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8C" w:rsidRPr="0010465E" w:rsidRDefault="004E318C" w:rsidP="004E318C">
      <w:pPr>
        <w:pStyle w:val="Title"/>
        <w:rPr>
          <w:rFonts w:asciiTheme="minorHAnsi" w:hAnsi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465E">
        <w:rPr>
          <w:rFonts w:asciiTheme="minorHAnsi" w:hAnsi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Sentences, Run-ons, and Fragments</w:t>
      </w:r>
    </w:p>
    <w:p w:rsidR="004E318C" w:rsidRPr="0010465E" w:rsidRDefault="0010465E" w:rsidP="0010465E">
      <w:pPr>
        <w:pStyle w:val="Title"/>
        <w:tabs>
          <w:tab w:val="left" w:pos="2025"/>
        </w:tabs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</w:rPr>
        <w:tab/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5E6399" w:rsidRDefault="004E318C" w:rsidP="004E318C">
      <w:pPr>
        <w:ind w:left="270" w:hanging="270"/>
        <w:rPr>
          <w:rFonts w:asciiTheme="minorHAnsi" w:hAnsiTheme="minorHAnsi"/>
        </w:rPr>
      </w:pPr>
      <w:r w:rsidRPr="0032138E">
        <w:rPr>
          <w:rFonts w:asciiTheme="minorHAnsi" w:hAnsiTheme="minorHAnsi"/>
          <w:b/>
        </w:rPr>
        <w:t>Independent Clauses:</w:t>
      </w:r>
      <w:r>
        <w:rPr>
          <w:rFonts w:asciiTheme="minorHAnsi" w:hAnsiTheme="minorHAnsi"/>
        </w:rPr>
        <w:t xml:space="preserve"> </w:t>
      </w:r>
      <w:r w:rsidRPr="005E6399">
        <w:rPr>
          <w:rFonts w:asciiTheme="minorHAnsi" w:hAnsiTheme="minorHAnsi"/>
        </w:rPr>
        <w:t>An independent clause is a phrase that has a subject and a verb</w:t>
      </w:r>
      <w:r w:rsidR="007800F6">
        <w:rPr>
          <w:rFonts w:asciiTheme="minorHAnsi" w:hAnsiTheme="minorHAnsi"/>
        </w:rPr>
        <w:t xml:space="preserve">. </w:t>
      </w:r>
      <w:r w:rsidRPr="005E6399">
        <w:rPr>
          <w:rFonts w:asciiTheme="minorHAnsi" w:hAnsiTheme="minorHAnsi"/>
        </w:rPr>
        <w:t>Here are a few examples of complete sentences with their independent clauses underlined.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5E6399" w:rsidRDefault="004E318C" w:rsidP="004E318C">
      <w:pPr>
        <w:spacing w:line="360" w:lineRule="auto"/>
        <w:rPr>
          <w:rFonts w:asciiTheme="minorHAnsi" w:hAnsiTheme="minorHAnsi"/>
        </w:rPr>
      </w:pP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  <w:u w:val="single"/>
        </w:rPr>
        <w:t xml:space="preserve">Tom </w:t>
      </w:r>
      <w:r>
        <w:rPr>
          <w:rFonts w:asciiTheme="minorHAnsi" w:hAnsiTheme="minorHAnsi"/>
          <w:u w:val="single"/>
        </w:rPr>
        <w:t>studied</w:t>
      </w:r>
      <w:r w:rsidRPr="005E6399">
        <w:rPr>
          <w:rFonts w:asciiTheme="minorHAnsi" w:hAnsiTheme="minorHAnsi"/>
        </w:rPr>
        <w:t xml:space="preserve">.  </w:t>
      </w:r>
    </w:p>
    <w:p w:rsidR="004E318C" w:rsidRPr="005E6399" w:rsidRDefault="004E318C" w:rsidP="004E318C">
      <w:pPr>
        <w:spacing w:line="360" w:lineRule="auto"/>
        <w:ind w:firstLine="720"/>
        <w:rPr>
          <w:rFonts w:asciiTheme="minorHAnsi" w:hAnsiTheme="minorHAnsi"/>
        </w:rPr>
      </w:pPr>
      <w:r w:rsidRPr="005E6399">
        <w:rPr>
          <w:rFonts w:asciiTheme="minorHAnsi" w:hAnsiTheme="minorHAnsi"/>
        </w:rPr>
        <w:t xml:space="preserve">Because she </w:t>
      </w:r>
      <w:r w:rsidR="00A90B34">
        <w:rPr>
          <w:rFonts w:asciiTheme="minorHAnsi" w:hAnsiTheme="minorHAnsi"/>
        </w:rPr>
        <w:t>studies</w:t>
      </w:r>
      <w:r w:rsidRPr="005E6399">
        <w:rPr>
          <w:rFonts w:asciiTheme="minorHAnsi" w:hAnsiTheme="minorHAnsi"/>
        </w:rPr>
        <w:t xml:space="preserve"> regularly, </w:t>
      </w:r>
      <w:r w:rsidRPr="005E6399">
        <w:rPr>
          <w:rFonts w:asciiTheme="minorHAnsi" w:hAnsiTheme="minorHAnsi"/>
          <w:u w:val="single"/>
        </w:rPr>
        <w:t xml:space="preserve">she is </w:t>
      </w:r>
      <w:r w:rsidR="00A90B34">
        <w:rPr>
          <w:rFonts w:asciiTheme="minorHAnsi" w:hAnsiTheme="minorHAnsi"/>
          <w:u w:val="single"/>
        </w:rPr>
        <w:t>prepared for the test</w:t>
      </w:r>
      <w:r w:rsidRPr="005E6399">
        <w:rPr>
          <w:rFonts w:asciiTheme="minorHAnsi" w:hAnsiTheme="minorHAnsi"/>
        </w:rPr>
        <w:t xml:space="preserve">.  </w:t>
      </w:r>
    </w:p>
    <w:p w:rsidR="004E318C" w:rsidRPr="005E6399" w:rsidRDefault="004E318C" w:rsidP="004E318C">
      <w:pPr>
        <w:spacing w:line="360" w:lineRule="auto"/>
        <w:ind w:firstLine="720"/>
        <w:rPr>
          <w:rFonts w:asciiTheme="minorHAnsi" w:hAnsiTheme="minorHAnsi"/>
        </w:rPr>
      </w:pPr>
      <w:r w:rsidRPr="005E6399">
        <w:rPr>
          <w:rFonts w:asciiTheme="minorHAnsi" w:hAnsiTheme="minorHAnsi"/>
          <w:u w:val="single"/>
        </w:rPr>
        <w:t>It has been raining</w:t>
      </w:r>
      <w:r w:rsidRPr="005E6399">
        <w:rPr>
          <w:rFonts w:asciiTheme="minorHAnsi" w:hAnsiTheme="minorHAnsi"/>
        </w:rPr>
        <w:t xml:space="preserve"> all day.</w:t>
      </w:r>
    </w:p>
    <w:p w:rsidR="004E318C" w:rsidRPr="005E6399" w:rsidRDefault="004E318C" w:rsidP="004E318C">
      <w:pPr>
        <w:spacing w:line="360" w:lineRule="auto"/>
        <w:rPr>
          <w:rFonts w:asciiTheme="minorHAnsi" w:hAnsiTheme="minorHAnsi"/>
        </w:rPr>
      </w:pPr>
      <w:r w:rsidRPr="005E6399"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The tutor is</w:t>
      </w:r>
      <w:r w:rsidRPr="005E6399">
        <w:rPr>
          <w:rFonts w:asciiTheme="minorHAnsi" w:hAnsiTheme="minorHAnsi"/>
          <w:u w:val="single"/>
        </w:rPr>
        <w:t xml:space="preserve"> quiet</w:t>
      </w:r>
      <w:r w:rsidRPr="005E6399">
        <w:rPr>
          <w:rFonts w:asciiTheme="minorHAnsi" w:hAnsiTheme="minorHAnsi"/>
        </w:rPr>
        <w:t xml:space="preserve">, and </w:t>
      </w:r>
      <w:r w:rsidRPr="005E6399">
        <w:rPr>
          <w:rFonts w:asciiTheme="minorHAnsi" w:hAnsiTheme="minorHAnsi"/>
          <w:u w:val="single"/>
        </w:rPr>
        <w:t>he's polite</w:t>
      </w:r>
      <w:r w:rsidRPr="005E6399">
        <w:rPr>
          <w:rFonts w:asciiTheme="minorHAnsi" w:hAnsiTheme="minorHAnsi"/>
        </w:rPr>
        <w:t xml:space="preserve">. </w:t>
      </w:r>
      <w:r w:rsidRPr="005E6399">
        <w:rPr>
          <w:rFonts w:asciiTheme="minorHAnsi" w:hAnsiTheme="minorHAnsi"/>
          <w:sz w:val="18"/>
          <w:szCs w:val="18"/>
        </w:rPr>
        <w:t xml:space="preserve"> (</w:t>
      </w:r>
      <w:proofErr w:type="gramStart"/>
      <w:r w:rsidRPr="005E6399">
        <w:rPr>
          <w:rFonts w:asciiTheme="minorHAnsi" w:hAnsiTheme="minorHAnsi"/>
          <w:sz w:val="18"/>
          <w:szCs w:val="18"/>
        </w:rPr>
        <w:t>compound</w:t>
      </w:r>
      <w:proofErr w:type="gramEnd"/>
      <w:r w:rsidRPr="005E6399">
        <w:rPr>
          <w:rFonts w:asciiTheme="minorHAnsi" w:hAnsiTheme="minorHAnsi"/>
          <w:sz w:val="18"/>
          <w:szCs w:val="18"/>
        </w:rPr>
        <w:t xml:space="preserve"> sentence)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5E6399" w:rsidRDefault="004E318C" w:rsidP="004E318C">
      <w:pPr>
        <w:ind w:left="270" w:hanging="270"/>
        <w:rPr>
          <w:rFonts w:asciiTheme="minorHAnsi" w:hAnsiTheme="minorHAnsi"/>
        </w:rPr>
      </w:pPr>
      <w:r w:rsidRPr="0032138E">
        <w:rPr>
          <w:rFonts w:asciiTheme="minorHAnsi" w:hAnsiTheme="minorHAnsi"/>
          <w:b/>
        </w:rPr>
        <w:t>Fragments:</w:t>
      </w:r>
      <w:r>
        <w:rPr>
          <w:rFonts w:asciiTheme="minorHAnsi" w:hAnsiTheme="minorHAnsi"/>
        </w:rPr>
        <w:t xml:space="preserve">  </w:t>
      </w:r>
      <w:r w:rsidRPr="005E6399">
        <w:rPr>
          <w:rFonts w:asciiTheme="minorHAnsi" w:hAnsiTheme="minorHAnsi"/>
        </w:rPr>
        <w:t>Unlike an independent clause, a fragment is only a piece of a complete thought that has be</w:t>
      </w:r>
      <w:r>
        <w:rPr>
          <w:rFonts w:asciiTheme="minorHAnsi" w:hAnsiTheme="minorHAnsi"/>
        </w:rPr>
        <w:t xml:space="preserve">en punctuated like a sentence. </w:t>
      </w:r>
      <w:r w:rsidRPr="005E6399">
        <w:rPr>
          <w:rFonts w:asciiTheme="minorHAnsi" w:hAnsiTheme="minorHAnsi"/>
        </w:rPr>
        <w:t xml:space="preserve"> Fragments cannot stand alone as a sentence.  </w:t>
      </w:r>
      <w:r>
        <w:rPr>
          <w:rFonts w:asciiTheme="minorHAnsi" w:hAnsiTheme="minorHAnsi"/>
        </w:rPr>
        <w:t>Do not use fragments on their own.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5E6399" w:rsidRDefault="004E318C" w:rsidP="004E318C">
      <w:pPr>
        <w:rPr>
          <w:rFonts w:asciiTheme="minorHAnsi" w:hAnsiTheme="minorHAnsi"/>
          <w:sz w:val="18"/>
          <w:szCs w:val="18"/>
        </w:rPr>
      </w:pPr>
      <w:r w:rsidRPr="00471742"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39370</wp:posOffset>
            </wp:positionV>
            <wp:extent cx="218440" cy="132080"/>
            <wp:effectExtent l="0" t="0" r="0" b="1270"/>
            <wp:wrapNone/>
            <wp:docPr id="15" name="Picture 15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399">
        <w:rPr>
          <w:rFonts w:asciiTheme="minorHAnsi" w:hAnsiTheme="minorHAnsi"/>
        </w:rPr>
        <w:tab/>
        <w:t xml:space="preserve">To the store.  </w:t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  <w:sz w:val="18"/>
          <w:szCs w:val="18"/>
        </w:rPr>
        <w:t>(Prepositional phrase fragment)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5E6399" w:rsidRDefault="004E318C" w:rsidP="004E318C">
      <w:pPr>
        <w:rPr>
          <w:rFonts w:asciiTheme="minorHAnsi" w:hAnsiTheme="minorHAnsi"/>
          <w:sz w:val="18"/>
          <w:szCs w:val="18"/>
        </w:rPr>
      </w:pPr>
      <w:r w:rsidRPr="00471742">
        <w:rPr>
          <w:rFonts w:ascii="Calibri" w:hAnsi="Calibr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29210</wp:posOffset>
            </wp:positionV>
            <wp:extent cx="218440" cy="132080"/>
            <wp:effectExtent l="0" t="0" r="0" b="1270"/>
            <wp:wrapNone/>
            <wp:docPr id="14" name="Picture 14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399">
        <w:rPr>
          <w:rFonts w:asciiTheme="minorHAnsi" w:hAnsiTheme="minorHAnsi"/>
        </w:rPr>
        <w:tab/>
        <w:t xml:space="preserve">Walking to the store. </w:t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  <w:sz w:val="18"/>
          <w:szCs w:val="18"/>
        </w:rPr>
        <w:t>(Present participial phrase)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5E6399" w:rsidRDefault="004E318C" w:rsidP="004E318C">
      <w:pPr>
        <w:rPr>
          <w:rFonts w:asciiTheme="minorHAnsi" w:hAnsiTheme="minorHAnsi"/>
        </w:rPr>
      </w:pPr>
      <w:r w:rsidRPr="00471742">
        <w:rPr>
          <w:rFonts w:ascii="Calibri" w:hAnsi="Calibr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28575</wp:posOffset>
            </wp:positionV>
            <wp:extent cx="218440" cy="132080"/>
            <wp:effectExtent l="0" t="0" r="0" b="1270"/>
            <wp:wrapNone/>
            <wp:docPr id="13" name="Picture 13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399">
        <w:rPr>
          <w:rFonts w:asciiTheme="minorHAnsi" w:hAnsiTheme="minorHAnsi"/>
        </w:rPr>
        <w:tab/>
        <w:t xml:space="preserve">Because she </w:t>
      </w:r>
      <w:r w:rsidR="00A90B34">
        <w:rPr>
          <w:rFonts w:asciiTheme="minorHAnsi" w:hAnsiTheme="minorHAnsi"/>
        </w:rPr>
        <w:t>studies</w:t>
      </w:r>
      <w:r w:rsidRPr="005E6399">
        <w:rPr>
          <w:rFonts w:asciiTheme="minorHAnsi" w:hAnsiTheme="minorHAnsi"/>
        </w:rPr>
        <w:t xml:space="preserve"> regularly.  </w:t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  <w:sz w:val="18"/>
          <w:szCs w:val="18"/>
        </w:rPr>
        <w:t>(Dependent/adverb clause fragment)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5E6399" w:rsidRDefault="004E318C" w:rsidP="004E318C">
      <w:pPr>
        <w:rPr>
          <w:rFonts w:asciiTheme="minorHAnsi" w:hAnsiTheme="minorHAnsi"/>
          <w:b/>
        </w:rPr>
      </w:pPr>
    </w:p>
    <w:p w:rsidR="004E318C" w:rsidRPr="005E6399" w:rsidRDefault="004E318C" w:rsidP="004E318C">
      <w:pPr>
        <w:rPr>
          <w:rFonts w:asciiTheme="minorHAnsi" w:hAnsiTheme="minorHAnsi"/>
          <w:b/>
        </w:rPr>
      </w:pPr>
      <w:r w:rsidRPr="005E6399">
        <w:rPr>
          <w:rFonts w:asciiTheme="minorHAnsi" w:hAnsiTheme="minorHAnsi"/>
          <w:b/>
        </w:rPr>
        <w:t>There are several ways to correct fragments.  These are three common ways: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32138E" w:rsidRDefault="004E318C" w:rsidP="004E318C">
      <w:pPr>
        <w:numPr>
          <w:ilvl w:val="0"/>
          <w:numId w:val="1"/>
        </w:numPr>
        <w:rPr>
          <w:rFonts w:asciiTheme="minorHAnsi" w:hAnsiTheme="minorHAnsi"/>
          <w:i/>
        </w:rPr>
      </w:pPr>
      <w:r w:rsidRPr="0032138E">
        <w:rPr>
          <w:rFonts w:asciiTheme="minorHAnsi" w:hAnsiTheme="minorHAnsi"/>
          <w:i/>
        </w:rPr>
        <w:t>Connect the fragment to another compete sentence or use a comma.</w:t>
      </w:r>
    </w:p>
    <w:p w:rsidR="004E318C" w:rsidRPr="005E6399" w:rsidRDefault="004E318C" w:rsidP="004E318C">
      <w:pPr>
        <w:rPr>
          <w:rFonts w:asciiTheme="minorHAnsi" w:hAnsiTheme="minorHAnsi"/>
        </w:rPr>
      </w:pPr>
      <w:r w:rsidRPr="005E6399">
        <w:rPr>
          <w:rFonts w:asciiTheme="minorHAnsi" w:hAnsiTheme="minorHAnsi"/>
        </w:rPr>
        <w:t xml:space="preserve">  </w:t>
      </w:r>
    </w:p>
    <w:p w:rsidR="004E318C" w:rsidRPr="00F843E4" w:rsidRDefault="004E318C" w:rsidP="004E318C">
      <w:pPr>
        <w:spacing w:line="360" w:lineRule="auto"/>
        <w:ind w:left="1526" w:hanging="86"/>
        <w:rPr>
          <w:rFonts w:asciiTheme="minorHAnsi" w:hAnsiTheme="minorHAnsi"/>
          <w:szCs w:val="24"/>
        </w:rPr>
      </w:pPr>
      <w:r w:rsidRPr="00471742">
        <w:rPr>
          <w:rFonts w:ascii="Calibri" w:hAnsi="Calibri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13335</wp:posOffset>
            </wp:positionV>
            <wp:extent cx="218440" cy="132080"/>
            <wp:effectExtent l="0" t="0" r="0" b="1270"/>
            <wp:wrapNone/>
            <wp:docPr id="12" name="Picture 12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3E4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260985</wp:posOffset>
            </wp:positionV>
            <wp:extent cx="238125" cy="238125"/>
            <wp:effectExtent l="0" t="0" r="9525" b="9525"/>
            <wp:wrapNone/>
            <wp:docPr id="11" name="Picture 11" descr="https://blueoctopusllc.files.wordpress.com/2013/08/verificare-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ueoctopusllc.files.wordpress.com/2013/08/verificare-api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3E4">
        <w:rPr>
          <w:rFonts w:asciiTheme="minorHAnsi" w:hAnsiTheme="minorHAnsi"/>
          <w:szCs w:val="24"/>
        </w:rPr>
        <w:t xml:space="preserve">Walking to the store.  She saw a car accident.  </w:t>
      </w:r>
    </w:p>
    <w:p w:rsidR="004E318C" w:rsidRPr="0032138E" w:rsidRDefault="004E318C" w:rsidP="004E318C">
      <w:pPr>
        <w:spacing w:line="360" w:lineRule="auto"/>
        <w:ind w:left="1526" w:hanging="86"/>
        <w:rPr>
          <w:rFonts w:asciiTheme="minorHAnsi" w:hAnsiTheme="minorHAnsi"/>
          <w:sz w:val="28"/>
          <w:szCs w:val="28"/>
        </w:rPr>
      </w:pPr>
      <w:r w:rsidRPr="0032138E">
        <w:rPr>
          <w:rFonts w:asciiTheme="minorHAnsi" w:hAnsiTheme="minorHAnsi"/>
          <w:sz w:val="28"/>
          <w:szCs w:val="28"/>
        </w:rPr>
        <w:t>Walking to the store</w:t>
      </w:r>
      <w:r w:rsidRPr="0032138E">
        <w:rPr>
          <w:rFonts w:asciiTheme="minorHAnsi" w:hAnsiTheme="minorHAnsi"/>
          <w:b/>
          <w:sz w:val="28"/>
          <w:szCs w:val="28"/>
        </w:rPr>
        <w:t>,</w:t>
      </w:r>
      <w:r w:rsidRPr="0032138E">
        <w:rPr>
          <w:rFonts w:asciiTheme="minorHAnsi" w:hAnsiTheme="minorHAnsi"/>
          <w:sz w:val="28"/>
          <w:szCs w:val="28"/>
        </w:rPr>
        <w:t xml:space="preserve"> she saw a car accident.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32138E" w:rsidRDefault="004E318C" w:rsidP="004E318C">
      <w:pPr>
        <w:numPr>
          <w:ilvl w:val="0"/>
          <w:numId w:val="1"/>
        </w:numPr>
        <w:rPr>
          <w:rFonts w:asciiTheme="minorHAnsi" w:hAnsiTheme="minorHAnsi"/>
          <w:i/>
        </w:rPr>
      </w:pPr>
      <w:r w:rsidRPr="0032138E">
        <w:rPr>
          <w:rFonts w:asciiTheme="minorHAnsi" w:hAnsiTheme="minorHAnsi"/>
          <w:i/>
        </w:rPr>
        <w:t>Remove conjunctions and similar words to make the fragment a complete sentence.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F843E4" w:rsidRDefault="004E318C" w:rsidP="004E318C">
      <w:pPr>
        <w:spacing w:line="360" w:lineRule="auto"/>
        <w:rPr>
          <w:rFonts w:asciiTheme="minorHAnsi" w:hAnsiTheme="minorHAnsi"/>
          <w:szCs w:val="24"/>
        </w:rPr>
      </w:pPr>
      <w:r w:rsidRPr="00471742">
        <w:rPr>
          <w:rFonts w:ascii="Calibri" w:hAnsi="Calibri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26035</wp:posOffset>
            </wp:positionV>
            <wp:extent cx="218440" cy="132080"/>
            <wp:effectExtent l="0" t="0" r="0" b="1270"/>
            <wp:wrapNone/>
            <wp:docPr id="10" name="Picture 10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38E"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256540</wp:posOffset>
            </wp:positionV>
            <wp:extent cx="244475" cy="244475"/>
            <wp:effectExtent l="0" t="0" r="3175" b="3175"/>
            <wp:wrapNone/>
            <wp:docPr id="9" name="Picture 9" descr="https://blueoctopusllc.files.wordpress.com/2013/08/verificare-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ueoctopusllc.files.wordpress.com/2013/08/verificare-apia.jpg"/>
                    <pic:cNvPicPr>
                      <a:picLocks noChangeAspect="1" noChangeArrowheads="1"/>
                    </pic:cNvPicPr>
                  </pic:nvPicPr>
                  <pic:blipFill>
                    <a:blip r:embed="rId10" r:link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399">
        <w:rPr>
          <w:rFonts w:asciiTheme="minorHAnsi" w:hAnsiTheme="minorHAnsi"/>
        </w:rPr>
        <w:tab/>
      </w:r>
      <w:r w:rsidRPr="005E6399">
        <w:rPr>
          <w:rFonts w:asciiTheme="minorHAnsi" w:hAnsiTheme="minorHAnsi"/>
        </w:rPr>
        <w:tab/>
      </w:r>
      <w:r w:rsidRPr="00F843E4">
        <w:rPr>
          <w:rFonts w:asciiTheme="minorHAnsi" w:hAnsiTheme="minorHAnsi"/>
          <w:szCs w:val="24"/>
        </w:rPr>
        <w:t xml:space="preserve">Because she </w:t>
      </w:r>
      <w:r w:rsidR="00472027">
        <w:rPr>
          <w:rFonts w:asciiTheme="minorHAnsi" w:hAnsiTheme="minorHAnsi"/>
          <w:szCs w:val="24"/>
        </w:rPr>
        <w:t>studies</w:t>
      </w:r>
      <w:r w:rsidRPr="00F843E4">
        <w:rPr>
          <w:rFonts w:asciiTheme="minorHAnsi" w:hAnsiTheme="minorHAnsi"/>
          <w:szCs w:val="24"/>
        </w:rPr>
        <w:t xml:space="preserve"> regularly.  </w:t>
      </w:r>
    </w:p>
    <w:p w:rsidR="004E318C" w:rsidRPr="0032138E" w:rsidRDefault="004E318C" w:rsidP="004E318C">
      <w:pPr>
        <w:spacing w:line="360" w:lineRule="auto"/>
        <w:ind w:left="720" w:firstLine="720"/>
        <w:rPr>
          <w:rFonts w:asciiTheme="minorHAnsi" w:hAnsiTheme="minorHAnsi"/>
          <w:sz w:val="28"/>
          <w:szCs w:val="28"/>
        </w:rPr>
      </w:pPr>
      <w:r w:rsidRPr="0032138E">
        <w:rPr>
          <w:rFonts w:asciiTheme="minorHAnsi" w:hAnsiTheme="minorHAnsi"/>
          <w:sz w:val="28"/>
          <w:szCs w:val="28"/>
        </w:rPr>
        <w:t xml:space="preserve">She </w:t>
      </w:r>
      <w:r w:rsidR="00A90B34">
        <w:rPr>
          <w:rFonts w:asciiTheme="minorHAnsi" w:hAnsiTheme="minorHAnsi"/>
          <w:sz w:val="28"/>
          <w:szCs w:val="28"/>
        </w:rPr>
        <w:t>studies</w:t>
      </w:r>
      <w:r w:rsidRPr="0032138E">
        <w:rPr>
          <w:rFonts w:asciiTheme="minorHAnsi" w:hAnsiTheme="minorHAnsi"/>
          <w:sz w:val="28"/>
          <w:szCs w:val="28"/>
        </w:rPr>
        <w:t xml:space="preserve"> regularly.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10465E" w:rsidRDefault="004E318C" w:rsidP="004E318C">
      <w:pPr>
        <w:numPr>
          <w:ilvl w:val="0"/>
          <w:numId w:val="1"/>
        </w:numPr>
        <w:rPr>
          <w:rFonts w:asciiTheme="minorHAnsi" w:hAnsiTheme="minorHAnsi"/>
          <w:i/>
        </w:rPr>
      </w:pPr>
      <w:r w:rsidRPr="0010465E">
        <w:rPr>
          <w:rFonts w:asciiTheme="minorHAnsi" w:hAnsiTheme="minorHAnsi"/>
          <w:i/>
        </w:rPr>
        <w:t>Add conjunctions to connect the fragment to another fragment or sentence to form a complete sentence.</w:t>
      </w:r>
    </w:p>
    <w:p w:rsidR="004E318C" w:rsidRPr="005E6399" w:rsidRDefault="004E318C" w:rsidP="004E318C">
      <w:pPr>
        <w:rPr>
          <w:rFonts w:asciiTheme="minorHAnsi" w:hAnsiTheme="minorHAnsi"/>
        </w:rPr>
      </w:pPr>
    </w:p>
    <w:p w:rsidR="004E318C" w:rsidRPr="00F843E4" w:rsidRDefault="004E318C" w:rsidP="004E318C">
      <w:pPr>
        <w:spacing w:line="360" w:lineRule="auto"/>
        <w:ind w:left="720" w:firstLine="720"/>
        <w:rPr>
          <w:rFonts w:asciiTheme="minorHAnsi" w:hAnsiTheme="minorHAnsi"/>
          <w:szCs w:val="24"/>
        </w:rPr>
      </w:pPr>
      <w:r w:rsidRPr="00471742">
        <w:rPr>
          <w:rFonts w:ascii="Calibri" w:hAnsi="Calibri"/>
          <w:noProof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36195</wp:posOffset>
            </wp:positionV>
            <wp:extent cx="218440" cy="132080"/>
            <wp:effectExtent l="0" t="0" r="0" b="1270"/>
            <wp:wrapNone/>
            <wp:docPr id="8" name="Picture 8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742">
        <w:rPr>
          <w:rFonts w:ascii="Calibri" w:hAnsi="Calibri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290830</wp:posOffset>
            </wp:positionV>
            <wp:extent cx="219075" cy="219075"/>
            <wp:effectExtent l="0" t="0" r="9525" b="9525"/>
            <wp:wrapNone/>
            <wp:docPr id="7" name="Picture 7" descr="https://blueoctopusllc.files.wordpress.com/2013/08/verificare-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ueoctopusllc.files.wordpress.com/2013/08/verificare-apia.jpg"/>
                    <pic:cNvPicPr>
                      <a:picLocks noChangeAspect="1" noChangeArrowheads="1"/>
                    </pic:cNvPicPr>
                  </pic:nvPicPr>
                  <pic:blipFill>
                    <a:blip r:embed="rId11" r:link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742">
        <w:rPr>
          <w:rFonts w:asciiTheme="minorHAnsi" w:hAnsiTheme="minorHAnsi"/>
          <w:szCs w:val="24"/>
        </w:rPr>
        <w:t>A</w:t>
      </w:r>
      <w:r w:rsidRPr="00F843E4">
        <w:rPr>
          <w:rFonts w:asciiTheme="minorHAnsi" w:hAnsiTheme="minorHAnsi"/>
          <w:szCs w:val="24"/>
        </w:rPr>
        <w:t xml:space="preserve">nn walked all alone. To the store. </w:t>
      </w:r>
    </w:p>
    <w:p w:rsidR="004E318C" w:rsidRPr="0032138E" w:rsidRDefault="004E318C" w:rsidP="004E318C">
      <w:pPr>
        <w:spacing w:line="360" w:lineRule="auto"/>
        <w:ind w:left="720" w:firstLine="720"/>
        <w:rPr>
          <w:rFonts w:asciiTheme="minorHAnsi" w:hAnsiTheme="minorHAnsi"/>
          <w:sz w:val="28"/>
          <w:szCs w:val="28"/>
        </w:rPr>
      </w:pPr>
      <w:r w:rsidRPr="0032138E">
        <w:rPr>
          <w:rFonts w:asciiTheme="minorHAnsi" w:hAnsiTheme="minorHAnsi"/>
          <w:sz w:val="28"/>
          <w:szCs w:val="28"/>
        </w:rPr>
        <w:t xml:space="preserve">Ann walked all alone </w:t>
      </w:r>
      <w:r w:rsidRPr="00F843E4">
        <w:rPr>
          <w:rFonts w:asciiTheme="minorHAnsi" w:hAnsiTheme="minorHAnsi"/>
          <w:sz w:val="28"/>
          <w:szCs w:val="28"/>
        </w:rPr>
        <w:t xml:space="preserve">and </w:t>
      </w:r>
      <w:r w:rsidRPr="0032138E">
        <w:rPr>
          <w:rFonts w:asciiTheme="minorHAnsi" w:hAnsiTheme="minorHAnsi"/>
          <w:sz w:val="28"/>
          <w:szCs w:val="28"/>
        </w:rPr>
        <w:t>went to the store.</w:t>
      </w:r>
    </w:p>
    <w:p w:rsidR="004E318C" w:rsidRPr="0054051D" w:rsidRDefault="004E318C" w:rsidP="004E318C">
      <w:pPr>
        <w:ind w:left="1440"/>
        <w:rPr>
          <w:rFonts w:asciiTheme="minorHAnsi" w:hAnsiTheme="minorHAnsi"/>
          <w:b/>
        </w:rPr>
      </w:pPr>
    </w:p>
    <w:p w:rsidR="004E318C" w:rsidRPr="00471742" w:rsidRDefault="004E318C" w:rsidP="004E318C">
      <w:pPr>
        <w:ind w:left="270" w:hanging="270"/>
        <w:rPr>
          <w:rFonts w:asciiTheme="minorHAnsi" w:hAnsiTheme="minorHAnsi"/>
          <w:sz w:val="28"/>
          <w:szCs w:val="28"/>
        </w:rPr>
      </w:pPr>
      <w:r w:rsidRPr="00471742">
        <w:rPr>
          <w:rFonts w:asciiTheme="minorHAnsi" w:hAnsiTheme="minorHAnsi"/>
          <w:b/>
          <w:sz w:val="28"/>
          <w:szCs w:val="28"/>
        </w:rPr>
        <w:lastRenderedPageBreak/>
        <w:t>Run-ons:</w:t>
      </w:r>
      <w:r w:rsidRPr="00471742">
        <w:rPr>
          <w:rFonts w:asciiTheme="minorHAnsi" w:hAnsiTheme="minorHAnsi"/>
          <w:sz w:val="28"/>
          <w:szCs w:val="28"/>
        </w:rPr>
        <w:t xml:space="preserve">  A run-on occurs when two sentences are combined without the proper punctuation and/or connecting words.</w:t>
      </w:r>
    </w:p>
    <w:p w:rsidR="004E318C" w:rsidRDefault="004E318C" w:rsidP="004E318C">
      <w:pPr>
        <w:ind w:left="270" w:hanging="270"/>
        <w:rPr>
          <w:rFonts w:asciiTheme="minorHAnsi" w:hAnsiTheme="minorHAnsi"/>
        </w:rPr>
      </w:pPr>
    </w:p>
    <w:p w:rsidR="004E318C" w:rsidRPr="00F843E4" w:rsidRDefault="004E318C" w:rsidP="004E318C">
      <w:pPr>
        <w:ind w:left="720"/>
        <w:rPr>
          <w:rFonts w:asciiTheme="minorHAnsi" w:hAnsiTheme="minorHAnsi"/>
        </w:rPr>
      </w:pPr>
      <w:r w:rsidRPr="00471742">
        <w:rPr>
          <w:rFonts w:asciiTheme="minorHAnsi" w:hAnsiTheme="minorHAnsi"/>
          <w:b/>
        </w:rPr>
        <w:t xml:space="preserve">A </w:t>
      </w:r>
      <w:r>
        <w:rPr>
          <w:rFonts w:asciiTheme="minorHAnsi" w:hAnsiTheme="minorHAnsi"/>
          <w:b/>
        </w:rPr>
        <w:t>fused s</w:t>
      </w:r>
      <w:r w:rsidRPr="00471742">
        <w:rPr>
          <w:rFonts w:asciiTheme="minorHAnsi" w:hAnsiTheme="minorHAnsi"/>
          <w:b/>
        </w:rPr>
        <w:t>entence</w:t>
      </w:r>
      <w:r>
        <w:rPr>
          <w:rFonts w:asciiTheme="minorHAnsi" w:hAnsiTheme="minorHAnsi"/>
        </w:rPr>
        <w:t xml:space="preserve"> </w:t>
      </w:r>
      <w:r w:rsidRPr="00F843E4">
        <w:rPr>
          <w:rFonts w:asciiTheme="minorHAnsi" w:hAnsiTheme="minorHAnsi"/>
        </w:rPr>
        <w:t>occurs when two sentences are written together without any punctuation</w:t>
      </w:r>
      <w:r>
        <w:rPr>
          <w:rFonts w:asciiTheme="minorHAnsi" w:hAnsiTheme="minorHAnsi"/>
        </w:rPr>
        <w:t>.</w:t>
      </w:r>
    </w:p>
    <w:p w:rsidR="004E318C" w:rsidRPr="00F843E4" w:rsidRDefault="004E318C" w:rsidP="004E318C">
      <w:pPr>
        <w:rPr>
          <w:rFonts w:asciiTheme="minorHAnsi" w:hAnsiTheme="minorHAnsi"/>
        </w:rPr>
      </w:pPr>
    </w:p>
    <w:p w:rsidR="004E318C" w:rsidRPr="00F843E4" w:rsidRDefault="004E318C" w:rsidP="004E318C">
      <w:pPr>
        <w:rPr>
          <w:rFonts w:asciiTheme="minorHAnsi" w:hAnsiTheme="minorHAnsi"/>
        </w:rPr>
      </w:pPr>
      <w:r w:rsidRPr="002411AD"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21590</wp:posOffset>
            </wp:positionV>
            <wp:extent cx="218440" cy="132080"/>
            <wp:effectExtent l="0" t="0" r="0" b="1270"/>
            <wp:wrapNone/>
            <wp:docPr id="6" name="Picture 6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3E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843E4">
        <w:rPr>
          <w:rFonts w:asciiTheme="minorHAnsi" w:hAnsiTheme="minorHAnsi"/>
        </w:rPr>
        <w:t xml:space="preserve">Joe was happy about the </w:t>
      </w:r>
      <w:r>
        <w:rPr>
          <w:rFonts w:asciiTheme="minorHAnsi" w:hAnsiTheme="minorHAnsi"/>
        </w:rPr>
        <w:t>grade</w:t>
      </w:r>
      <w:r w:rsidRPr="00F843E4">
        <w:rPr>
          <w:rFonts w:asciiTheme="minorHAnsi" w:hAnsiTheme="minorHAnsi"/>
        </w:rPr>
        <w:t xml:space="preserve"> he felt like celebrating. </w:t>
      </w:r>
    </w:p>
    <w:p w:rsidR="004E318C" w:rsidRDefault="004E318C" w:rsidP="004E318C">
      <w:pPr>
        <w:rPr>
          <w:rFonts w:ascii="Calibri" w:hAnsi="Calibri"/>
        </w:rPr>
      </w:pPr>
    </w:p>
    <w:p w:rsidR="004E318C" w:rsidRPr="00F843E4" w:rsidRDefault="004E318C" w:rsidP="004E318C">
      <w:pPr>
        <w:ind w:left="720"/>
        <w:rPr>
          <w:rFonts w:asciiTheme="minorHAnsi" w:hAnsiTheme="minorHAnsi"/>
        </w:rPr>
      </w:pPr>
      <w:r w:rsidRPr="00471742">
        <w:rPr>
          <w:rFonts w:ascii="Calibri" w:hAnsi="Calibri"/>
          <w:b/>
        </w:rPr>
        <w:t>A comma splice</w:t>
      </w:r>
      <w:r>
        <w:rPr>
          <w:rFonts w:ascii="Calibri" w:hAnsi="Calibri"/>
        </w:rPr>
        <w:t xml:space="preserve"> </w:t>
      </w:r>
      <w:r w:rsidRPr="00471742">
        <w:rPr>
          <w:rFonts w:ascii="Calibri" w:hAnsi="Calibri"/>
        </w:rPr>
        <w:t xml:space="preserve">occurs when a comma is used between two sentences without any conjunctions (such as "and, but, or, nor, for, so, yet").  </w:t>
      </w:r>
    </w:p>
    <w:p w:rsidR="004E318C" w:rsidRDefault="004E318C" w:rsidP="004E318C">
      <w:pPr>
        <w:rPr>
          <w:rFonts w:asciiTheme="minorHAnsi" w:hAnsiTheme="minorHAnsi"/>
        </w:rPr>
      </w:pPr>
      <w:r w:rsidRPr="00F843E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4E318C" w:rsidRPr="00F843E4" w:rsidRDefault="004E318C" w:rsidP="004E318C">
      <w:pPr>
        <w:ind w:left="720" w:firstLine="720"/>
        <w:rPr>
          <w:rFonts w:asciiTheme="minorHAnsi" w:hAnsiTheme="minorHAns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15875</wp:posOffset>
            </wp:positionV>
            <wp:extent cx="218440" cy="132080"/>
            <wp:effectExtent l="0" t="0" r="0" b="1270"/>
            <wp:wrapNone/>
            <wp:docPr id="5" name="Picture 5" descr="http://media.istockphoto.com/photos/the-letter-x-red-plastic-picture-id139933854?k=6&amp;m=139933854&amp;s=612x612&amp;w=0&amp;h=wDnRJmvHhc_MiKsoOoEr1yJktVPFlLYVMHqzVkVfce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istockphoto.com/photos/the-letter-x-red-plastic-picture-id139933854?k=6&amp;m=139933854&amp;s=612x612&amp;w=0&amp;h=wDnRJmvHhc_MiKsoOoEr1yJktVPFlLYVMHqzVkVfceo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3E4">
        <w:rPr>
          <w:rFonts w:asciiTheme="minorHAnsi" w:hAnsiTheme="minorHAnsi"/>
        </w:rPr>
        <w:t xml:space="preserve">Joe was happy about the </w:t>
      </w:r>
      <w:r>
        <w:rPr>
          <w:rFonts w:asciiTheme="minorHAnsi" w:hAnsiTheme="minorHAnsi"/>
        </w:rPr>
        <w:t>grade</w:t>
      </w:r>
      <w:r w:rsidRPr="00F843E4">
        <w:rPr>
          <w:rFonts w:asciiTheme="minorHAnsi" w:hAnsiTheme="minorHAnsi"/>
        </w:rPr>
        <w:t xml:space="preserve">, he felt like celebrating. </w:t>
      </w:r>
    </w:p>
    <w:p w:rsidR="004E318C" w:rsidRPr="00F843E4" w:rsidRDefault="004E318C" w:rsidP="004E318C">
      <w:pPr>
        <w:rPr>
          <w:rFonts w:asciiTheme="minorHAnsi" w:hAnsiTheme="minorHAnsi"/>
        </w:rPr>
      </w:pPr>
    </w:p>
    <w:p w:rsidR="004E318C" w:rsidRDefault="004E318C" w:rsidP="004E318C">
      <w:pPr>
        <w:rPr>
          <w:rFonts w:asciiTheme="minorHAnsi" w:hAnsiTheme="minorHAnsi"/>
        </w:rPr>
      </w:pPr>
    </w:p>
    <w:p w:rsidR="004E318C" w:rsidRPr="00B20EA7" w:rsidRDefault="004E318C" w:rsidP="004E318C">
      <w:pPr>
        <w:rPr>
          <w:rFonts w:asciiTheme="minorHAnsi" w:hAnsiTheme="minorHAnsi"/>
          <w:b/>
        </w:rPr>
      </w:pPr>
      <w:r w:rsidRPr="00B20EA7">
        <w:rPr>
          <w:rFonts w:asciiTheme="minorHAnsi" w:hAnsiTheme="minorHAnsi"/>
          <w:b/>
        </w:rPr>
        <w:t>There are several ways to correct the run-ons above.  These are the three most common ways:</w:t>
      </w:r>
    </w:p>
    <w:p w:rsidR="004E318C" w:rsidRPr="00F843E4" w:rsidRDefault="004E318C" w:rsidP="004E318C">
      <w:pPr>
        <w:rPr>
          <w:rFonts w:asciiTheme="minorHAnsi" w:hAnsiTheme="minorHAnsi"/>
        </w:rPr>
      </w:pPr>
    </w:p>
    <w:p w:rsidR="004E318C" w:rsidRPr="002411AD" w:rsidRDefault="004E318C" w:rsidP="004E318C">
      <w:pPr>
        <w:numPr>
          <w:ilvl w:val="0"/>
          <w:numId w:val="2"/>
        </w:numPr>
        <w:rPr>
          <w:rFonts w:asciiTheme="minorHAnsi" w:hAnsiTheme="minorHAnsi"/>
          <w:i/>
        </w:rPr>
      </w:pPr>
      <w:r w:rsidRPr="002411AD">
        <w:rPr>
          <w:rFonts w:asciiTheme="minorHAnsi" w:hAnsiTheme="minorHAnsi"/>
          <w:i/>
        </w:rPr>
        <w:t>Use a period between the sentences.</w:t>
      </w:r>
    </w:p>
    <w:p w:rsidR="004E318C" w:rsidRPr="002411AD" w:rsidRDefault="004E318C" w:rsidP="004E318C">
      <w:pPr>
        <w:ind w:left="1080"/>
        <w:rPr>
          <w:rFonts w:asciiTheme="minorHAnsi" w:hAnsiTheme="minorHAnsi"/>
          <w:sz w:val="12"/>
          <w:szCs w:val="12"/>
        </w:rPr>
      </w:pPr>
      <w:r w:rsidRPr="002411AD">
        <w:rPr>
          <w:rFonts w:ascii="Calibri" w:hAnsi="Calibri"/>
          <w:noProof/>
          <w:sz w:val="12"/>
          <w:szCs w:val="1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71755</wp:posOffset>
            </wp:positionV>
            <wp:extent cx="197485" cy="197485"/>
            <wp:effectExtent l="0" t="0" r="0" b="0"/>
            <wp:wrapNone/>
            <wp:docPr id="4" name="Picture 4" descr="https://blueoctopusllc.files.wordpress.com/2013/08/verificare-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lueoctopusllc.files.wordpress.com/2013/08/verificare-apia.jpg"/>
                    <pic:cNvPicPr>
                      <a:picLocks noChangeAspect="1" noChangeArrowheads="1"/>
                    </pic:cNvPicPr>
                  </pic:nvPicPr>
                  <pic:blipFill>
                    <a:blip r:embed="rId12" r:link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18C" w:rsidRPr="000571A6" w:rsidRDefault="004E318C" w:rsidP="004E318C">
      <w:pPr>
        <w:rPr>
          <w:rFonts w:asciiTheme="minorHAnsi" w:hAnsiTheme="minorHAnsi"/>
          <w:sz w:val="28"/>
          <w:szCs w:val="28"/>
        </w:rPr>
      </w:pPr>
      <w:r w:rsidRPr="00F843E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571A6">
        <w:rPr>
          <w:rFonts w:asciiTheme="minorHAnsi" w:hAnsiTheme="minorHAnsi"/>
          <w:sz w:val="28"/>
          <w:szCs w:val="28"/>
        </w:rPr>
        <w:t>Joe was happy about the grade.  He felt like celebrating.</w:t>
      </w:r>
    </w:p>
    <w:p w:rsidR="004E318C" w:rsidRPr="002411AD" w:rsidRDefault="004E318C" w:rsidP="004E318C">
      <w:pPr>
        <w:ind w:left="990" w:hanging="270"/>
        <w:rPr>
          <w:rFonts w:asciiTheme="minorHAnsi" w:hAnsiTheme="minorHAnsi"/>
          <w:sz w:val="32"/>
          <w:szCs w:val="32"/>
        </w:rPr>
      </w:pPr>
    </w:p>
    <w:p w:rsidR="004E318C" w:rsidRPr="002411AD" w:rsidRDefault="004E318C" w:rsidP="004E318C">
      <w:pPr>
        <w:numPr>
          <w:ilvl w:val="0"/>
          <w:numId w:val="2"/>
        </w:numPr>
        <w:rPr>
          <w:rFonts w:asciiTheme="minorHAnsi" w:hAnsiTheme="minorHAnsi"/>
          <w:i/>
        </w:rPr>
      </w:pPr>
      <w:r w:rsidRPr="002411AD">
        <w:rPr>
          <w:rFonts w:asciiTheme="minorHAnsi" w:hAnsiTheme="minorHAnsi"/>
          <w:i/>
        </w:rPr>
        <w:t>Connect two related sentences with a comma followed by a coordinating conjunction: and, but, or, nor, for, so, yet.</w:t>
      </w:r>
    </w:p>
    <w:p w:rsidR="004E318C" w:rsidRPr="002411AD" w:rsidRDefault="004E318C" w:rsidP="004E318C">
      <w:pPr>
        <w:rPr>
          <w:rFonts w:asciiTheme="minorHAnsi" w:hAnsiTheme="minorHAnsi"/>
          <w:sz w:val="12"/>
          <w:szCs w:val="12"/>
        </w:rPr>
      </w:pPr>
      <w:r w:rsidRPr="002411AD">
        <w:rPr>
          <w:rFonts w:ascii="Calibri" w:hAnsi="Calibri"/>
          <w:noProof/>
          <w:sz w:val="12"/>
          <w:szCs w:val="1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83820</wp:posOffset>
            </wp:positionV>
            <wp:extent cx="197485" cy="197485"/>
            <wp:effectExtent l="0" t="0" r="0" b="0"/>
            <wp:wrapNone/>
            <wp:docPr id="3" name="Picture 3" descr="https://blueoctopusllc.files.wordpress.com/2013/08/verificare-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lueoctopusllc.files.wordpress.com/2013/08/verificare-apia.jpg"/>
                    <pic:cNvPicPr>
                      <a:picLocks noChangeAspect="1" noChangeArrowheads="1"/>
                    </pic:cNvPicPr>
                  </pic:nvPicPr>
                  <pic:blipFill>
                    <a:blip r:embed="rId12" r:link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18C" w:rsidRPr="000571A6" w:rsidRDefault="004E318C" w:rsidP="004E318C">
      <w:pPr>
        <w:rPr>
          <w:rFonts w:asciiTheme="minorHAnsi" w:hAnsiTheme="minorHAnsi"/>
          <w:sz w:val="28"/>
          <w:szCs w:val="28"/>
        </w:rPr>
      </w:pPr>
      <w:r w:rsidRPr="00F843E4">
        <w:rPr>
          <w:rFonts w:asciiTheme="minorHAnsi" w:hAnsiTheme="minorHAnsi"/>
        </w:rPr>
        <w:tab/>
      </w:r>
      <w:r w:rsidRPr="00F843E4">
        <w:rPr>
          <w:rFonts w:asciiTheme="minorHAnsi" w:hAnsiTheme="minorHAnsi"/>
        </w:rPr>
        <w:tab/>
      </w:r>
      <w:r w:rsidRPr="000571A6">
        <w:rPr>
          <w:rFonts w:asciiTheme="minorHAnsi" w:hAnsiTheme="minorHAnsi"/>
          <w:sz w:val="28"/>
          <w:szCs w:val="28"/>
        </w:rPr>
        <w:t>Joe was happy about the grade, so he felt like celebrating.</w:t>
      </w:r>
    </w:p>
    <w:p w:rsidR="004E318C" w:rsidRPr="002411AD" w:rsidRDefault="004E318C" w:rsidP="004E318C">
      <w:pPr>
        <w:rPr>
          <w:rFonts w:asciiTheme="minorHAnsi" w:hAnsiTheme="minorHAnsi"/>
          <w:sz w:val="28"/>
          <w:szCs w:val="28"/>
        </w:rPr>
      </w:pPr>
    </w:p>
    <w:p w:rsidR="004E318C" w:rsidRPr="002411AD" w:rsidRDefault="004E318C" w:rsidP="004E318C">
      <w:pPr>
        <w:numPr>
          <w:ilvl w:val="0"/>
          <w:numId w:val="2"/>
        </w:numPr>
        <w:rPr>
          <w:rFonts w:asciiTheme="minorHAnsi" w:hAnsiTheme="minorHAnsi"/>
          <w:i/>
        </w:rPr>
      </w:pPr>
      <w:r w:rsidRPr="002411AD">
        <w:rPr>
          <w:rFonts w:asciiTheme="minorHAnsi" w:hAnsiTheme="minorHAnsi"/>
          <w:i/>
        </w:rPr>
        <w:t>Add a dependent clause signal word to create a complex sentence. Common signal words include the following: because, if, although, when, who, which, etc...</w:t>
      </w:r>
    </w:p>
    <w:p w:rsidR="004E318C" w:rsidRPr="002411AD" w:rsidRDefault="004E318C" w:rsidP="004E318C">
      <w:pPr>
        <w:rPr>
          <w:rFonts w:asciiTheme="minorHAnsi" w:hAnsiTheme="minorHAnsi"/>
          <w:sz w:val="12"/>
          <w:szCs w:val="12"/>
        </w:rPr>
      </w:pPr>
      <w:r w:rsidRPr="002411AD">
        <w:rPr>
          <w:rFonts w:ascii="Calibri" w:hAnsi="Calibri"/>
          <w:noProof/>
          <w:sz w:val="12"/>
          <w:szCs w:val="1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79375</wp:posOffset>
            </wp:positionV>
            <wp:extent cx="197485" cy="197485"/>
            <wp:effectExtent l="0" t="0" r="0" b="0"/>
            <wp:wrapNone/>
            <wp:docPr id="2" name="Picture 2" descr="https://blueoctopusllc.files.wordpress.com/2013/08/verificare-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lueoctopusllc.files.wordpress.com/2013/08/verificare-apia.jpg"/>
                    <pic:cNvPicPr>
                      <a:picLocks noChangeAspect="1" noChangeArrowheads="1"/>
                    </pic:cNvPicPr>
                  </pic:nvPicPr>
                  <pic:blipFill>
                    <a:blip r:embed="rId12" r:link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18C" w:rsidRPr="000571A6" w:rsidRDefault="004E318C" w:rsidP="004E318C">
      <w:pPr>
        <w:rPr>
          <w:rFonts w:asciiTheme="minorHAnsi" w:hAnsiTheme="minorHAnsi"/>
          <w:sz w:val="28"/>
          <w:szCs w:val="28"/>
        </w:rPr>
      </w:pPr>
      <w:r w:rsidRPr="00F843E4">
        <w:rPr>
          <w:rFonts w:asciiTheme="minorHAnsi" w:hAnsiTheme="minorHAnsi"/>
        </w:rPr>
        <w:tab/>
      </w:r>
      <w:r w:rsidRPr="00F843E4">
        <w:rPr>
          <w:rFonts w:asciiTheme="minorHAnsi" w:hAnsiTheme="minorHAnsi"/>
        </w:rPr>
        <w:tab/>
      </w:r>
      <w:r w:rsidRPr="000571A6">
        <w:rPr>
          <w:rFonts w:asciiTheme="minorHAnsi" w:hAnsiTheme="minorHAnsi"/>
          <w:sz w:val="28"/>
          <w:szCs w:val="28"/>
          <w:u w:val="single"/>
        </w:rPr>
        <w:t>Because Joe was happy about the grade</w:t>
      </w:r>
      <w:r w:rsidRPr="000571A6">
        <w:rPr>
          <w:rFonts w:asciiTheme="minorHAnsi" w:hAnsiTheme="minorHAnsi"/>
          <w:sz w:val="28"/>
          <w:szCs w:val="28"/>
        </w:rPr>
        <w:t>, he felt like celebrating.</w:t>
      </w:r>
    </w:p>
    <w:p w:rsidR="004E318C" w:rsidRPr="002411AD" w:rsidRDefault="004E318C" w:rsidP="004E318C">
      <w:pPr>
        <w:rPr>
          <w:rFonts w:asciiTheme="minorHAnsi" w:hAnsiTheme="minorHAnsi"/>
          <w:i/>
        </w:rPr>
      </w:pPr>
      <w:r>
        <w:rPr>
          <w:rFonts w:ascii="Calibri" w:hAnsi="Calibri"/>
          <w:noProof/>
          <w:sz w:val="12"/>
          <w:szCs w:val="1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172085</wp:posOffset>
            </wp:positionV>
            <wp:extent cx="197485" cy="197485"/>
            <wp:effectExtent l="0" t="0" r="0" b="0"/>
            <wp:wrapNone/>
            <wp:docPr id="1" name="Picture 1" descr="https://blueoctopusllc.files.wordpress.com/2013/08/verificare-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lueoctopusllc.files.wordpress.com/2013/08/verificare-apia.jpg"/>
                    <pic:cNvPicPr>
                      <a:picLocks noChangeAspect="1" noChangeArrowheads="1"/>
                    </pic:cNvPicPr>
                  </pic:nvPicPr>
                  <pic:blipFill>
                    <a:blip r:embed="rId12" r:link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411AD">
        <w:rPr>
          <w:rFonts w:asciiTheme="minorHAnsi" w:hAnsiTheme="minorHAnsi"/>
          <w:i/>
        </w:rPr>
        <w:t>OR</w:t>
      </w:r>
    </w:p>
    <w:p w:rsidR="004E318C" w:rsidRPr="000571A6" w:rsidRDefault="004E318C" w:rsidP="004E318C">
      <w:pPr>
        <w:rPr>
          <w:rFonts w:asciiTheme="minorHAnsi" w:hAnsiTheme="minorHAnsi"/>
          <w:sz w:val="28"/>
          <w:szCs w:val="28"/>
        </w:rPr>
      </w:pPr>
      <w:r w:rsidRPr="00F843E4">
        <w:rPr>
          <w:rFonts w:asciiTheme="minorHAnsi" w:hAnsiTheme="minorHAnsi"/>
        </w:rPr>
        <w:tab/>
      </w:r>
      <w:r w:rsidRPr="00F843E4">
        <w:rPr>
          <w:rFonts w:asciiTheme="minorHAnsi" w:hAnsiTheme="minorHAnsi"/>
        </w:rPr>
        <w:tab/>
      </w:r>
      <w:r w:rsidRPr="000571A6">
        <w:rPr>
          <w:rFonts w:asciiTheme="minorHAnsi" w:hAnsiTheme="minorHAnsi"/>
          <w:sz w:val="28"/>
          <w:szCs w:val="28"/>
        </w:rPr>
        <w:t xml:space="preserve">Joe, </w:t>
      </w:r>
      <w:r w:rsidRPr="000571A6">
        <w:rPr>
          <w:rFonts w:asciiTheme="minorHAnsi" w:hAnsiTheme="minorHAnsi"/>
          <w:sz w:val="28"/>
          <w:szCs w:val="28"/>
          <w:u w:val="single"/>
        </w:rPr>
        <w:t>who was happy about the grade</w:t>
      </w:r>
      <w:r w:rsidRPr="000571A6">
        <w:rPr>
          <w:rFonts w:asciiTheme="minorHAnsi" w:hAnsiTheme="minorHAnsi"/>
          <w:sz w:val="28"/>
          <w:szCs w:val="28"/>
        </w:rPr>
        <w:t>, felt like celebrating.</w:t>
      </w:r>
    </w:p>
    <w:p w:rsidR="004E318C" w:rsidRPr="00F843E4" w:rsidRDefault="004E318C" w:rsidP="004E318C">
      <w:pPr>
        <w:rPr>
          <w:rFonts w:asciiTheme="minorHAnsi" w:hAnsiTheme="minorHAnsi"/>
          <w:sz w:val="20"/>
        </w:rPr>
      </w:pPr>
    </w:p>
    <w:p w:rsidR="004E318C" w:rsidRPr="00F843E4" w:rsidRDefault="007800F6" w:rsidP="007800F6">
      <w:pPr>
        <w:tabs>
          <w:tab w:val="left" w:pos="8805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6048375" cy="2790825"/>
                <wp:effectExtent l="57150" t="38100" r="66675" b="857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79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CB93F" id="Rectangle 31" o:spid="_x0000_s1026" style="position:absolute;margin-left:425.05pt;margin-top:7.7pt;width:476.25pt;height:219.75pt;z-index:-2516418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" fillcolor="#d8d8d8 [2732]" stroked="f">
                <v:shadow on="t" color="black" opacity="41287f" offset="0,1.5pt"/>
                <w10:wrap anchorx="margin"/>
              </v:rect>
            </w:pict>
          </mc:Fallback>
        </mc:AlternateContent>
      </w:r>
      <w:r>
        <w:rPr>
          <w:rFonts w:asciiTheme="minorHAnsi" w:hAnsiTheme="minorHAnsi"/>
          <w:sz w:val="20"/>
        </w:rPr>
        <w:tab/>
      </w:r>
    </w:p>
    <w:p w:rsidR="004E318C" w:rsidRPr="003D684D" w:rsidRDefault="004E318C" w:rsidP="004E318C">
      <w:pPr>
        <w:rPr>
          <w:rFonts w:asciiTheme="minorHAnsi" w:hAnsiTheme="minorHAnsi"/>
          <w:sz w:val="10"/>
          <w:szCs w:val="10"/>
        </w:rPr>
      </w:pPr>
    </w:p>
    <w:p w:rsidR="004E318C" w:rsidRPr="002411AD" w:rsidRDefault="004E318C" w:rsidP="003D684D">
      <w:pPr>
        <w:jc w:val="center"/>
        <w:rPr>
          <w:rFonts w:asciiTheme="minorHAnsi" w:hAnsiTheme="minorHAnsi"/>
          <w:b/>
        </w:rPr>
      </w:pPr>
      <w:r w:rsidRPr="003D684D">
        <w:rPr>
          <w:rFonts w:asciiTheme="minorHAnsi" w:hAnsiTheme="minorHAnsi"/>
          <w:b/>
        </w:rPr>
        <w:t>Test your knowledge!  Label each word group as one of the following</w:t>
      </w:r>
      <w:r w:rsidR="007800F6" w:rsidRPr="003D684D">
        <w:rPr>
          <w:rFonts w:asciiTheme="minorHAnsi" w:hAnsiTheme="minorHAnsi"/>
          <w:b/>
        </w:rPr>
        <w:t xml:space="preserve">: </w:t>
      </w:r>
      <w:r w:rsidR="003D684D">
        <w:rPr>
          <w:rFonts w:asciiTheme="minorHAnsi" w:hAnsiTheme="minorHAnsi"/>
          <w:b/>
        </w:rPr>
        <w:br/>
      </w:r>
      <w:r w:rsidRPr="002411AD">
        <w:rPr>
          <w:rFonts w:asciiTheme="minorHAnsi" w:hAnsiTheme="minorHAnsi"/>
          <w:b/>
        </w:rPr>
        <w:t>Fragment (F), Run-On (R), or Correct (C).</w:t>
      </w:r>
    </w:p>
    <w:p w:rsidR="004E318C" w:rsidRPr="00C576DC" w:rsidRDefault="00C576DC" w:rsidP="00C576DC">
      <w:pPr>
        <w:tabs>
          <w:tab w:val="left" w:pos="1350"/>
        </w:tabs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  <w:sz w:val="20"/>
        </w:rPr>
        <w:tab/>
      </w:r>
    </w:p>
    <w:p w:rsidR="004E318C" w:rsidRPr="00F843E4" w:rsidRDefault="004E318C" w:rsidP="004E318C">
      <w:pPr>
        <w:rPr>
          <w:rFonts w:asciiTheme="minorHAnsi" w:hAnsiTheme="minorHAnsi"/>
          <w:sz w:val="20"/>
        </w:rPr>
      </w:pPr>
    </w:p>
    <w:p w:rsidR="004E318C" w:rsidRPr="00F843E4" w:rsidRDefault="004E318C" w:rsidP="00AC5279">
      <w:pPr>
        <w:tabs>
          <w:tab w:val="left" w:pos="8790"/>
        </w:tabs>
        <w:ind w:left="81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1._______ </w:t>
      </w:r>
      <w:r w:rsidRPr="00F843E4">
        <w:rPr>
          <w:rFonts w:asciiTheme="minorHAnsi" w:hAnsiTheme="minorHAnsi"/>
        </w:rPr>
        <w:t>Although Mary has been my best friend.</w:t>
      </w:r>
      <w:r w:rsidR="00AC5279">
        <w:rPr>
          <w:rFonts w:asciiTheme="minorHAnsi" w:hAnsiTheme="minorHAnsi"/>
        </w:rPr>
        <w:tab/>
      </w:r>
    </w:p>
    <w:p w:rsidR="004E318C" w:rsidRPr="00F843E4" w:rsidRDefault="004E318C" w:rsidP="003D684D">
      <w:pPr>
        <w:ind w:left="810" w:hanging="360"/>
        <w:rPr>
          <w:rFonts w:asciiTheme="minorHAnsi" w:hAnsiTheme="minorHAnsi"/>
        </w:rPr>
      </w:pPr>
    </w:p>
    <w:p w:rsidR="004E318C" w:rsidRDefault="004E318C" w:rsidP="003D684D">
      <w:pPr>
        <w:ind w:left="1890" w:hanging="1080"/>
        <w:rPr>
          <w:rFonts w:asciiTheme="minorHAnsi" w:hAnsiTheme="minorHAnsi"/>
        </w:rPr>
      </w:pPr>
      <w:r>
        <w:rPr>
          <w:rFonts w:ascii="Calibri" w:hAnsi="Calibri"/>
        </w:rPr>
        <w:t>2</w:t>
      </w:r>
      <w:r w:rsidRPr="008D4FBA">
        <w:rPr>
          <w:rFonts w:ascii="Calibri" w:hAnsi="Calibri"/>
        </w:rPr>
        <w:t xml:space="preserve">._______ </w:t>
      </w:r>
      <w:proofErr w:type="gramStart"/>
      <w:r w:rsidRPr="00F843E4">
        <w:rPr>
          <w:rFonts w:asciiTheme="minorHAnsi" w:hAnsiTheme="minorHAnsi"/>
        </w:rPr>
        <w:t>Her</w:t>
      </w:r>
      <w:proofErr w:type="gramEnd"/>
      <w:r w:rsidRPr="00F843E4">
        <w:rPr>
          <w:rFonts w:asciiTheme="minorHAnsi" w:hAnsiTheme="minorHAnsi"/>
        </w:rPr>
        <w:t xml:space="preserve"> husband loves to cook, however, he doe</w:t>
      </w:r>
      <w:r w:rsidRPr="005E6399">
        <w:rPr>
          <w:rFonts w:asciiTheme="minorHAnsi" w:hAnsiTheme="minorHAnsi"/>
        </w:rPr>
        <w:t xml:space="preserve">s not like to clean the kitchen </w:t>
      </w:r>
      <w:r w:rsidR="003D684D">
        <w:rPr>
          <w:rFonts w:asciiTheme="minorHAnsi" w:hAnsiTheme="minorHAnsi"/>
        </w:rPr>
        <w:t xml:space="preserve">          </w:t>
      </w:r>
      <w:r w:rsidRPr="005E6399">
        <w:rPr>
          <w:rFonts w:asciiTheme="minorHAnsi" w:hAnsiTheme="minorHAnsi"/>
        </w:rPr>
        <w:t>afterwards.</w:t>
      </w:r>
      <w:r w:rsidRPr="002411AD">
        <w:rPr>
          <w:rFonts w:asciiTheme="minorHAnsi" w:hAnsiTheme="minorHAnsi"/>
        </w:rPr>
        <w:t xml:space="preserve"> </w:t>
      </w:r>
    </w:p>
    <w:p w:rsidR="004E318C" w:rsidRDefault="004E318C" w:rsidP="003D684D">
      <w:pPr>
        <w:ind w:left="810"/>
        <w:rPr>
          <w:rFonts w:asciiTheme="minorHAnsi" w:hAnsiTheme="minorHAnsi"/>
        </w:rPr>
      </w:pPr>
    </w:p>
    <w:p w:rsidR="004E318C" w:rsidRDefault="004E318C" w:rsidP="003D684D">
      <w:pPr>
        <w:ind w:left="810"/>
        <w:rPr>
          <w:rFonts w:ascii="Calibri" w:hAnsi="Calibri"/>
        </w:rPr>
      </w:pPr>
      <w:r>
        <w:rPr>
          <w:rFonts w:ascii="Calibri" w:hAnsi="Calibri"/>
        </w:rPr>
        <w:t>3.</w:t>
      </w:r>
      <w:r w:rsidRPr="008D4FBA">
        <w:rPr>
          <w:rFonts w:ascii="Calibri" w:hAnsi="Calibri"/>
        </w:rPr>
        <w:t>_______</w:t>
      </w:r>
      <w:r>
        <w:rPr>
          <w:rFonts w:ascii="Calibri" w:hAnsi="Calibri"/>
        </w:rPr>
        <w:t>I found three gold coins</w:t>
      </w:r>
      <w:r w:rsidR="00A81EB0">
        <w:rPr>
          <w:rFonts w:ascii="Calibri" w:hAnsi="Calibri"/>
        </w:rPr>
        <w:t xml:space="preserve"> </w:t>
      </w:r>
      <w:r>
        <w:rPr>
          <w:rFonts w:ascii="Calibri" w:hAnsi="Calibri"/>
        </w:rPr>
        <w:t>I can’t believe it</w:t>
      </w:r>
      <w:r w:rsidR="00A81EB0">
        <w:rPr>
          <w:rFonts w:ascii="Calibri" w:hAnsi="Calibri"/>
        </w:rPr>
        <w:t>!</w:t>
      </w:r>
    </w:p>
    <w:p w:rsidR="004E318C" w:rsidRDefault="004E318C" w:rsidP="003D684D">
      <w:pPr>
        <w:ind w:left="810"/>
        <w:rPr>
          <w:rFonts w:ascii="Calibri" w:hAnsi="Calibri"/>
        </w:rPr>
      </w:pPr>
    </w:p>
    <w:p w:rsidR="004E318C" w:rsidRDefault="004E318C" w:rsidP="003D684D">
      <w:pPr>
        <w:ind w:left="810"/>
        <w:rPr>
          <w:rFonts w:ascii="Calibri" w:hAnsi="Calibri"/>
        </w:rPr>
      </w:pPr>
      <w:r>
        <w:rPr>
          <w:rFonts w:ascii="Calibri" w:hAnsi="Calibri"/>
        </w:rPr>
        <w:t>4.</w:t>
      </w:r>
      <w:r w:rsidRPr="008D4FBA">
        <w:rPr>
          <w:rFonts w:ascii="Calibri" w:hAnsi="Calibri"/>
        </w:rPr>
        <w:t>_______</w:t>
      </w:r>
      <w:r>
        <w:rPr>
          <w:rFonts w:ascii="Calibri" w:hAnsi="Calibri"/>
        </w:rPr>
        <w:t xml:space="preserve">Studying in the Tutoring and Learning Center. </w:t>
      </w:r>
    </w:p>
    <w:p w:rsidR="004E318C" w:rsidRDefault="004E318C" w:rsidP="003D684D">
      <w:pPr>
        <w:ind w:left="810"/>
        <w:rPr>
          <w:rFonts w:ascii="Calibri" w:hAnsi="Calibri"/>
        </w:rPr>
      </w:pPr>
    </w:p>
    <w:p w:rsidR="00D25A37" w:rsidRDefault="004E318C" w:rsidP="003D684D">
      <w:pPr>
        <w:ind w:left="810"/>
      </w:pPr>
      <w:r>
        <w:rPr>
          <w:rFonts w:ascii="Calibri" w:hAnsi="Calibri"/>
        </w:rPr>
        <w:t>5.</w:t>
      </w:r>
      <w:r w:rsidRPr="008D4FBA">
        <w:rPr>
          <w:rFonts w:ascii="Calibri" w:hAnsi="Calibri"/>
        </w:rPr>
        <w:t>_______</w:t>
      </w:r>
      <w:r w:rsidR="00A90B34">
        <w:rPr>
          <w:rFonts w:ascii="Calibri" w:hAnsi="Calibri"/>
        </w:rPr>
        <w:t>Reading the textbook</w:t>
      </w:r>
      <w:r>
        <w:rPr>
          <w:rFonts w:ascii="Calibri" w:hAnsi="Calibri"/>
        </w:rPr>
        <w:t xml:space="preserve"> is important</w:t>
      </w:r>
      <w:r w:rsidR="00A81EB0">
        <w:rPr>
          <w:rFonts w:ascii="Calibri" w:hAnsi="Calibri"/>
        </w:rPr>
        <w:t>,</w:t>
      </w:r>
      <w:r>
        <w:rPr>
          <w:rFonts w:ascii="Calibri" w:hAnsi="Calibri"/>
        </w:rPr>
        <w:t xml:space="preserve"> attendance is crucial too.</w:t>
      </w:r>
    </w:p>
    <w:sectPr w:rsidR="00D25A37" w:rsidSect="000F4E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52" w:bottom="72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DC" w:rsidRDefault="00C576DC" w:rsidP="00C576DC">
      <w:r>
        <w:separator/>
      </w:r>
    </w:p>
  </w:endnote>
  <w:endnote w:type="continuationSeparator" w:id="0">
    <w:p w:rsidR="00C576DC" w:rsidRDefault="00C576DC" w:rsidP="00C5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D" w:rsidRDefault="005405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D" w:rsidRPr="0054051D" w:rsidRDefault="0054051D" w:rsidP="0054051D">
    <w:pPr>
      <w:pStyle w:val="Footer"/>
      <w:tabs>
        <w:tab w:val="clear" w:pos="4320"/>
        <w:tab w:val="left" w:pos="8280"/>
      </w:tabs>
      <w:jc w:val="center"/>
      <w:rPr>
        <w:rFonts w:asciiTheme="minorHAnsi" w:hAnsiTheme="minorHAnsi"/>
        <w:sz w:val="20"/>
      </w:rPr>
    </w:pPr>
    <w:r w:rsidRPr="0054051D">
      <w:rPr>
        <w:rFonts w:asciiTheme="minorHAnsi" w:hAnsiTheme="minorHAnsi"/>
        <w:snapToGrid w:val="0"/>
        <w:sz w:val="20"/>
      </w:rPr>
      <w:t xml:space="preserve">   </w:t>
    </w:r>
    <w:r w:rsidRPr="0054051D">
      <w:rPr>
        <w:rFonts w:asciiTheme="minorHAnsi" w:hAnsiTheme="minorHAnsi"/>
        <w:snapToGrid w:val="0"/>
        <w:sz w:val="20"/>
      </w:rPr>
      <w:sym w:font="Wingdings" w:char="F09F"/>
    </w:r>
    <w:r w:rsidRPr="0054051D">
      <w:rPr>
        <w:rFonts w:asciiTheme="minorHAnsi" w:hAnsiTheme="minorHAnsi"/>
        <w:snapToGrid w:val="0"/>
        <w:sz w:val="20"/>
      </w:rPr>
      <w:t xml:space="preserve"> The Tutoring &amp; Learning Center </w:t>
    </w:r>
    <w:r w:rsidRPr="0054051D">
      <w:rPr>
        <w:rFonts w:asciiTheme="minorHAnsi" w:hAnsiTheme="minorHAnsi"/>
        <w:snapToGrid w:val="0"/>
        <w:sz w:val="20"/>
      </w:rPr>
      <w:sym w:font="Wingdings" w:char="F09F"/>
    </w:r>
    <w:r w:rsidRPr="0054051D">
      <w:rPr>
        <w:rFonts w:asciiTheme="minorHAnsi" w:hAnsiTheme="minorHAnsi"/>
        <w:snapToGrid w:val="0"/>
        <w:sz w:val="20"/>
      </w:rPr>
      <w:t xml:space="preserve"> Writing Lab </w:t>
    </w:r>
    <w:r w:rsidRPr="0054051D">
      <w:rPr>
        <w:rFonts w:asciiTheme="minorHAnsi" w:hAnsiTheme="minorHAnsi"/>
        <w:snapToGrid w:val="0"/>
        <w:sz w:val="20"/>
      </w:rPr>
      <w:sym w:font="Wingdings" w:char="F09F"/>
    </w:r>
    <w:r w:rsidRPr="0054051D">
      <w:rPr>
        <w:rFonts w:asciiTheme="minorHAnsi" w:hAnsiTheme="minorHAnsi"/>
        <w:snapToGrid w:val="0"/>
        <w:sz w:val="20"/>
      </w:rPr>
      <w:t xml:space="preserve"> Library Room 07L07 </w:t>
    </w:r>
    <w:r w:rsidRPr="0054051D">
      <w:rPr>
        <w:rFonts w:asciiTheme="minorHAnsi" w:hAnsiTheme="minorHAnsi"/>
        <w:snapToGrid w:val="0"/>
        <w:sz w:val="20"/>
      </w:rPr>
      <w:sym w:font="Wingdings" w:char="F09F"/>
    </w:r>
    <w:r w:rsidRPr="0054051D">
      <w:rPr>
        <w:rFonts w:asciiTheme="minorHAnsi" w:hAnsiTheme="minorHAnsi"/>
        <w:snapToGrid w:val="0"/>
        <w:sz w:val="20"/>
      </w:rPr>
      <w:t xml:space="preserve"> (937) 512-2792 </w:t>
    </w:r>
    <w:r w:rsidRPr="0054051D">
      <w:rPr>
        <w:rFonts w:asciiTheme="minorHAnsi" w:hAnsiTheme="minorHAnsi"/>
        <w:snapToGrid w:val="0"/>
        <w:sz w:val="20"/>
      </w:rPr>
      <w:sym w:font="Wingdings" w:char="F09F"/>
    </w:r>
  </w:p>
  <w:p w:rsidR="00E51B15" w:rsidRDefault="00AC5279">
    <w:pPr>
      <w:pStyle w:val="Footer"/>
      <w:tabs>
        <w:tab w:val="clear" w:pos="8640"/>
        <w:tab w:val="left" w:pos="8910"/>
      </w:tabs>
    </w:pPr>
    <w:bookmarkStart w:id="0" w:name="_GoBack"/>
    <w:bookmarkEnd w:id="0"/>
    <w:r>
      <w:rPr>
        <w:snapToGrid w:val="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D" w:rsidRPr="0054051D" w:rsidRDefault="00C576DC" w:rsidP="0054051D">
    <w:pPr>
      <w:pStyle w:val="Footer"/>
      <w:tabs>
        <w:tab w:val="clear" w:pos="4320"/>
        <w:tab w:val="left" w:pos="8280"/>
      </w:tabs>
      <w:jc w:val="center"/>
      <w:rPr>
        <w:rFonts w:asciiTheme="minorHAnsi" w:hAnsiTheme="minorHAnsi"/>
        <w:sz w:val="20"/>
      </w:rPr>
    </w:pPr>
    <w:r w:rsidRPr="0054051D">
      <w:rPr>
        <w:rFonts w:asciiTheme="minorHAnsi" w:hAnsiTheme="minorHAnsi"/>
        <w:snapToGrid w:val="0"/>
        <w:sz w:val="20"/>
      </w:rPr>
      <w:t xml:space="preserve">   </w:t>
    </w:r>
    <w:r w:rsidR="0054051D" w:rsidRPr="0054051D">
      <w:rPr>
        <w:rFonts w:asciiTheme="minorHAnsi" w:hAnsiTheme="minorHAnsi"/>
        <w:snapToGrid w:val="0"/>
        <w:sz w:val="20"/>
      </w:rPr>
      <w:sym w:font="Wingdings" w:char="F09F"/>
    </w:r>
    <w:r w:rsidR="0054051D" w:rsidRPr="0054051D">
      <w:rPr>
        <w:rFonts w:asciiTheme="minorHAnsi" w:hAnsiTheme="minorHAnsi"/>
        <w:snapToGrid w:val="0"/>
        <w:sz w:val="20"/>
      </w:rPr>
      <w:t xml:space="preserve"> The Tutoring &amp; Learning Center </w:t>
    </w:r>
    <w:r w:rsidR="0054051D" w:rsidRPr="0054051D">
      <w:rPr>
        <w:rFonts w:asciiTheme="minorHAnsi" w:hAnsiTheme="minorHAnsi"/>
        <w:snapToGrid w:val="0"/>
        <w:sz w:val="20"/>
      </w:rPr>
      <w:sym w:font="Wingdings" w:char="F09F"/>
    </w:r>
    <w:r w:rsidR="0054051D" w:rsidRPr="0054051D">
      <w:rPr>
        <w:rFonts w:asciiTheme="minorHAnsi" w:hAnsiTheme="minorHAnsi"/>
        <w:snapToGrid w:val="0"/>
        <w:sz w:val="20"/>
      </w:rPr>
      <w:t xml:space="preserve"> Writing Lab </w:t>
    </w:r>
    <w:r w:rsidR="0054051D" w:rsidRPr="0054051D">
      <w:rPr>
        <w:rFonts w:asciiTheme="minorHAnsi" w:hAnsiTheme="minorHAnsi"/>
        <w:snapToGrid w:val="0"/>
        <w:sz w:val="20"/>
      </w:rPr>
      <w:sym w:font="Wingdings" w:char="F09F"/>
    </w:r>
    <w:r w:rsidR="0054051D" w:rsidRPr="0054051D">
      <w:rPr>
        <w:rFonts w:asciiTheme="minorHAnsi" w:hAnsiTheme="minorHAnsi"/>
        <w:snapToGrid w:val="0"/>
        <w:sz w:val="20"/>
      </w:rPr>
      <w:t xml:space="preserve"> Library Room 07L07 </w:t>
    </w:r>
    <w:r w:rsidR="0054051D" w:rsidRPr="0054051D">
      <w:rPr>
        <w:rFonts w:asciiTheme="minorHAnsi" w:hAnsiTheme="minorHAnsi"/>
        <w:snapToGrid w:val="0"/>
        <w:sz w:val="20"/>
      </w:rPr>
      <w:sym w:font="Wingdings" w:char="F09F"/>
    </w:r>
    <w:r w:rsidR="0054051D" w:rsidRPr="0054051D">
      <w:rPr>
        <w:rFonts w:asciiTheme="minorHAnsi" w:hAnsiTheme="minorHAnsi"/>
        <w:snapToGrid w:val="0"/>
        <w:sz w:val="20"/>
      </w:rPr>
      <w:t xml:space="preserve"> (937) 512-2792 </w:t>
    </w:r>
    <w:r w:rsidR="0054051D" w:rsidRPr="0054051D">
      <w:rPr>
        <w:rFonts w:asciiTheme="minorHAnsi" w:hAnsiTheme="minorHAnsi"/>
        <w:snapToGrid w:val="0"/>
        <w:sz w:val="20"/>
      </w:rPr>
      <w:sym w:font="Wingdings" w:char="F09F"/>
    </w:r>
  </w:p>
  <w:p w:rsidR="00C576DC" w:rsidRDefault="00C576DC" w:rsidP="0054051D">
    <w:pPr>
      <w:pStyle w:val="Footer"/>
      <w:tabs>
        <w:tab w:val="clear" w:pos="4320"/>
        <w:tab w:val="clear" w:pos="8640"/>
        <w:tab w:val="left" w:pos="82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DC" w:rsidRDefault="00C576DC" w:rsidP="00C576DC">
      <w:r>
        <w:separator/>
      </w:r>
    </w:p>
  </w:footnote>
  <w:footnote w:type="continuationSeparator" w:id="0">
    <w:p w:rsidR="00C576DC" w:rsidRDefault="00C576DC" w:rsidP="00C5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D" w:rsidRDefault="005405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D" w:rsidRDefault="005405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D" w:rsidRPr="0054051D" w:rsidRDefault="0054051D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425F3"/>
    <w:multiLevelType w:val="hybridMultilevel"/>
    <w:tmpl w:val="9F1EBF58"/>
    <w:lvl w:ilvl="0" w:tplc="2DA2143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BB40F7"/>
    <w:multiLevelType w:val="hybridMultilevel"/>
    <w:tmpl w:val="11A6585C"/>
    <w:lvl w:ilvl="0" w:tplc="4BECFD3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8C"/>
    <w:rsid w:val="000571A6"/>
    <w:rsid w:val="0010465E"/>
    <w:rsid w:val="0021366E"/>
    <w:rsid w:val="002B708F"/>
    <w:rsid w:val="00304072"/>
    <w:rsid w:val="003D684D"/>
    <w:rsid w:val="00472027"/>
    <w:rsid w:val="004E318C"/>
    <w:rsid w:val="0054051D"/>
    <w:rsid w:val="006652C5"/>
    <w:rsid w:val="006B088E"/>
    <w:rsid w:val="007800F6"/>
    <w:rsid w:val="00A55388"/>
    <w:rsid w:val="00A81EB0"/>
    <w:rsid w:val="00A90B34"/>
    <w:rsid w:val="00AC5279"/>
    <w:rsid w:val="00B20EA7"/>
    <w:rsid w:val="00C5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E8D64-A953-43F3-A839-3528E77C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318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E318C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semiHidden/>
    <w:rsid w:val="004E31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E318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E31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6D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blueoctopusllc.files.wordpress.com/2013/08/verificare-apia.jp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Elizabeth</dc:creator>
  <cp:keywords/>
  <dc:description/>
  <cp:lastModifiedBy>Scarborough, Elizabeth</cp:lastModifiedBy>
  <cp:revision>14</cp:revision>
  <cp:lastPrinted>2017-09-15T15:55:00Z</cp:lastPrinted>
  <dcterms:created xsi:type="dcterms:W3CDTF">2017-09-15T15:55:00Z</dcterms:created>
  <dcterms:modified xsi:type="dcterms:W3CDTF">2017-10-18T14:15:00Z</dcterms:modified>
</cp:coreProperties>
</file>