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D8" w:rsidRDefault="0058305F" w:rsidP="0058305F">
      <w:pPr>
        <w:jc w:val="center"/>
      </w:pPr>
      <w:r>
        <w:rPr>
          <w:b/>
          <w:u w:val="single"/>
        </w:rPr>
        <w:t>The First Week of Clinical Rotation—Starting Out Right</w:t>
      </w:r>
    </w:p>
    <w:p w:rsidR="0058305F" w:rsidRDefault="0058305F" w:rsidP="0058305F"/>
    <w:p w:rsidR="0058305F" w:rsidRDefault="0058305F" w:rsidP="0058305F">
      <w:r>
        <w:t xml:space="preserve">As a Clinical Instructor, </w:t>
      </w:r>
      <w:r w:rsidR="0007358B">
        <w:t xml:space="preserve">your </w:t>
      </w:r>
      <w:r>
        <w:t xml:space="preserve">primary goals </w:t>
      </w:r>
      <w:r w:rsidR="003729BB">
        <w:t xml:space="preserve">for </w:t>
      </w:r>
      <w:r w:rsidR="0007358B">
        <w:t>any</w:t>
      </w:r>
      <w:r w:rsidR="003729BB">
        <w:t xml:space="preserve"> student probably include:</w:t>
      </w:r>
      <w:r>
        <w:t xml:space="preserve"> maximizing </w:t>
      </w:r>
      <w:r w:rsidR="003729BB">
        <w:t xml:space="preserve">learning </w:t>
      </w:r>
      <w:r>
        <w:t xml:space="preserve">opportunities, </w:t>
      </w:r>
      <w:r w:rsidR="003729BB">
        <w:t xml:space="preserve">enhancing </w:t>
      </w:r>
      <w:r>
        <w:t xml:space="preserve">independence in patient care, and </w:t>
      </w:r>
      <w:r w:rsidR="003729BB">
        <w:t xml:space="preserve">improving the student’s </w:t>
      </w:r>
      <w:r>
        <w:t>ability to problem-solve and critically think.  These are the students’ goals, as well.</w:t>
      </w:r>
    </w:p>
    <w:p w:rsidR="0058305F" w:rsidRDefault="0058305F" w:rsidP="0058305F"/>
    <w:p w:rsidR="0058305F" w:rsidRDefault="0058305F" w:rsidP="0058305F">
      <w:r>
        <w:t xml:space="preserve">In order to create an </w:t>
      </w:r>
      <w:r w:rsidR="00F31607">
        <w:t>atmosphere</w:t>
      </w:r>
      <w:r>
        <w:t>, from the beginning, that supports these goals, it is helpful to create a</w:t>
      </w:r>
      <w:r w:rsidR="003729BB">
        <w:t xml:space="preserve"> comfortable and supportive</w:t>
      </w:r>
      <w:r>
        <w:t xml:space="preserve"> </w:t>
      </w:r>
      <w:r w:rsidR="00F31607">
        <w:t>environment for the student</w:t>
      </w:r>
      <w:r>
        <w:t>.  Taking the following steps during the student’s first week of clinical rotation can assist in this regard.</w:t>
      </w:r>
    </w:p>
    <w:p w:rsidR="0058305F" w:rsidRDefault="0058305F" w:rsidP="0058305F"/>
    <w:p w:rsidR="0058305F" w:rsidRDefault="0058305F" w:rsidP="0007358B">
      <w:pPr>
        <w:pStyle w:val="ListParagraph"/>
        <w:numPr>
          <w:ilvl w:val="0"/>
          <w:numId w:val="2"/>
        </w:numPr>
      </w:pPr>
      <w:r>
        <w:t>Introduce the student to all staff members, includ</w:t>
      </w:r>
      <w:r w:rsidR="00F31607">
        <w:t>e</w:t>
      </w:r>
      <w:r>
        <w:t xml:space="preserve"> their name</w:t>
      </w:r>
      <w:r w:rsidR="00F31607">
        <w:t>s</w:t>
      </w:r>
      <w:r>
        <w:t xml:space="preserve"> and their role</w:t>
      </w:r>
      <w:r w:rsidR="00F31607">
        <w:t>s</w:t>
      </w:r>
      <w:r>
        <w:t>, and explain to the student if there are individual “teams” within this group to be aware of or “critical people” with whom the student should become familiar.</w:t>
      </w:r>
    </w:p>
    <w:p w:rsidR="0058305F" w:rsidRDefault="0058305F" w:rsidP="0058305F"/>
    <w:p w:rsidR="0058305F" w:rsidRDefault="0058305F" w:rsidP="0007358B">
      <w:pPr>
        <w:pStyle w:val="ListParagraph"/>
        <w:numPr>
          <w:ilvl w:val="0"/>
          <w:numId w:val="2"/>
        </w:numPr>
      </w:pPr>
      <w:r>
        <w:t>Give the student a tour of the facility</w:t>
      </w:r>
      <w:r w:rsidR="00F31607">
        <w:t xml:space="preserve">.  Don’t forget to </w:t>
      </w:r>
      <w:proofErr w:type="gramStart"/>
      <w:r w:rsidR="00F73469">
        <w:t>including</w:t>
      </w:r>
      <w:proofErr w:type="gramEnd"/>
      <w:r w:rsidR="00F73469">
        <w:t xml:space="preserve"> bathrooms, break rooms, and cafeteria.  Provide a map, when necessary, if one is available.</w:t>
      </w:r>
    </w:p>
    <w:p w:rsidR="00F73469" w:rsidRDefault="00F73469" w:rsidP="00F73469">
      <w:pPr>
        <w:pStyle w:val="ListParagraph"/>
      </w:pPr>
    </w:p>
    <w:p w:rsidR="00F73469" w:rsidRDefault="00F73469" w:rsidP="0007358B">
      <w:pPr>
        <w:pStyle w:val="ListParagraph"/>
        <w:numPr>
          <w:ilvl w:val="0"/>
          <w:numId w:val="2"/>
        </w:numPr>
      </w:pPr>
      <w:r>
        <w:t>Show the student where equipment is kept within the therapy department, as well as within other areas of the facility, if the student will be required to acquire this equipment.</w:t>
      </w:r>
    </w:p>
    <w:p w:rsidR="00F73469" w:rsidRDefault="00F73469" w:rsidP="00F73469">
      <w:pPr>
        <w:pStyle w:val="ListParagraph"/>
      </w:pPr>
    </w:p>
    <w:p w:rsidR="00F73469" w:rsidRDefault="00F73469" w:rsidP="0007358B">
      <w:pPr>
        <w:pStyle w:val="ListParagraph"/>
        <w:numPr>
          <w:ilvl w:val="0"/>
          <w:numId w:val="2"/>
        </w:numPr>
      </w:pPr>
      <w:r>
        <w:t>Complete any other orientation activities that your facility requires.</w:t>
      </w:r>
    </w:p>
    <w:p w:rsidR="00F73469" w:rsidRDefault="00F73469" w:rsidP="00F73469">
      <w:pPr>
        <w:pStyle w:val="ListParagraph"/>
      </w:pPr>
    </w:p>
    <w:p w:rsidR="00F73469" w:rsidRDefault="00F73469" w:rsidP="0007358B">
      <w:pPr>
        <w:pStyle w:val="ListParagraph"/>
        <w:numPr>
          <w:ilvl w:val="0"/>
          <w:numId w:val="2"/>
        </w:numPr>
      </w:pPr>
      <w:r>
        <w:t xml:space="preserve">Remember that this first week can be overwhelming.  Try to spread any introductory / orientation activities out </w:t>
      </w:r>
      <w:r w:rsidRPr="00F31607">
        <w:rPr>
          <w:b/>
        </w:rPr>
        <w:t>throughout</w:t>
      </w:r>
      <w:r>
        <w:t xml:space="preserve"> this first week instead of trying to complete them all in one day.</w:t>
      </w:r>
    </w:p>
    <w:p w:rsidR="00F73469" w:rsidRDefault="00F73469" w:rsidP="00F73469">
      <w:pPr>
        <w:pStyle w:val="ListParagraph"/>
      </w:pPr>
    </w:p>
    <w:p w:rsidR="00F73469" w:rsidRDefault="00F73469" w:rsidP="0007358B">
      <w:pPr>
        <w:pStyle w:val="ListParagraph"/>
        <w:numPr>
          <w:ilvl w:val="0"/>
          <w:numId w:val="2"/>
        </w:numPr>
      </w:pPr>
      <w:r>
        <w:t xml:space="preserve">The student will arrive with a personal list of Strengths, Areas to </w:t>
      </w:r>
      <w:proofErr w:type="gramStart"/>
      <w:r>
        <w:t>Improve</w:t>
      </w:r>
      <w:proofErr w:type="gramEnd"/>
      <w:r>
        <w:t>, and Goals for the clinical.  Review these with the student and determine whether there are any other goals you or the student would like to add.</w:t>
      </w:r>
    </w:p>
    <w:p w:rsidR="00F73469" w:rsidRDefault="00F73469" w:rsidP="00F73469">
      <w:pPr>
        <w:pStyle w:val="ListParagraph"/>
      </w:pPr>
    </w:p>
    <w:p w:rsidR="00F73469" w:rsidRDefault="00F73469" w:rsidP="0007358B">
      <w:pPr>
        <w:pStyle w:val="ListParagraph"/>
        <w:numPr>
          <w:ilvl w:val="0"/>
          <w:numId w:val="2"/>
        </w:numPr>
      </w:pPr>
      <w:r>
        <w:t>Provide a list of your expectations for the student (see the attached optional “CI Expectations Form” for an idea of what student should know).</w:t>
      </w:r>
    </w:p>
    <w:p w:rsidR="00F31607" w:rsidRDefault="00F31607" w:rsidP="00F31607">
      <w:pPr>
        <w:pStyle w:val="ListParagraph"/>
      </w:pPr>
    </w:p>
    <w:p w:rsidR="00F31607" w:rsidRDefault="00F31607" w:rsidP="0007358B">
      <w:pPr>
        <w:pStyle w:val="ListParagraph"/>
        <w:numPr>
          <w:ilvl w:val="0"/>
          <w:numId w:val="2"/>
        </w:numPr>
      </w:pPr>
      <w:r>
        <w:t>Discuss with the student how he/she learns best (i.e. via reading, verbally discussing, demonstration, trial and error, etc…) so you can attempt to better meet the student’s learning needs.</w:t>
      </w:r>
    </w:p>
    <w:p w:rsidR="00F31607" w:rsidRDefault="00F31607" w:rsidP="00F31607">
      <w:pPr>
        <w:pStyle w:val="ListParagraph"/>
      </w:pPr>
    </w:p>
    <w:p w:rsidR="00F31607" w:rsidRDefault="00F31607" w:rsidP="0007358B">
      <w:pPr>
        <w:pStyle w:val="ListParagraph"/>
        <w:numPr>
          <w:ilvl w:val="0"/>
          <w:numId w:val="2"/>
        </w:numPr>
      </w:pPr>
      <w:r>
        <w:t xml:space="preserve">Find out how the student likes to acquire feedback </w:t>
      </w:r>
      <w:r w:rsidR="0007358B">
        <w:t xml:space="preserve">and communicate </w:t>
      </w:r>
      <w:r>
        <w:t xml:space="preserve">(i.e. in the moment, in private, after he/she has had time to think about what just occurred, in “chunks” at certain times of day, etc…) </w:t>
      </w:r>
      <w:r w:rsidR="0007358B">
        <w:t>and create a</w:t>
      </w:r>
      <w:r>
        <w:t xml:space="preserve"> plan </w:t>
      </w:r>
      <w:r w:rsidR="0007358B">
        <w:t>for ongoing</w:t>
      </w:r>
      <w:r>
        <w:t xml:space="preserve"> communication.  Don’t forget to inform the student of </w:t>
      </w:r>
      <w:r w:rsidRPr="00F31607">
        <w:rPr>
          <w:b/>
        </w:rPr>
        <w:t>your</w:t>
      </w:r>
      <w:r>
        <w:t xml:space="preserve"> preferred style of communication, as well!</w:t>
      </w:r>
    </w:p>
    <w:p w:rsidR="00F73469" w:rsidRDefault="00F73469" w:rsidP="00F73469">
      <w:pPr>
        <w:pStyle w:val="ListParagraph"/>
      </w:pPr>
    </w:p>
    <w:p w:rsidR="00F73469" w:rsidRDefault="00F73469" w:rsidP="0007358B">
      <w:pPr>
        <w:pStyle w:val="ListParagraph"/>
        <w:numPr>
          <w:ilvl w:val="0"/>
          <w:numId w:val="2"/>
        </w:numPr>
      </w:pPr>
      <w:r>
        <w:t>Introduce your student to the scheduling system</w:t>
      </w:r>
      <w:r w:rsidR="003729BB">
        <w:t xml:space="preserve">, the documentation system, </w:t>
      </w:r>
      <w:r>
        <w:t>and any other important systems</w:t>
      </w:r>
      <w:r w:rsidR="003729BB">
        <w:t xml:space="preserve"> </w:t>
      </w:r>
      <w:r>
        <w:t>within your facility.  You can expand upon them at a later time.</w:t>
      </w:r>
    </w:p>
    <w:p w:rsidR="00F73469" w:rsidRDefault="00F73469" w:rsidP="00F73469">
      <w:pPr>
        <w:pStyle w:val="ListParagraph"/>
      </w:pPr>
    </w:p>
    <w:p w:rsidR="00F73469" w:rsidRDefault="00F73469" w:rsidP="0007358B">
      <w:pPr>
        <w:pStyle w:val="ListParagraph"/>
        <w:numPr>
          <w:ilvl w:val="0"/>
          <w:numId w:val="2"/>
        </w:numPr>
      </w:pPr>
      <w:r>
        <w:lastRenderedPageBreak/>
        <w:t>Because students have different levels of comfort, be open regarding how much hands-on patient care the student participates in on the first several days.  Students should never spend the entire first week doing nothing but observing</w:t>
      </w:r>
      <w:r w:rsidR="003729BB">
        <w:t>.  All students should be encouraged to</w:t>
      </w:r>
      <w:r>
        <w:t xml:space="preserve"> tak</w:t>
      </w:r>
      <w:r w:rsidR="003729BB">
        <w:t>e</w:t>
      </w:r>
      <w:r>
        <w:t xml:space="preserve"> on </w:t>
      </w:r>
      <w:r w:rsidRPr="003729BB">
        <w:rPr>
          <w:b/>
        </w:rPr>
        <w:t>pieces</w:t>
      </w:r>
      <w:r>
        <w:t xml:space="preserve"> of treatment </w:t>
      </w:r>
      <w:r w:rsidR="003729BB">
        <w:t xml:space="preserve">in this first week or assist you throughout treatments.  Some may </w:t>
      </w:r>
      <w:r>
        <w:t xml:space="preserve">even </w:t>
      </w:r>
      <w:r w:rsidR="003729BB">
        <w:t xml:space="preserve">be comfortable performing </w:t>
      </w:r>
      <w:r>
        <w:t>an entire treatment on a simpler patient</w:t>
      </w:r>
      <w:r w:rsidR="003729BB">
        <w:t>, if you have determined that they are ready.</w:t>
      </w:r>
    </w:p>
    <w:p w:rsidR="0058305F" w:rsidRDefault="0058305F" w:rsidP="0058305F"/>
    <w:p w:rsidR="0058305F" w:rsidRDefault="0058305F" w:rsidP="0007358B">
      <w:pPr>
        <w:pStyle w:val="ListParagraph"/>
        <w:numPr>
          <w:ilvl w:val="0"/>
          <w:numId w:val="2"/>
        </w:numPr>
      </w:pPr>
      <w:r>
        <w:t>Allow and encourage the student to carry a clipboard or notebook to write much of this information down, as the initial week’s information can be overwhelming.</w:t>
      </w:r>
    </w:p>
    <w:p w:rsidR="003729BB" w:rsidRDefault="003729BB" w:rsidP="003729BB">
      <w:pPr>
        <w:pStyle w:val="ListParagraph"/>
      </w:pPr>
    </w:p>
    <w:p w:rsidR="003729BB" w:rsidRPr="0058305F" w:rsidRDefault="003729BB" w:rsidP="0007358B">
      <w:pPr>
        <w:pStyle w:val="ListParagraph"/>
        <w:numPr>
          <w:ilvl w:val="0"/>
          <w:numId w:val="2"/>
        </w:numPr>
      </w:pPr>
      <w:r>
        <w:t xml:space="preserve">Above all else, help the student to </w:t>
      </w:r>
      <w:r w:rsidR="0007358B">
        <w:t>feel a part of the therapy team!</w:t>
      </w:r>
      <w:bookmarkStart w:id="0" w:name="_GoBack"/>
      <w:bookmarkEnd w:id="0"/>
    </w:p>
    <w:sectPr w:rsidR="003729BB" w:rsidRPr="0058305F" w:rsidSect="0007358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10B04"/>
    <w:multiLevelType w:val="hybridMultilevel"/>
    <w:tmpl w:val="19760C5C"/>
    <w:lvl w:ilvl="0" w:tplc="97984C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53920"/>
    <w:multiLevelType w:val="hybridMultilevel"/>
    <w:tmpl w:val="6A385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05F"/>
    <w:rsid w:val="0007358B"/>
    <w:rsid w:val="003729BB"/>
    <w:rsid w:val="0058305F"/>
    <w:rsid w:val="00737DD8"/>
    <w:rsid w:val="00F0459D"/>
    <w:rsid w:val="00F31607"/>
    <w:rsid w:val="00F7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0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Debby</dc:creator>
  <cp:lastModifiedBy>Debby</cp:lastModifiedBy>
  <cp:revision>2</cp:revision>
  <dcterms:created xsi:type="dcterms:W3CDTF">2013-06-20T21:29:00Z</dcterms:created>
  <dcterms:modified xsi:type="dcterms:W3CDTF">2013-06-20T21:29:00Z</dcterms:modified>
</cp:coreProperties>
</file>