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B1062" w14:textId="77777777" w:rsidR="003D6008" w:rsidRDefault="003D6008" w:rsidP="00C532E2">
      <w:pPr>
        <w:pStyle w:val="NoSpacing"/>
        <w:jc w:val="center"/>
        <w:rPr>
          <w:rFonts w:ascii="Arial" w:hAnsi="Arial" w:cs="Arial"/>
          <w:b/>
          <w:sz w:val="28"/>
          <w:szCs w:val="28"/>
        </w:rPr>
      </w:pPr>
    </w:p>
    <w:p w14:paraId="3BC0729E"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60F9EA44" w14:textId="709533AA" w:rsidR="00C532E2" w:rsidRDefault="002B3B03" w:rsidP="00C532E2">
      <w:pPr>
        <w:pStyle w:val="NoSpacing"/>
        <w:jc w:val="center"/>
        <w:rPr>
          <w:rFonts w:ascii="Arial" w:hAnsi="Arial" w:cs="Arial"/>
          <w:b/>
          <w:sz w:val="28"/>
          <w:szCs w:val="28"/>
        </w:rPr>
      </w:pPr>
      <w:r>
        <w:rPr>
          <w:rFonts w:ascii="Arial" w:hAnsi="Arial" w:cs="Arial"/>
          <w:b/>
          <w:sz w:val="28"/>
          <w:szCs w:val="28"/>
        </w:rPr>
        <w:t>2020-2021</w:t>
      </w:r>
    </w:p>
    <w:p w14:paraId="6E9D2EDB" w14:textId="77777777" w:rsidR="00C532E2" w:rsidRDefault="00C532E2" w:rsidP="00C532E2">
      <w:pPr>
        <w:pStyle w:val="NoSpacing"/>
      </w:pPr>
    </w:p>
    <w:p w14:paraId="1F1B86F0" w14:textId="77777777" w:rsidR="00C532E2" w:rsidRDefault="00C532E2" w:rsidP="00C532E2">
      <w:pPr>
        <w:pStyle w:val="NoSpacing"/>
        <w:rPr>
          <w:rFonts w:ascii="Arial" w:hAnsi="Arial" w:cs="Arial"/>
        </w:rPr>
      </w:pPr>
    </w:p>
    <w:p w14:paraId="7E1476EE" w14:textId="60370BB5" w:rsidR="00B1478A"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2011D0">
        <w:rPr>
          <w:rFonts w:ascii="Arial" w:hAnsi="Arial" w:cs="Arial"/>
          <w:b/>
        </w:rPr>
        <w:t xml:space="preserve"> </w:t>
      </w:r>
      <w:r w:rsidR="002424E0" w:rsidRPr="009B5F9D">
        <w:rPr>
          <w:rFonts w:ascii="Arial" w:hAnsi="Arial" w:cs="Arial"/>
          <w:bCs/>
        </w:rPr>
        <w:t>0375</w:t>
      </w:r>
      <w:r w:rsidR="002424E0">
        <w:rPr>
          <w:rFonts w:ascii="Arial" w:hAnsi="Arial" w:cs="Arial"/>
          <w:b/>
        </w:rPr>
        <w:t xml:space="preserve"> -</w:t>
      </w:r>
      <w:r w:rsidR="009B5F9D">
        <w:rPr>
          <w:rFonts w:ascii="Arial" w:hAnsi="Arial" w:cs="Arial"/>
          <w:b/>
        </w:rPr>
        <w:t xml:space="preserve"> </w:t>
      </w:r>
      <w:r w:rsidR="002424E0">
        <w:rPr>
          <w:rFonts w:ascii="Arial" w:hAnsi="Arial" w:cs="Arial"/>
        </w:rPr>
        <w:t>Psychology</w:t>
      </w:r>
      <w:r w:rsidR="00524B12">
        <w:rPr>
          <w:rFonts w:ascii="Arial" w:hAnsi="Arial" w:cs="Arial"/>
        </w:rPr>
        <w:t xml:space="preserve"> </w:t>
      </w:r>
    </w:p>
    <w:p w14:paraId="72238F2E" w14:textId="77777777" w:rsidR="00524B12" w:rsidRPr="00C532E2" w:rsidRDefault="00524B12" w:rsidP="00C532E2">
      <w:pPr>
        <w:pStyle w:val="NoSpacing"/>
        <w:rPr>
          <w:rFonts w:ascii="Arial" w:hAnsi="Arial" w:cs="Arial"/>
          <w:b/>
        </w:rPr>
      </w:pPr>
    </w:p>
    <w:p w14:paraId="5938C854" w14:textId="77777777" w:rsidR="00C532E2"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2424E0">
        <w:rPr>
          <w:rFonts w:ascii="Arial" w:hAnsi="Arial" w:cs="Arial"/>
        </w:rPr>
        <w:t>March 18, 2021</w:t>
      </w:r>
    </w:p>
    <w:p w14:paraId="726A18A7" w14:textId="77777777" w:rsidR="006709C6" w:rsidRPr="00C532E2" w:rsidRDefault="006709C6" w:rsidP="00C532E2">
      <w:pPr>
        <w:pStyle w:val="NoSpacing"/>
        <w:rPr>
          <w:rFonts w:ascii="Arial" w:hAnsi="Arial" w:cs="Arial"/>
          <w:b/>
        </w:rPr>
      </w:pPr>
    </w:p>
    <w:p w14:paraId="6B40AC36"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2B1B830A" w14:textId="77777777" w:rsidR="00C532E2" w:rsidRPr="00C532E2" w:rsidRDefault="00C532E2" w:rsidP="00C532E2">
      <w:pPr>
        <w:pStyle w:val="NoSpacing"/>
        <w:rPr>
          <w:rFonts w:ascii="Arial" w:hAnsi="Arial" w:cs="Arial"/>
        </w:rPr>
      </w:pPr>
    </w:p>
    <w:p w14:paraId="597ECE01" w14:textId="63BA266B" w:rsidR="00C532E2" w:rsidRDefault="0083715F" w:rsidP="00C532E2">
      <w:pPr>
        <w:pStyle w:val="NoSpacing"/>
        <w:rPr>
          <w:rFonts w:ascii="Arial" w:hAnsi="Arial" w:cs="Arial"/>
        </w:rPr>
      </w:pPr>
      <w:r>
        <w:rPr>
          <w:rFonts w:ascii="Arial" w:hAnsi="Arial" w:cs="Arial"/>
        </w:rPr>
        <w:t>Kathleen Cleary</w:t>
      </w:r>
      <w:r w:rsidR="008634D1">
        <w:rPr>
          <w:rFonts w:ascii="Arial" w:hAnsi="Arial" w:cs="Arial"/>
        </w:rPr>
        <w:t xml:space="preserve">, </w:t>
      </w:r>
      <w:r w:rsidR="00CE664D">
        <w:rPr>
          <w:rFonts w:ascii="Arial" w:hAnsi="Arial" w:cs="Arial"/>
        </w:rPr>
        <w:t xml:space="preserve">Senior Vice President and </w:t>
      </w:r>
      <w:r>
        <w:rPr>
          <w:rFonts w:ascii="Arial" w:hAnsi="Arial" w:cs="Arial"/>
        </w:rPr>
        <w:t xml:space="preserve">Interim </w:t>
      </w:r>
      <w:r w:rsidR="00C532E2" w:rsidRPr="00C532E2">
        <w:rPr>
          <w:rFonts w:ascii="Arial" w:hAnsi="Arial" w:cs="Arial"/>
        </w:rPr>
        <w:t>Provost</w:t>
      </w:r>
      <w:r w:rsidR="00F444A2">
        <w:rPr>
          <w:rFonts w:ascii="Arial" w:hAnsi="Arial" w:cs="Arial"/>
        </w:rPr>
        <w:t xml:space="preserve"> </w:t>
      </w:r>
    </w:p>
    <w:p w14:paraId="70B1DF1E" w14:textId="77777777" w:rsidR="000B38DF" w:rsidRDefault="000B38DF" w:rsidP="00C532E2">
      <w:pPr>
        <w:pStyle w:val="NoSpacing"/>
        <w:rPr>
          <w:rFonts w:ascii="Arial" w:hAnsi="Arial" w:cs="Arial"/>
        </w:rPr>
      </w:pPr>
    </w:p>
    <w:p w14:paraId="72C96B2B" w14:textId="77777777" w:rsidR="000C28C3" w:rsidRDefault="000C28C3" w:rsidP="00C532E2">
      <w:pPr>
        <w:pStyle w:val="NoSpacing"/>
        <w:rPr>
          <w:rFonts w:ascii="Arial" w:hAnsi="Arial" w:cs="Arial"/>
        </w:rPr>
      </w:pPr>
      <w:r>
        <w:rPr>
          <w:rFonts w:ascii="Arial" w:hAnsi="Arial" w:cs="Arial"/>
        </w:rPr>
        <w:t>Jennifer Kostic, Associate Provost</w:t>
      </w:r>
    </w:p>
    <w:p w14:paraId="342158C4" w14:textId="77777777" w:rsidR="003804BD" w:rsidRDefault="003804BD" w:rsidP="003804BD">
      <w:pPr>
        <w:pStyle w:val="NoSpacing"/>
        <w:rPr>
          <w:rFonts w:ascii="Arial" w:hAnsi="Arial" w:cs="Arial"/>
        </w:rPr>
      </w:pPr>
      <w:r w:rsidRPr="003804BD">
        <w:rPr>
          <w:rFonts w:ascii="Arial" w:hAnsi="Arial" w:cs="Arial"/>
        </w:rPr>
        <w:t>Jared Cutler, Assistant Provost of Accreditation and Assessment</w:t>
      </w:r>
    </w:p>
    <w:p w14:paraId="7E5732B0" w14:textId="77777777" w:rsidR="008105EE" w:rsidRPr="00475BF7" w:rsidRDefault="002424E0" w:rsidP="003804BD">
      <w:pPr>
        <w:pStyle w:val="NoSpacing"/>
        <w:rPr>
          <w:rFonts w:ascii="Arial" w:hAnsi="Arial" w:cs="Arial"/>
        </w:rPr>
      </w:pPr>
      <w:r w:rsidRPr="00475BF7">
        <w:rPr>
          <w:rFonts w:ascii="Arial" w:hAnsi="Arial" w:cs="Arial"/>
        </w:rPr>
        <w:t>Eric Kraus</w:t>
      </w:r>
      <w:r w:rsidR="008105EE" w:rsidRPr="00475BF7">
        <w:rPr>
          <w:rFonts w:ascii="Arial" w:hAnsi="Arial" w:cs="Arial"/>
        </w:rPr>
        <w:t xml:space="preserve">, </w:t>
      </w:r>
      <w:r w:rsidR="00475BF7" w:rsidRPr="00475BF7">
        <w:rPr>
          <w:rFonts w:ascii="Arial" w:hAnsi="Arial" w:cs="Arial"/>
        </w:rPr>
        <w:t>Professor</w:t>
      </w:r>
      <w:r w:rsidR="008105EE" w:rsidRPr="00475BF7">
        <w:rPr>
          <w:rFonts w:ascii="Arial" w:hAnsi="Arial" w:cs="Arial"/>
        </w:rPr>
        <w:t xml:space="preserve">, </w:t>
      </w:r>
      <w:r w:rsidR="00475BF7" w:rsidRPr="00475BF7">
        <w:rPr>
          <w:rFonts w:ascii="Arial" w:hAnsi="Arial" w:cs="Arial"/>
        </w:rPr>
        <w:t>Mathematics</w:t>
      </w:r>
    </w:p>
    <w:p w14:paraId="2FC1471B" w14:textId="77777777" w:rsidR="008105EE" w:rsidRDefault="002424E0" w:rsidP="003804BD">
      <w:pPr>
        <w:pStyle w:val="NoSpacing"/>
        <w:rPr>
          <w:rFonts w:ascii="Arial" w:hAnsi="Arial" w:cs="Arial"/>
        </w:rPr>
      </w:pPr>
      <w:r>
        <w:rPr>
          <w:rFonts w:ascii="Arial" w:hAnsi="Arial" w:cs="Arial"/>
        </w:rPr>
        <w:t>Ryan Murphy</w:t>
      </w:r>
      <w:r w:rsidR="008105EE">
        <w:rPr>
          <w:rFonts w:ascii="Arial" w:hAnsi="Arial" w:cs="Arial"/>
        </w:rPr>
        <w:t xml:space="preserve">, Chairperson/Professor, </w:t>
      </w:r>
      <w:r w:rsidR="00475BF7" w:rsidRPr="00475BF7">
        <w:rPr>
          <w:rFonts w:ascii="Arial" w:hAnsi="Arial" w:cs="Arial"/>
        </w:rPr>
        <w:t>Business Information Systems</w:t>
      </w:r>
    </w:p>
    <w:p w14:paraId="24D1AD5A" w14:textId="77777777" w:rsidR="008105EE" w:rsidRPr="003804BD" w:rsidRDefault="002424E0" w:rsidP="003804BD">
      <w:pPr>
        <w:pStyle w:val="NoSpacing"/>
        <w:rPr>
          <w:rFonts w:ascii="Arial" w:hAnsi="Arial" w:cs="Arial"/>
        </w:rPr>
      </w:pPr>
      <w:r>
        <w:rPr>
          <w:rFonts w:ascii="Arial" w:hAnsi="Arial" w:cs="Arial"/>
        </w:rPr>
        <w:t>Debbie Fobbs</w:t>
      </w:r>
      <w:r w:rsidR="008105EE">
        <w:rPr>
          <w:rFonts w:ascii="Arial" w:hAnsi="Arial" w:cs="Arial"/>
        </w:rPr>
        <w:t xml:space="preserve">, </w:t>
      </w:r>
      <w:r w:rsidR="00F64A41">
        <w:rPr>
          <w:rFonts w:ascii="Arial" w:hAnsi="Arial" w:cs="Arial"/>
        </w:rPr>
        <w:t>Coordinator Sinclair City Connects Advising</w:t>
      </w:r>
      <w:r w:rsidR="008105EE">
        <w:rPr>
          <w:rFonts w:ascii="Arial" w:hAnsi="Arial" w:cs="Arial"/>
        </w:rPr>
        <w:t xml:space="preserve">, </w:t>
      </w:r>
      <w:r w:rsidR="00F64A41">
        <w:rPr>
          <w:rFonts w:ascii="Arial" w:hAnsi="Arial" w:cs="Arial"/>
        </w:rPr>
        <w:t>City Connects</w:t>
      </w:r>
    </w:p>
    <w:p w14:paraId="1AF427AB" w14:textId="77777777" w:rsidR="00FA6BFD" w:rsidRDefault="0083715F" w:rsidP="00FA6BFD">
      <w:pPr>
        <w:pStyle w:val="NoSpacing"/>
        <w:rPr>
          <w:rFonts w:ascii="Arial" w:hAnsi="Arial" w:cs="Arial"/>
        </w:rPr>
      </w:pPr>
      <w:r w:rsidRPr="0083715F">
        <w:rPr>
          <w:rFonts w:ascii="Arial" w:hAnsi="Arial" w:cs="Arial"/>
        </w:rPr>
        <w:t>Dana Johnson</w:t>
      </w:r>
      <w:r w:rsidR="002E41ED">
        <w:rPr>
          <w:rFonts w:ascii="Arial" w:hAnsi="Arial" w:cs="Arial"/>
        </w:rPr>
        <w:t>, Associate Professor, Sociology</w:t>
      </w:r>
    </w:p>
    <w:p w14:paraId="23A29A06" w14:textId="77777777" w:rsidR="0083715F" w:rsidRPr="002424E0" w:rsidRDefault="002424E0" w:rsidP="00FA6BFD">
      <w:pPr>
        <w:pStyle w:val="NoSpacing"/>
        <w:rPr>
          <w:rFonts w:ascii="Arial" w:hAnsi="Arial" w:cs="Arial"/>
          <w:color w:val="FF0000"/>
        </w:rPr>
      </w:pPr>
      <w:r>
        <w:rPr>
          <w:rFonts w:ascii="Arial" w:hAnsi="Arial" w:cs="Arial"/>
        </w:rPr>
        <w:t>Michael Carter</w:t>
      </w:r>
      <w:r w:rsidR="00044CE4">
        <w:rPr>
          <w:rFonts w:ascii="Arial" w:hAnsi="Arial" w:cs="Arial"/>
        </w:rPr>
        <w:t xml:space="preserve">, </w:t>
      </w:r>
      <w:r w:rsidR="00475BF7" w:rsidRPr="00475BF7">
        <w:rPr>
          <w:rFonts w:ascii="Arial" w:hAnsi="Arial" w:cs="Arial"/>
        </w:rPr>
        <w:t>Senior Advisor, President Office</w:t>
      </w:r>
    </w:p>
    <w:p w14:paraId="2FFB95EC" w14:textId="3F95E3C0" w:rsidR="003804BD" w:rsidRDefault="002424E0" w:rsidP="00C532E2">
      <w:pPr>
        <w:pStyle w:val="NoSpacing"/>
        <w:rPr>
          <w:rFonts w:ascii="Arial" w:hAnsi="Arial" w:cs="Arial"/>
        </w:rPr>
      </w:pPr>
      <w:r>
        <w:rPr>
          <w:rFonts w:ascii="Arial" w:hAnsi="Arial" w:cs="Arial"/>
        </w:rPr>
        <w:t>Patricia Schiml</w:t>
      </w:r>
      <w:r w:rsidR="007154A4">
        <w:rPr>
          <w:rFonts w:ascii="Arial" w:hAnsi="Arial" w:cs="Arial"/>
        </w:rPr>
        <w:t xml:space="preserve">, </w:t>
      </w:r>
      <w:r w:rsidR="00F64A41">
        <w:rPr>
          <w:rFonts w:ascii="Arial" w:hAnsi="Arial" w:cs="Arial"/>
        </w:rPr>
        <w:t>Research Professor and Senior Lecturer</w:t>
      </w:r>
      <w:r w:rsidR="007154A4">
        <w:rPr>
          <w:rFonts w:ascii="Arial" w:hAnsi="Arial" w:cs="Arial"/>
        </w:rPr>
        <w:t xml:space="preserve">, </w:t>
      </w:r>
      <w:r w:rsidR="004B0342">
        <w:rPr>
          <w:rFonts w:ascii="Arial" w:hAnsi="Arial" w:cs="Arial"/>
        </w:rPr>
        <w:t>Department of</w:t>
      </w:r>
      <w:r w:rsidR="00600889">
        <w:rPr>
          <w:rFonts w:ascii="Arial" w:hAnsi="Arial" w:cs="Arial"/>
        </w:rPr>
        <w:t xml:space="preserve"> </w:t>
      </w:r>
      <w:r w:rsidR="00F64A41">
        <w:rPr>
          <w:rFonts w:ascii="Arial" w:hAnsi="Arial" w:cs="Arial"/>
        </w:rPr>
        <w:t>Psychology Wright State University</w:t>
      </w:r>
    </w:p>
    <w:p w14:paraId="744F0594" w14:textId="77777777" w:rsidR="0027162D" w:rsidRPr="00666B3F" w:rsidRDefault="0027162D" w:rsidP="00C532E2">
      <w:pPr>
        <w:pStyle w:val="NoSpacing"/>
        <w:rPr>
          <w:rFonts w:ascii="Arial" w:hAnsi="Arial" w:cs="Arial"/>
          <w:b/>
          <w:color w:val="FF0000"/>
        </w:rPr>
      </w:pPr>
    </w:p>
    <w:p w14:paraId="61B34BFC"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3676E6CD" w14:textId="77777777" w:rsidR="00B1427B" w:rsidRDefault="00B1427B" w:rsidP="00C532E2">
      <w:pPr>
        <w:pStyle w:val="NoSpacing"/>
        <w:rPr>
          <w:rFonts w:ascii="Arial" w:hAnsi="Arial" w:cs="Arial"/>
        </w:rPr>
      </w:pPr>
    </w:p>
    <w:p w14:paraId="0A8121AA" w14:textId="77777777" w:rsidR="007347F6" w:rsidRDefault="00524B12" w:rsidP="002D7AE7">
      <w:pPr>
        <w:pStyle w:val="NoSpacing"/>
        <w:rPr>
          <w:rFonts w:ascii="Arial" w:hAnsi="Arial" w:cs="Arial"/>
        </w:rPr>
      </w:pPr>
      <w:r>
        <w:rPr>
          <w:rFonts w:ascii="Arial" w:hAnsi="Arial" w:cs="Arial"/>
        </w:rPr>
        <w:t>Lisa Mahle-Grisez</w:t>
      </w:r>
      <w:r w:rsidR="00504642">
        <w:rPr>
          <w:rFonts w:ascii="Arial" w:hAnsi="Arial" w:cs="Arial"/>
        </w:rPr>
        <w:t xml:space="preserve">, </w:t>
      </w:r>
      <w:r w:rsidR="00FA6BFD">
        <w:rPr>
          <w:rFonts w:ascii="Arial" w:hAnsi="Arial" w:cs="Arial"/>
        </w:rPr>
        <w:t xml:space="preserve">Dean, </w:t>
      </w:r>
      <w:r w:rsidR="002B746E">
        <w:rPr>
          <w:rFonts w:ascii="Arial" w:hAnsi="Arial" w:cs="Arial"/>
        </w:rPr>
        <w:t>Liberal Arts, Communication &amp; Social Sciences</w:t>
      </w:r>
    </w:p>
    <w:p w14:paraId="16F52C69" w14:textId="77777777" w:rsidR="00B657F2" w:rsidRDefault="00B657F2" w:rsidP="002D7AE7">
      <w:pPr>
        <w:pStyle w:val="NoSpacing"/>
        <w:rPr>
          <w:rFonts w:ascii="Arial" w:hAnsi="Arial" w:cs="Arial"/>
        </w:rPr>
      </w:pPr>
    </w:p>
    <w:p w14:paraId="56B56DB8" w14:textId="77777777" w:rsidR="00B1478A" w:rsidRDefault="002424E0" w:rsidP="002D7AE7">
      <w:pPr>
        <w:pStyle w:val="NoSpacing"/>
        <w:rPr>
          <w:rFonts w:ascii="Arial" w:hAnsi="Arial" w:cs="Arial"/>
        </w:rPr>
      </w:pPr>
      <w:r>
        <w:rPr>
          <w:rFonts w:ascii="Arial" w:hAnsi="Arial" w:cs="Arial"/>
        </w:rPr>
        <w:t>Mary Wells</w:t>
      </w:r>
      <w:r w:rsidR="00B1478A">
        <w:rPr>
          <w:rFonts w:ascii="Arial" w:hAnsi="Arial" w:cs="Arial"/>
        </w:rPr>
        <w:t xml:space="preserve">, Chair, </w:t>
      </w:r>
      <w:r>
        <w:rPr>
          <w:rFonts w:ascii="Arial" w:hAnsi="Arial" w:cs="Arial"/>
        </w:rPr>
        <w:t>Psychology</w:t>
      </w:r>
    </w:p>
    <w:p w14:paraId="093F00D1" w14:textId="77777777" w:rsidR="000B38DF" w:rsidRDefault="000B38DF" w:rsidP="00C532E2">
      <w:pPr>
        <w:pStyle w:val="NoSpacing"/>
        <w:rPr>
          <w:rFonts w:ascii="Arial" w:hAnsi="Arial" w:cs="Arial"/>
          <w:u w:val="single"/>
        </w:rPr>
      </w:pPr>
    </w:p>
    <w:p w14:paraId="510F04A7" w14:textId="77777777" w:rsidR="000B3684" w:rsidRPr="00AA16A0" w:rsidRDefault="000B3684" w:rsidP="00C532E2">
      <w:pPr>
        <w:pStyle w:val="NoSpacing"/>
        <w:rPr>
          <w:rFonts w:ascii="Arial" w:hAnsi="Arial" w:cs="Arial"/>
          <w:u w:val="single"/>
        </w:rPr>
      </w:pPr>
      <w:r w:rsidRPr="00AA16A0">
        <w:rPr>
          <w:rFonts w:ascii="Arial" w:hAnsi="Arial" w:cs="Arial"/>
          <w:u w:val="single"/>
        </w:rPr>
        <w:t>Faculty:</w:t>
      </w:r>
    </w:p>
    <w:p w14:paraId="48325362" w14:textId="77777777" w:rsidR="006A0845" w:rsidRPr="00600889" w:rsidRDefault="00600889" w:rsidP="00C532E2">
      <w:pPr>
        <w:pStyle w:val="NoSpacing"/>
        <w:rPr>
          <w:rFonts w:ascii="Arial" w:hAnsi="Arial" w:cs="Arial"/>
        </w:rPr>
      </w:pPr>
      <w:r w:rsidRPr="00600889">
        <w:rPr>
          <w:rFonts w:ascii="Arial" w:hAnsi="Arial" w:cs="Arial"/>
        </w:rPr>
        <w:t>Luis Sanchez Alcazar</w:t>
      </w:r>
    </w:p>
    <w:p w14:paraId="4DB5B2D6" w14:textId="77777777" w:rsidR="00600889" w:rsidRPr="00600889" w:rsidRDefault="00600889" w:rsidP="00C532E2">
      <w:pPr>
        <w:pStyle w:val="NoSpacing"/>
        <w:rPr>
          <w:rFonts w:ascii="Arial" w:hAnsi="Arial" w:cs="Arial"/>
        </w:rPr>
      </w:pPr>
      <w:r w:rsidRPr="00600889">
        <w:rPr>
          <w:rFonts w:ascii="Arial" w:hAnsi="Arial" w:cs="Arial"/>
        </w:rPr>
        <w:t>Kristin Kwasny</w:t>
      </w:r>
    </w:p>
    <w:p w14:paraId="4E9AAC95" w14:textId="77777777" w:rsidR="00600889" w:rsidRPr="00600889" w:rsidRDefault="00600889" w:rsidP="00C532E2">
      <w:pPr>
        <w:pStyle w:val="NoSpacing"/>
        <w:rPr>
          <w:rFonts w:ascii="Arial" w:hAnsi="Arial" w:cs="Arial"/>
        </w:rPr>
      </w:pPr>
      <w:r w:rsidRPr="00600889">
        <w:rPr>
          <w:rFonts w:ascii="Arial" w:hAnsi="Arial" w:cs="Arial"/>
        </w:rPr>
        <w:t>Jaclyn Tyler</w:t>
      </w:r>
    </w:p>
    <w:p w14:paraId="1EDBBF1A" w14:textId="77777777" w:rsidR="00600889" w:rsidRPr="00600889" w:rsidRDefault="00600889" w:rsidP="00C532E2">
      <w:pPr>
        <w:pStyle w:val="NoSpacing"/>
        <w:rPr>
          <w:rFonts w:ascii="Arial" w:hAnsi="Arial" w:cs="Arial"/>
        </w:rPr>
      </w:pPr>
      <w:r w:rsidRPr="00600889">
        <w:rPr>
          <w:rFonts w:ascii="Arial" w:hAnsi="Arial" w:cs="Arial"/>
        </w:rPr>
        <w:t>Roger Carpenter</w:t>
      </w:r>
    </w:p>
    <w:p w14:paraId="6F3EFC4B" w14:textId="77777777" w:rsidR="00600889" w:rsidRPr="00600889" w:rsidRDefault="00600889" w:rsidP="00C532E2">
      <w:pPr>
        <w:pStyle w:val="NoSpacing"/>
        <w:rPr>
          <w:rFonts w:ascii="Arial" w:hAnsi="Arial" w:cs="Arial"/>
        </w:rPr>
      </w:pPr>
      <w:r w:rsidRPr="00600889">
        <w:rPr>
          <w:rFonts w:ascii="Arial" w:hAnsi="Arial" w:cs="Arial"/>
        </w:rPr>
        <w:t>Anne Soltysiak</w:t>
      </w:r>
    </w:p>
    <w:p w14:paraId="5E61BDC2" w14:textId="77777777" w:rsidR="00600889" w:rsidRPr="00600889" w:rsidRDefault="006A08CF" w:rsidP="00C532E2">
      <w:pPr>
        <w:pStyle w:val="NoSpacing"/>
        <w:rPr>
          <w:rFonts w:ascii="Arial" w:hAnsi="Arial" w:cs="Arial"/>
        </w:rPr>
      </w:pPr>
      <w:r>
        <w:rPr>
          <w:rFonts w:ascii="Arial" w:hAnsi="Arial" w:cs="Arial"/>
        </w:rPr>
        <w:t>Elaine Is</w:t>
      </w:r>
      <w:r w:rsidR="00600889" w:rsidRPr="00600889">
        <w:rPr>
          <w:rFonts w:ascii="Arial" w:hAnsi="Arial" w:cs="Arial"/>
        </w:rPr>
        <w:t>bell</w:t>
      </w:r>
    </w:p>
    <w:p w14:paraId="66B9A6B2" w14:textId="77777777" w:rsidR="00600889" w:rsidRPr="00600889" w:rsidRDefault="00600889" w:rsidP="00C532E2">
      <w:pPr>
        <w:pStyle w:val="NoSpacing"/>
        <w:rPr>
          <w:rFonts w:ascii="Arial" w:hAnsi="Arial" w:cs="Arial"/>
        </w:rPr>
      </w:pPr>
      <w:r w:rsidRPr="00600889">
        <w:rPr>
          <w:rFonts w:ascii="Arial" w:hAnsi="Arial" w:cs="Arial"/>
        </w:rPr>
        <w:t>Taylor Curtis</w:t>
      </w:r>
    </w:p>
    <w:p w14:paraId="7B3CF817" w14:textId="77777777" w:rsidR="00600889" w:rsidRPr="00600889" w:rsidRDefault="00600889" w:rsidP="00C532E2">
      <w:pPr>
        <w:pStyle w:val="NoSpacing"/>
        <w:rPr>
          <w:rFonts w:ascii="Arial" w:hAnsi="Arial" w:cs="Arial"/>
        </w:rPr>
      </w:pPr>
      <w:r w:rsidRPr="00600889">
        <w:rPr>
          <w:rFonts w:ascii="Arial" w:hAnsi="Arial" w:cs="Arial"/>
        </w:rPr>
        <w:t>Mark Humbert</w:t>
      </w:r>
    </w:p>
    <w:p w14:paraId="6D068D1A" w14:textId="07A28C39" w:rsidR="00600889" w:rsidRDefault="00600889" w:rsidP="00C532E2">
      <w:pPr>
        <w:pStyle w:val="NoSpacing"/>
        <w:rPr>
          <w:rFonts w:ascii="Arial" w:hAnsi="Arial" w:cs="Arial"/>
        </w:rPr>
      </w:pPr>
      <w:r w:rsidRPr="00600889">
        <w:rPr>
          <w:rFonts w:ascii="Arial" w:hAnsi="Arial" w:cs="Arial"/>
        </w:rPr>
        <w:t>Brandon Jablonski</w:t>
      </w:r>
    </w:p>
    <w:p w14:paraId="01EA2BDF" w14:textId="119853C9" w:rsidR="00BF4407" w:rsidRDefault="00BF4407" w:rsidP="00C532E2">
      <w:pPr>
        <w:pStyle w:val="NoSpacing"/>
        <w:rPr>
          <w:rFonts w:ascii="Arial" w:hAnsi="Arial" w:cs="Arial"/>
        </w:rPr>
      </w:pPr>
    </w:p>
    <w:p w14:paraId="695844AA" w14:textId="77777777" w:rsidR="00BF4407" w:rsidRDefault="00BF4407">
      <w:pPr>
        <w:rPr>
          <w:rFonts w:ascii="Arial" w:hAnsi="Arial" w:cs="Arial"/>
        </w:rPr>
      </w:pPr>
      <w:r>
        <w:rPr>
          <w:rFonts w:ascii="Arial" w:hAnsi="Arial" w:cs="Arial"/>
        </w:rPr>
        <w:lastRenderedPageBreak/>
        <w:br w:type="page"/>
      </w:r>
    </w:p>
    <w:p w14:paraId="4A300D36" w14:textId="77777777" w:rsidR="00BF4407" w:rsidRPr="00083DB3" w:rsidRDefault="00BF4407" w:rsidP="00BF4407">
      <w:pPr>
        <w:rPr>
          <w:rFonts w:ascii="Arial" w:hAnsi="Arial" w:cs="Arial"/>
          <w:b/>
          <w:sz w:val="28"/>
          <w:szCs w:val="28"/>
        </w:rPr>
      </w:pPr>
      <w:r w:rsidRPr="00083DB3">
        <w:rPr>
          <w:rFonts w:ascii="Arial" w:hAnsi="Arial" w:cs="Arial"/>
          <w:b/>
          <w:sz w:val="28"/>
          <w:szCs w:val="28"/>
        </w:rPr>
        <w:lastRenderedPageBreak/>
        <w:t>Commendations:</w:t>
      </w:r>
    </w:p>
    <w:p w14:paraId="1BD303D7" w14:textId="356EFB41" w:rsidR="00BF4407" w:rsidRDefault="00BF4407" w:rsidP="00C532E2">
      <w:pPr>
        <w:pStyle w:val="NoSpacing"/>
        <w:rPr>
          <w:rFonts w:ascii="Arial" w:hAnsi="Arial" w:cs="Arial"/>
        </w:rPr>
      </w:pPr>
    </w:p>
    <w:p w14:paraId="7DA9B584" w14:textId="10C4347B" w:rsidR="002C3F0A" w:rsidRDefault="00450E59" w:rsidP="002C3F0A">
      <w:pPr>
        <w:pStyle w:val="NoSpacing"/>
        <w:numPr>
          <w:ilvl w:val="0"/>
          <w:numId w:val="4"/>
        </w:numPr>
        <w:rPr>
          <w:rFonts w:ascii="Arial" w:hAnsi="Arial" w:cs="Arial"/>
        </w:rPr>
      </w:pPr>
      <w:r>
        <w:rPr>
          <w:rFonts w:ascii="Arial" w:hAnsi="Arial" w:cs="Arial"/>
        </w:rPr>
        <w:t xml:space="preserve">This is a department that benefits from strong leadership.  </w:t>
      </w:r>
      <w:r w:rsidR="00DC3CF4">
        <w:rPr>
          <w:rFonts w:ascii="Arial" w:hAnsi="Arial" w:cs="Arial"/>
        </w:rPr>
        <w:t>During the meeting with the Review Team m</w:t>
      </w:r>
      <w:r>
        <w:rPr>
          <w:rFonts w:ascii="Arial" w:hAnsi="Arial" w:cs="Arial"/>
        </w:rPr>
        <w:t xml:space="preserve">any faculty </w:t>
      </w:r>
      <w:r w:rsidR="00DC3CF4">
        <w:rPr>
          <w:rFonts w:ascii="Arial" w:hAnsi="Arial" w:cs="Arial"/>
        </w:rPr>
        <w:t xml:space="preserve">in the department </w:t>
      </w:r>
      <w:r>
        <w:rPr>
          <w:rFonts w:ascii="Arial" w:hAnsi="Arial" w:cs="Arial"/>
        </w:rPr>
        <w:t>remarked on the excellent job the chairperson does</w:t>
      </w:r>
      <w:r w:rsidR="00CF070F">
        <w:rPr>
          <w:rFonts w:ascii="Arial" w:hAnsi="Arial" w:cs="Arial"/>
        </w:rPr>
        <w:t xml:space="preserve"> in her role as chair</w:t>
      </w:r>
      <w:r>
        <w:rPr>
          <w:rFonts w:ascii="Arial" w:hAnsi="Arial" w:cs="Arial"/>
        </w:rPr>
        <w:t xml:space="preserve">, and her exceptional work in </w:t>
      </w:r>
      <w:r w:rsidR="008F1EA3">
        <w:rPr>
          <w:rFonts w:ascii="Arial" w:hAnsi="Arial" w:cs="Arial"/>
        </w:rPr>
        <w:t xml:space="preserve">the </w:t>
      </w:r>
      <w:r>
        <w:rPr>
          <w:rFonts w:ascii="Arial" w:hAnsi="Arial" w:cs="Arial"/>
        </w:rPr>
        <w:t xml:space="preserve">preparation of the self-study.  </w:t>
      </w:r>
      <w:r w:rsidR="00644429">
        <w:rPr>
          <w:rFonts w:ascii="Arial" w:hAnsi="Arial" w:cs="Arial"/>
        </w:rPr>
        <w:t xml:space="preserve">The chairperson has been heavily involved in completion efforts at Sinclair, and </w:t>
      </w:r>
      <w:r w:rsidR="00CF070F">
        <w:rPr>
          <w:rFonts w:ascii="Arial" w:hAnsi="Arial" w:cs="Arial"/>
        </w:rPr>
        <w:t xml:space="preserve">with the assistance of faculty </w:t>
      </w:r>
      <w:r w:rsidR="00644429">
        <w:rPr>
          <w:rFonts w:ascii="Arial" w:hAnsi="Arial" w:cs="Arial"/>
        </w:rPr>
        <w:t>has been able to leverage the experience gained in those efforts to make improvements in student learning in the department’s educational offerings.</w:t>
      </w:r>
    </w:p>
    <w:p w14:paraId="1110CDCD" w14:textId="4475AE8D" w:rsidR="002C3F0A" w:rsidRDefault="002C3F0A" w:rsidP="00C532E2">
      <w:pPr>
        <w:pStyle w:val="NoSpacing"/>
        <w:rPr>
          <w:rFonts w:ascii="Arial" w:hAnsi="Arial" w:cs="Arial"/>
        </w:rPr>
      </w:pPr>
    </w:p>
    <w:p w14:paraId="71B62944" w14:textId="4B60C1F7" w:rsidR="002C3F0A" w:rsidRDefault="00450E59" w:rsidP="002C3F0A">
      <w:pPr>
        <w:pStyle w:val="NoSpacing"/>
        <w:numPr>
          <w:ilvl w:val="0"/>
          <w:numId w:val="4"/>
        </w:numPr>
        <w:rPr>
          <w:rFonts w:ascii="Arial" w:hAnsi="Arial" w:cs="Arial"/>
        </w:rPr>
      </w:pPr>
      <w:r>
        <w:rPr>
          <w:rFonts w:ascii="Arial" w:hAnsi="Arial" w:cs="Arial"/>
        </w:rPr>
        <w:t>The Review Team was deeply i</w:t>
      </w:r>
      <w:r w:rsidR="002C3F0A">
        <w:rPr>
          <w:rFonts w:ascii="Arial" w:hAnsi="Arial" w:cs="Arial"/>
        </w:rPr>
        <w:t xml:space="preserve">mpressed with </w:t>
      </w:r>
      <w:r>
        <w:rPr>
          <w:rFonts w:ascii="Arial" w:hAnsi="Arial" w:cs="Arial"/>
        </w:rPr>
        <w:t xml:space="preserve">the </w:t>
      </w:r>
      <w:r w:rsidR="002C3F0A">
        <w:rPr>
          <w:rFonts w:ascii="Arial" w:hAnsi="Arial" w:cs="Arial"/>
        </w:rPr>
        <w:t xml:space="preserve">quality of </w:t>
      </w:r>
      <w:r>
        <w:rPr>
          <w:rFonts w:ascii="Arial" w:hAnsi="Arial" w:cs="Arial"/>
        </w:rPr>
        <w:t>the self-</w:t>
      </w:r>
      <w:r w:rsidR="002C3F0A">
        <w:rPr>
          <w:rFonts w:ascii="Arial" w:hAnsi="Arial" w:cs="Arial"/>
        </w:rPr>
        <w:t>study.</w:t>
      </w:r>
      <w:r>
        <w:rPr>
          <w:rFonts w:ascii="Arial" w:hAnsi="Arial" w:cs="Arial"/>
        </w:rPr>
        <w:t xml:space="preserve">  The department approached the self-study in a thoughtful, reflective manner that was also very candid, open, and honest about opportunities for improvement.  In fact, the self-study struck a remarkable balance between highlighting the many successes the department has exp</w:t>
      </w:r>
      <w:r w:rsidR="00E31410">
        <w:rPr>
          <w:rFonts w:ascii="Arial" w:hAnsi="Arial" w:cs="Arial"/>
        </w:rPr>
        <w:t>erience</w:t>
      </w:r>
      <w:r w:rsidR="00293483">
        <w:rPr>
          <w:rFonts w:ascii="Arial" w:hAnsi="Arial" w:cs="Arial"/>
        </w:rPr>
        <w:t>d</w:t>
      </w:r>
      <w:r w:rsidR="00E31410">
        <w:rPr>
          <w:rFonts w:ascii="Arial" w:hAnsi="Arial" w:cs="Arial"/>
        </w:rPr>
        <w:t xml:space="preserve"> in </w:t>
      </w:r>
      <w:r w:rsidR="00293483">
        <w:rPr>
          <w:rFonts w:ascii="Arial" w:hAnsi="Arial" w:cs="Arial"/>
        </w:rPr>
        <w:t>the years since the last Program Review</w:t>
      </w:r>
      <w:r w:rsidR="00A70E07">
        <w:rPr>
          <w:rFonts w:ascii="Arial" w:hAnsi="Arial" w:cs="Arial"/>
        </w:rPr>
        <w:t>,</w:t>
      </w:r>
      <w:r w:rsidR="00E31410">
        <w:rPr>
          <w:rFonts w:ascii="Arial" w:hAnsi="Arial" w:cs="Arial"/>
        </w:rPr>
        <w:t xml:space="preserve"> and discussing the areas where the department </w:t>
      </w:r>
      <w:r w:rsidR="00AF69E2">
        <w:rPr>
          <w:rFonts w:ascii="Arial" w:hAnsi="Arial" w:cs="Arial"/>
        </w:rPr>
        <w:t xml:space="preserve">has </w:t>
      </w:r>
      <w:r w:rsidR="00E31410">
        <w:rPr>
          <w:rFonts w:ascii="Arial" w:hAnsi="Arial" w:cs="Arial"/>
        </w:rPr>
        <w:t>identified improvements that can be made in the future.</w:t>
      </w:r>
    </w:p>
    <w:p w14:paraId="05249AED" w14:textId="77777777" w:rsidR="002C3F0A" w:rsidRDefault="002C3F0A" w:rsidP="002C3F0A">
      <w:pPr>
        <w:pStyle w:val="ListParagraph"/>
        <w:rPr>
          <w:rFonts w:ascii="Arial" w:hAnsi="Arial" w:cs="Arial"/>
        </w:rPr>
      </w:pPr>
    </w:p>
    <w:p w14:paraId="1F39BD6C" w14:textId="6777B881" w:rsidR="002C3F0A" w:rsidRDefault="00E31410" w:rsidP="002C3F0A">
      <w:pPr>
        <w:pStyle w:val="NoSpacing"/>
        <w:numPr>
          <w:ilvl w:val="0"/>
          <w:numId w:val="4"/>
        </w:numPr>
        <w:rPr>
          <w:rFonts w:ascii="Arial" w:hAnsi="Arial" w:cs="Arial"/>
        </w:rPr>
      </w:pPr>
      <w:r>
        <w:rPr>
          <w:rFonts w:ascii="Arial" w:hAnsi="Arial" w:cs="Arial"/>
        </w:rPr>
        <w:t xml:space="preserve">Of the many highlights of the self-study, one of the most noteworthy is the department’s embrace of Open Educational Resources (OERs).  In General Psychology alone the department estimates it has saved students over $1.4 million dollars – and that isn’t the only course </w:t>
      </w:r>
      <w:r w:rsidR="00300A6F">
        <w:rPr>
          <w:rFonts w:ascii="Arial" w:hAnsi="Arial" w:cs="Arial"/>
        </w:rPr>
        <w:t xml:space="preserve">in the department </w:t>
      </w:r>
      <w:r>
        <w:rPr>
          <w:rFonts w:ascii="Arial" w:hAnsi="Arial" w:cs="Arial"/>
        </w:rPr>
        <w:t>where OERs are utilized.  The dollar amount likely does not tell the whole story of the</w:t>
      </w:r>
      <w:r w:rsidR="00300A6F">
        <w:rPr>
          <w:rFonts w:ascii="Arial" w:hAnsi="Arial" w:cs="Arial"/>
        </w:rPr>
        <w:t xml:space="preserve"> positive</w:t>
      </w:r>
      <w:r>
        <w:rPr>
          <w:rFonts w:ascii="Arial" w:hAnsi="Arial" w:cs="Arial"/>
        </w:rPr>
        <w:t xml:space="preserve"> impact this has had on students</w:t>
      </w:r>
      <w:r w:rsidR="00AF69E2">
        <w:rPr>
          <w:rFonts w:ascii="Arial" w:hAnsi="Arial" w:cs="Arial"/>
        </w:rPr>
        <w:t>,</w:t>
      </w:r>
      <w:r>
        <w:rPr>
          <w:rFonts w:ascii="Arial" w:hAnsi="Arial" w:cs="Arial"/>
        </w:rPr>
        <w:t xml:space="preserve"> who</w:t>
      </w:r>
      <w:r w:rsidR="00AF69E2">
        <w:rPr>
          <w:rFonts w:ascii="Arial" w:hAnsi="Arial" w:cs="Arial"/>
        </w:rPr>
        <w:t xml:space="preserve"> often</w:t>
      </w:r>
      <w:r>
        <w:rPr>
          <w:rFonts w:ascii="Arial" w:hAnsi="Arial" w:cs="Arial"/>
        </w:rPr>
        <w:t xml:space="preserve"> face significant financial barriers to attending college, and the department deserves a tremendous amount of credit for investing the time and resources required to develop and maintain OERs in a number of its courses.  This department is truly a leader at Sinclair in this area, and serves as an excellent example for other departments to follow.</w:t>
      </w:r>
    </w:p>
    <w:p w14:paraId="50CFCA9F" w14:textId="77777777" w:rsidR="002C3F0A" w:rsidRDefault="002C3F0A" w:rsidP="002C3F0A">
      <w:pPr>
        <w:pStyle w:val="ListParagraph"/>
        <w:rPr>
          <w:rFonts w:ascii="Arial" w:hAnsi="Arial" w:cs="Arial"/>
        </w:rPr>
      </w:pPr>
    </w:p>
    <w:p w14:paraId="2A03684D" w14:textId="569EA5DC" w:rsidR="00B71E84" w:rsidRDefault="00B71E84" w:rsidP="00B71E84">
      <w:pPr>
        <w:pStyle w:val="NoSpacing"/>
        <w:numPr>
          <w:ilvl w:val="0"/>
          <w:numId w:val="4"/>
        </w:numPr>
        <w:rPr>
          <w:rFonts w:ascii="Arial" w:hAnsi="Arial" w:cs="Arial"/>
        </w:rPr>
      </w:pPr>
      <w:r>
        <w:rPr>
          <w:rFonts w:ascii="Arial" w:hAnsi="Arial" w:cs="Arial"/>
        </w:rPr>
        <w:t xml:space="preserve">Few departments at Sinclair display a comparable commitment to equity.  The department wove the discussion of the equity gap throughout the entire document, providing comparisons for minority and non-minority students with almost every data point they shared.  Given that this is a department with classes that speak directly to diversity and inclusion this </w:t>
      </w:r>
      <w:r w:rsidR="007041E8">
        <w:rPr>
          <w:rFonts w:ascii="Arial" w:hAnsi="Arial" w:cs="Arial"/>
        </w:rPr>
        <w:t>might</w:t>
      </w:r>
      <w:r>
        <w:rPr>
          <w:rFonts w:ascii="Arial" w:hAnsi="Arial" w:cs="Arial"/>
        </w:rPr>
        <w:t xml:space="preserve"> be expected, but even taking that into consideration </w:t>
      </w:r>
      <w:r w:rsidR="00C405D4">
        <w:rPr>
          <w:rFonts w:ascii="Arial" w:hAnsi="Arial" w:cs="Arial"/>
        </w:rPr>
        <w:t>the self-study revealed</w:t>
      </w:r>
      <w:r>
        <w:rPr>
          <w:rFonts w:ascii="Arial" w:hAnsi="Arial" w:cs="Arial"/>
        </w:rPr>
        <w:t xml:space="preserve"> a phenomenal level of concern with the equity gap for minority students.  This is clearly something the department thinks about – and takes actions to address - at multiple levels.  Often lip service is paid to issues of equity, but the Review Team sense</w:t>
      </w:r>
      <w:r w:rsidR="00563158">
        <w:rPr>
          <w:rFonts w:ascii="Arial" w:hAnsi="Arial" w:cs="Arial"/>
        </w:rPr>
        <w:t xml:space="preserve">d </w:t>
      </w:r>
      <w:r>
        <w:rPr>
          <w:rFonts w:ascii="Arial" w:hAnsi="Arial" w:cs="Arial"/>
        </w:rPr>
        <w:t xml:space="preserve">that </w:t>
      </w:r>
      <w:r w:rsidR="0077637E">
        <w:rPr>
          <w:rFonts w:ascii="Arial" w:hAnsi="Arial" w:cs="Arial"/>
        </w:rPr>
        <w:t xml:space="preserve">this </w:t>
      </w:r>
      <w:r>
        <w:rPr>
          <w:rFonts w:ascii="Arial" w:hAnsi="Arial" w:cs="Arial"/>
        </w:rPr>
        <w:t>is not the case with this department</w:t>
      </w:r>
      <w:r w:rsidR="00563158">
        <w:rPr>
          <w:rFonts w:ascii="Arial" w:hAnsi="Arial" w:cs="Arial"/>
        </w:rPr>
        <w:t>.  I</w:t>
      </w:r>
      <w:r>
        <w:rPr>
          <w:rFonts w:ascii="Arial" w:hAnsi="Arial" w:cs="Arial"/>
        </w:rPr>
        <w:t xml:space="preserve">t is something </w:t>
      </w:r>
      <w:r w:rsidR="00563158">
        <w:rPr>
          <w:rFonts w:ascii="Arial" w:hAnsi="Arial" w:cs="Arial"/>
        </w:rPr>
        <w:t>faculty in the department</w:t>
      </w:r>
      <w:r>
        <w:rPr>
          <w:rFonts w:ascii="Arial" w:hAnsi="Arial" w:cs="Arial"/>
        </w:rPr>
        <w:t xml:space="preserve"> have a genuine, powerful concern for</w:t>
      </w:r>
      <w:r w:rsidR="0077637E">
        <w:rPr>
          <w:rFonts w:ascii="Arial" w:hAnsi="Arial" w:cs="Arial"/>
        </w:rPr>
        <w:t>,</w:t>
      </w:r>
      <w:r>
        <w:rPr>
          <w:rFonts w:ascii="Arial" w:hAnsi="Arial" w:cs="Arial"/>
        </w:rPr>
        <w:t xml:space="preserve"> and are actively thinking </w:t>
      </w:r>
      <w:r>
        <w:rPr>
          <w:rFonts w:ascii="Arial" w:hAnsi="Arial" w:cs="Arial"/>
        </w:rPr>
        <w:lastRenderedPageBreak/>
        <w:t xml:space="preserve">about.  The Review Team noted that the department appears to have a true commitment to equity – certainly for students, but also in terms of pushing to increase </w:t>
      </w:r>
      <w:r w:rsidR="00512180">
        <w:rPr>
          <w:rFonts w:ascii="Arial" w:hAnsi="Arial" w:cs="Arial"/>
        </w:rPr>
        <w:t>diversity</w:t>
      </w:r>
      <w:r>
        <w:rPr>
          <w:rFonts w:ascii="Arial" w:hAnsi="Arial" w:cs="Arial"/>
        </w:rPr>
        <w:t xml:space="preserve"> among faculty.</w:t>
      </w:r>
    </w:p>
    <w:p w14:paraId="4DE471E8" w14:textId="77777777" w:rsidR="00B71E84" w:rsidRDefault="00B71E84" w:rsidP="00B71E84">
      <w:pPr>
        <w:pStyle w:val="NoSpacing"/>
        <w:ind w:left="720"/>
        <w:rPr>
          <w:rFonts w:ascii="Arial" w:hAnsi="Arial" w:cs="Arial"/>
        </w:rPr>
      </w:pPr>
    </w:p>
    <w:p w14:paraId="22C3E909" w14:textId="51976E87" w:rsidR="002C3F0A" w:rsidRDefault="00E31410" w:rsidP="002C3F0A">
      <w:pPr>
        <w:pStyle w:val="NoSpacing"/>
        <w:numPr>
          <w:ilvl w:val="0"/>
          <w:numId w:val="4"/>
        </w:numPr>
        <w:rPr>
          <w:rFonts w:ascii="Arial" w:hAnsi="Arial" w:cs="Arial"/>
        </w:rPr>
      </w:pPr>
      <w:r>
        <w:rPr>
          <w:rFonts w:ascii="Arial" w:hAnsi="Arial" w:cs="Arial"/>
        </w:rPr>
        <w:t>The department has had e</w:t>
      </w:r>
      <w:r w:rsidR="002C3F0A">
        <w:rPr>
          <w:rFonts w:ascii="Arial" w:hAnsi="Arial" w:cs="Arial"/>
        </w:rPr>
        <w:t xml:space="preserve">xceptional course success rates </w:t>
      </w:r>
      <w:r>
        <w:rPr>
          <w:rFonts w:ascii="Arial" w:hAnsi="Arial" w:cs="Arial"/>
        </w:rPr>
        <w:t xml:space="preserve">for a number of years, consistently above the division and college average.  In the five years since the most recent Program Review, there has been a substantial increase in the number of graduates annually.  This appears to be driven by steps the department has taken, including the development of the </w:t>
      </w:r>
      <w:r w:rsidR="00B74F51">
        <w:rPr>
          <w:rFonts w:ascii="Arial" w:hAnsi="Arial" w:cs="Arial"/>
        </w:rPr>
        <w:t xml:space="preserve">Applied Psychology </w:t>
      </w:r>
      <w:r>
        <w:rPr>
          <w:rFonts w:ascii="Arial" w:hAnsi="Arial" w:cs="Arial"/>
        </w:rPr>
        <w:t xml:space="preserve">degree. </w:t>
      </w:r>
    </w:p>
    <w:p w14:paraId="29FD7D8B" w14:textId="77777777" w:rsidR="002C3F0A" w:rsidRDefault="002C3F0A" w:rsidP="002C3F0A">
      <w:pPr>
        <w:pStyle w:val="ListParagraph"/>
        <w:rPr>
          <w:rFonts w:ascii="Arial" w:hAnsi="Arial" w:cs="Arial"/>
        </w:rPr>
      </w:pPr>
    </w:p>
    <w:p w14:paraId="4C5668C0" w14:textId="25BD64A5" w:rsidR="002C3F0A" w:rsidRDefault="000C5283" w:rsidP="002C3F0A">
      <w:pPr>
        <w:pStyle w:val="NoSpacing"/>
        <w:numPr>
          <w:ilvl w:val="0"/>
          <w:numId w:val="4"/>
        </w:numPr>
        <w:rPr>
          <w:rFonts w:ascii="Arial" w:hAnsi="Arial" w:cs="Arial"/>
        </w:rPr>
      </w:pPr>
      <w:r>
        <w:rPr>
          <w:rFonts w:ascii="Arial" w:hAnsi="Arial" w:cs="Arial"/>
        </w:rPr>
        <w:t>The department’s work developing internship opportunities for its students is highly commendable, particularly in terms of cultivation of the relationship with the Naval Medical Research Unit at Wright-Patterson Air Force Base and with local non-profit organizations.  Few practices are as effective at getting our graduates into jobs quickly as internships, and it appears that the department has substantially increased its efforts in this regard in recent years.</w:t>
      </w:r>
    </w:p>
    <w:p w14:paraId="4AC14035" w14:textId="77777777" w:rsidR="002C3F0A" w:rsidRDefault="002C3F0A" w:rsidP="002C3F0A">
      <w:pPr>
        <w:pStyle w:val="ListParagraph"/>
        <w:rPr>
          <w:rFonts w:ascii="Arial" w:hAnsi="Arial" w:cs="Arial"/>
        </w:rPr>
      </w:pPr>
    </w:p>
    <w:p w14:paraId="61D88709" w14:textId="673312FE" w:rsidR="002C3F0A" w:rsidRDefault="000C5283" w:rsidP="002C3F0A">
      <w:pPr>
        <w:pStyle w:val="NoSpacing"/>
        <w:numPr>
          <w:ilvl w:val="0"/>
          <w:numId w:val="4"/>
        </w:numPr>
        <w:rPr>
          <w:rFonts w:ascii="Arial" w:hAnsi="Arial" w:cs="Arial"/>
        </w:rPr>
      </w:pPr>
      <w:r>
        <w:rPr>
          <w:rFonts w:ascii="Arial" w:hAnsi="Arial" w:cs="Arial"/>
        </w:rPr>
        <w:t xml:space="preserve">Sinclair owes a great deal of appreciation to the Psychology </w:t>
      </w:r>
      <w:r w:rsidR="002A2FA1">
        <w:rPr>
          <w:rFonts w:ascii="Arial" w:hAnsi="Arial" w:cs="Arial"/>
        </w:rPr>
        <w:t>D</w:t>
      </w:r>
      <w:r>
        <w:rPr>
          <w:rFonts w:ascii="Arial" w:hAnsi="Arial" w:cs="Arial"/>
        </w:rPr>
        <w:t>epartment for their s</w:t>
      </w:r>
      <w:r w:rsidR="002C3F0A">
        <w:rPr>
          <w:rFonts w:ascii="Arial" w:hAnsi="Arial" w:cs="Arial"/>
        </w:rPr>
        <w:t xml:space="preserve">upport for General Education outcome rubrics </w:t>
      </w:r>
      <w:r>
        <w:rPr>
          <w:rFonts w:ascii="Arial" w:hAnsi="Arial" w:cs="Arial"/>
        </w:rPr>
        <w:t>associated with assignments in General Psychology.  These rubrics provide General Education assessment data for all programs across the college, and faculty in the department ha</w:t>
      </w:r>
      <w:r w:rsidR="007C2A84">
        <w:rPr>
          <w:rFonts w:ascii="Arial" w:hAnsi="Arial" w:cs="Arial"/>
        </w:rPr>
        <w:t>ve</w:t>
      </w:r>
      <w:r>
        <w:rPr>
          <w:rFonts w:ascii="Arial" w:hAnsi="Arial" w:cs="Arial"/>
        </w:rPr>
        <w:t xml:space="preserve"> generously given their time and effort in supporting this work.</w:t>
      </w:r>
    </w:p>
    <w:p w14:paraId="3E96BE8F" w14:textId="77777777" w:rsidR="002C3F0A" w:rsidRDefault="002C3F0A" w:rsidP="002C3F0A">
      <w:pPr>
        <w:pStyle w:val="ListParagraph"/>
        <w:rPr>
          <w:rFonts w:ascii="Arial" w:hAnsi="Arial" w:cs="Arial"/>
        </w:rPr>
      </w:pPr>
    </w:p>
    <w:p w14:paraId="58A0C457" w14:textId="355046F7" w:rsidR="001C25F6" w:rsidRDefault="000C5283" w:rsidP="001C25F6">
      <w:pPr>
        <w:pStyle w:val="NoSpacing"/>
        <w:numPr>
          <w:ilvl w:val="0"/>
          <w:numId w:val="4"/>
        </w:numPr>
        <w:rPr>
          <w:rFonts w:ascii="Arial" w:hAnsi="Arial" w:cs="Arial"/>
        </w:rPr>
      </w:pPr>
      <w:r>
        <w:rPr>
          <w:rFonts w:ascii="Arial" w:hAnsi="Arial" w:cs="Arial"/>
        </w:rPr>
        <w:t xml:space="preserve">Since the advent of Completion by Design at Sinclair, the Psychology </w:t>
      </w:r>
      <w:r w:rsidR="002A2FA1">
        <w:rPr>
          <w:rFonts w:ascii="Arial" w:hAnsi="Arial" w:cs="Arial"/>
        </w:rPr>
        <w:t>D</w:t>
      </w:r>
      <w:r>
        <w:rPr>
          <w:rFonts w:ascii="Arial" w:hAnsi="Arial" w:cs="Arial"/>
        </w:rPr>
        <w:t>epartment has e</w:t>
      </w:r>
      <w:r w:rsidR="002C3F0A">
        <w:rPr>
          <w:rFonts w:ascii="Arial" w:hAnsi="Arial" w:cs="Arial"/>
        </w:rPr>
        <w:t xml:space="preserve">mbraced </w:t>
      </w:r>
      <w:r>
        <w:rPr>
          <w:rFonts w:ascii="Arial" w:hAnsi="Arial" w:cs="Arial"/>
        </w:rPr>
        <w:t xml:space="preserve">the development of new strategies for increasing </w:t>
      </w:r>
      <w:r w:rsidR="002C3F0A">
        <w:rPr>
          <w:rFonts w:ascii="Arial" w:hAnsi="Arial" w:cs="Arial"/>
        </w:rPr>
        <w:t>student completion</w:t>
      </w:r>
      <w:r>
        <w:rPr>
          <w:rFonts w:ascii="Arial" w:hAnsi="Arial" w:cs="Arial"/>
        </w:rPr>
        <w:t xml:space="preserve">, but has been adamant about ensuring this </w:t>
      </w:r>
      <w:r w:rsidR="00BC2B91">
        <w:rPr>
          <w:rFonts w:ascii="Arial" w:hAnsi="Arial" w:cs="Arial"/>
        </w:rPr>
        <w:t>be</w:t>
      </w:r>
      <w:r>
        <w:rPr>
          <w:rFonts w:ascii="Arial" w:hAnsi="Arial" w:cs="Arial"/>
        </w:rPr>
        <w:t xml:space="preserve"> done</w:t>
      </w:r>
      <w:r w:rsidR="002C3F0A">
        <w:rPr>
          <w:rFonts w:ascii="Arial" w:hAnsi="Arial" w:cs="Arial"/>
        </w:rPr>
        <w:t xml:space="preserve"> without lowering sta</w:t>
      </w:r>
      <w:r>
        <w:rPr>
          <w:rFonts w:ascii="Arial" w:hAnsi="Arial" w:cs="Arial"/>
        </w:rPr>
        <w:t>ndards.  Remarkable work in the department has been done around</w:t>
      </w:r>
      <w:r w:rsidR="002C3F0A">
        <w:rPr>
          <w:rFonts w:ascii="Arial" w:hAnsi="Arial" w:cs="Arial"/>
        </w:rPr>
        <w:t xml:space="preserve"> competency</w:t>
      </w:r>
      <w:r w:rsidR="000B0D6A">
        <w:rPr>
          <w:rFonts w:ascii="Arial" w:hAnsi="Arial" w:cs="Arial"/>
        </w:rPr>
        <w:t>-</w:t>
      </w:r>
      <w:r w:rsidR="002C3F0A">
        <w:rPr>
          <w:rFonts w:ascii="Arial" w:hAnsi="Arial" w:cs="Arial"/>
        </w:rPr>
        <w:t xml:space="preserve">based assessment, universal design, </w:t>
      </w:r>
      <w:r>
        <w:rPr>
          <w:rFonts w:ascii="Arial" w:hAnsi="Arial" w:cs="Arial"/>
        </w:rPr>
        <w:t xml:space="preserve">and </w:t>
      </w:r>
      <w:r w:rsidR="002C3F0A">
        <w:rPr>
          <w:rFonts w:ascii="Arial" w:hAnsi="Arial" w:cs="Arial"/>
        </w:rPr>
        <w:t>empathetic models</w:t>
      </w:r>
      <w:r>
        <w:rPr>
          <w:rFonts w:ascii="Arial" w:hAnsi="Arial" w:cs="Arial"/>
        </w:rPr>
        <w:t xml:space="preserve"> of teaching.  The Review Team was particularly impressed at the way the department has moved away from the “one and done” approach to </w:t>
      </w:r>
      <w:r w:rsidR="00BC2B91">
        <w:rPr>
          <w:rFonts w:ascii="Arial" w:hAnsi="Arial" w:cs="Arial"/>
        </w:rPr>
        <w:t>testing</w:t>
      </w:r>
      <w:r>
        <w:rPr>
          <w:rFonts w:ascii="Arial" w:hAnsi="Arial" w:cs="Arial"/>
        </w:rPr>
        <w:t xml:space="preserve">, allowing students to learn from their mistakes and grow their understanding of course content through re-taking quizzes and re-engagement with course material after receiving feedback.  This seems to be a far more effective approach to cultivating </w:t>
      </w:r>
      <w:r w:rsidR="00A8178C">
        <w:rPr>
          <w:rFonts w:ascii="Arial" w:hAnsi="Arial" w:cs="Arial"/>
        </w:rPr>
        <w:t xml:space="preserve">a </w:t>
      </w:r>
      <w:r>
        <w:rPr>
          <w:rFonts w:ascii="Arial" w:hAnsi="Arial" w:cs="Arial"/>
        </w:rPr>
        <w:t>sound understanding of course concepts and</w:t>
      </w:r>
      <w:r w:rsidR="00A8178C">
        <w:rPr>
          <w:rFonts w:ascii="Arial" w:hAnsi="Arial" w:cs="Arial"/>
        </w:rPr>
        <w:t xml:space="preserve"> for</w:t>
      </w:r>
      <w:r>
        <w:rPr>
          <w:rFonts w:ascii="Arial" w:hAnsi="Arial" w:cs="Arial"/>
        </w:rPr>
        <w:t xml:space="preserve"> stronger retention of course material</w:t>
      </w:r>
      <w:r w:rsidR="00BB43C4">
        <w:rPr>
          <w:rFonts w:ascii="Arial" w:hAnsi="Arial" w:cs="Arial"/>
        </w:rPr>
        <w:t xml:space="preserve"> than the traditional “high stakes” testing approach</w:t>
      </w:r>
      <w:r>
        <w:rPr>
          <w:rFonts w:ascii="Arial" w:hAnsi="Arial" w:cs="Arial"/>
        </w:rPr>
        <w:t>.</w:t>
      </w:r>
      <w:r w:rsidR="001C25F6">
        <w:rPr>
          <w:rFonts w:ascii="Arial" w:hAnsi="Arial" w:cs="Arial"/>
        </w:rPr>
        <w:t xml:space="preserve"> This f</w:t>
      </w:r>
      <w:r w:rsidR="001C25F6" w:rsidRPr="001C25F6">
        <w:rPr>
          <w:rFonts w:ascii="Arial" w:hAnsi="Arial" w:cs="Arial"/>
        </w:rPr>
        <w:t>ocus on mastery</w:t>
      </w:r>
      <w:r w:rsidR="001C25F6">
        <w:rPr>
          <w:rFonts w:ascii="Arial" w:hAnsi="Arial" w:cs="Arial"/>
        </w:rPr>
        <w:t xml:space="preserve"> of course material better prepares students for courses where they will need a solid understanding of concepts in the future</w:t>
      </w:r>
      <w:r w:rsidR="001C25F6" w:rsidRPr="001C25F6">
        <w:rPr>
          <w:rFonts w:ascii="Arial" w:hAnsi="Arial" w:cs="Arial"/>
        </w:rPr>
        <w:t xml:space="preserve">.  </w:t>
      </w:r>
      <w:r w:rsidR="001C25F6">
        <w:rPr>
          <w:rFonts w:ascii="Arial" w:hAnsi="Arial" w:cs="Arial"/>
        </w:rPr>
        <w:t xml:space="preserve">The department has also made praiseworthy strides in terms of standardization of material and activities across all sections of the same course. </w:t>
      </w:r>
    </w:p>
    <w:p w14:paraId="5B7F52C2" w14:textId="3FA5D9C9" w:rsidR="002C3F0A" w:rsidRDefault="002C3F0A" w:rsidP="001C25F6">
      <w:pPr>
        <w:pStyle w:val="NoSpacing"/>
        <w:ind w:left="720"/>
        <w:rPr>
          <w:rFonts w:ascii="Arial" w:hAnsi="Arial" w:cs="Arial"/>
        </w:rPr>
      </w:pPr>
    </w:p>
    <w:p w14:paraId="4A67A680" w14:textId="77777777" w:rsidR="001C25F6" w:rsidRDefault="001C25F6" w:rsidP="001C25F6">
      <w:pPr>
        <w:pStyle w:val="ListParagraph"/>
        <w:rPr>
          <w:rFonts w:ascii="Arial" w:hAnsi="Arial" w:cs="Arial"/>
        </w:rPr>
      </w:pPr>
    </w:p>
    <w:p w14:paraId="7CF070BE" w14:textId="23202A8A" w:rsidR="001C25F6" w:rsidRDefault="001C25F6" w:rsidP="002C3F0A">
      <w:pPr>
        <w:pStyle w:val="NoSpacing"/>
        <w:numPr>
          <w:ilvl w:val="0"/>
          <w:numId w:val="4"/>
        </w:numPr>
        <w:rPr>
          <w:rFonts w:ascii="Arial" w:hAnsi="Arial" w:cs="Arial"/>
        </w:rPr>
      </w:pPr>
      <w:r>
        <w:rPr>
          <w:rFonts w:ascii="Arial" w:hAnsi="Arial" w:cs="Arial"/>
        </w:rPr>
        <w:lastRenderedPageBreak/>
        <w:t xml:space="preserve">The faculty support </w:t>
      </w:r>
      <w:r w:rsidR="00BB43C4">
        <w:rPr>
          <w:rFonts w:ascii="Arial" w:hAnsi="Arial" w:cs="Arial"/>
        </w:rPr>
        <w:t>for</w:t>
      </w:r>
      <w:r>
        <w:rPr>
          <w:rFonts w:ascii="Arial" w:hAnsi="Arial" w:cs="Arial"/>
        </w:rPr>
        <w:t xml:space="preserve"> these aforementioned efforts is remarkable, and crucial to the success of these initiatives.  In supporting these efforts, faculty demonstrate their commitment and concern </w:t>
      </w:r>
      <w:r w:rsidR="00A8178C">
        <w:rPr>
          <w:rFonts w:ascii="Arial" w:hAnsi="Arial" w:cs="Arial"/>
        </w:rPr>
        <w:t>for</w:t>
      </w:r>
      <w:r>
        <w:rPr>
          <w:rFonts w:ascii="Arial" w:hAnsi="Arial" w:cs="Arial"/>
        </w:rPr>
        <w:t xml:space="preserve"> helping their students better succeed academically.  Faculty “buy-in” is essential to efforts such as these, and faculty in this department have clearly stepped up to make these efforts so successful.</w:t>
      </w:r>
    </w:p>
    <w:p w14:paraId="53B6308E" w14:textId="77777777" w:rsidR="002C3F0A" w:rsidRDefault="002C3F0A" w:rsidP="002C3F0A">
      <w:pPr>
        <w:pStyle w:val="ListParagraph"/>
        <w:rPr>
          <w:rFonts w:ascii="Arial" w:hAnsi="Arial" w:cs="Arial"/>
        </w:rPr>
      </w:pPr>
    </w:p>
    <w:p w14:paraId="7EBAFF44" w14:textId="3AD8A05E" w:rsidR="00B71E84" w:rsidRDefault="000C5283" w:rsidP="00B71E84">
      <w:pPr>
        <w:pStyle w:val="NoSpacing"/>
        <w:numPr>
          <w:ilvl w:val="0"/>
          <w:numId w:val="4"/>
        </w:numPr>
        <w:rPr>
          <w:rFonts w:ascii="Arial" w:hAnsi="Arial" w:cs="Arial"/>
        </w:rPr>
      </w:pPr>
      <w:r>
        <w:rPr>
          <w:rFonts w:ascii="Arial" w:hAnsi="Arial" w:cs="Arial"/>
        </w:rPr>
        <w:t xml:space="preserve">This is a department that thinks of student support in holistic ways, providing </w:t>
      </w:r>
      <w:r w:rsidR="002C3F0A">
        <w:rPr>
          <w:rFonts w:ascii="Arial" w:hAnsi="Arial" w:cs="Arial"/>
        </w:rPr>
        <w:t>“</w:t>
      </w:r>
      <w:r>
        <w:rPr>
          <w:rFonts w:ascii="Arial" w:hAnsi="Arial" w:cs="Arial"/>
        </w:rPr>
        <w:t>w</w:t>
      </w:r>
      <w:r w:rsidR="002C3F0A">
        <w:rPr>
          <w:rFonts w:ascii="Arial" w:hAnsi="Arial" w:cs="Arial"/>
        </w:rPr>
        <w:t xml:space="preserve">rap around” services to students – </w:t>
      </w:r>
      <w:r>
        <w:rPr>
          <w:rFonts w:ascii="Arial" w:hAnsi="Arial" w:cs="Arial"/>
        </w:rPr>
        <w:t xml:space="preserve">for example, with its </w:t>
      </w:r>
      <w:r w:rsidR="002C3F0A">
        <w:rPr>
          <w:rFonts w:ascii="Arial" w:hAnsi="Arial" w:cs="Arial"/>
        </w:rPr>
        <w:t>orientation</w:t>
      </w:r>
      <w:r>
        <w:rPr>
          <w:rFonts w:ascii="Arial" w:hAnsi="Arial" w:cs="Arial"/>
        </w:rPr>
        <w:t xml:space="preserve"> for students entering its programs</w:t>
      </w:r>
      <w:r w:rsidR="002C3F0A">
        <w:rPr>
          <w:rFonts w:ascii="Arial" w:hAnsi="Arial" w:cs="Arial"/>
        </w:rPr>
        <w:t xml:space="preserve">, </w:t>
      </w:r>
      <w:r>
        <w:rPr>
          <w:rFonts w:ascii="Arial" w:hAnsi="Arial" w:cs="Arial"/>
        </w:rPr>
        <w:t xml:space="preserve">its </w:t>
      </w:r>
      <w:r w:rsidR="002C3F0A">
        <w:rPr>
          <w:rFonts w:ascii="Arial" w:hAnsi="Arial" w:cs="Arial"/>
        </w:rPr>
        <w:t>“Next Steps”</w:t>
      </w:r>
      <w:r>
        <w:rPr>
          <w:rFonts w:ascii="Arial" w:hAnsi="Arial" w:cs="Arial"/>
        </w:rPr>
        <w:t xml:space="preserve"> activity for students who are graduating</w:t>
      </w:r>
      <w:r w:rsidR="002C3F0A">
        <w:rPr>
          <w:rFonts w:ascii="Arial" w:hAnsi="Arial" w:cs="Arial"/>
        </w:rPr>
        <w:t xml:space="preserve">, </w:t>
      </w:r>
      <w:r>
        <w:rPr>
          <w:rFonts w:ascii="Arial" w:hAnsi="Arial" w:cs="Arial"/>
        </w:rPr>
        <w:t xml:space="preserve">and with its </w:t>
      </w:r>
      <w:r w:rsidR="002C3F0A">
        <w:rPr>
          <w:rFonts w:ascii="Arial" w:hAnsi="Arial" w:cs="Arial"/>
        </w:rPr>
        <w:t>active</w:t>
      </w:r>
      <w:r>
        <w:rPr>
          <w:rFonts w:ascii="Arial" w:hAnsi="Arial" w:cs="Arial"/>
        </w:rPr>
        <w:t xml:space="preserve"> and well-</w:t>
      </w:r>
      <w:r w:rsidR="002C3F0A">
        <w:rPr>
          <w:rFonts w:ascii="Arial" w:hAnsi="Arial" w:cs="Arial"/>
        </w:rPr>
        <w:t>supported student clubs.</w:t>
      </w:r>
      <w:r>
        <w:rPr>
          <w:rFonts w:ascii="Arial" w:hAnsi="Arial" w:cs="Arial"/>
        </w:rPr>
        <w:t xml:space="preserve">  The department fosters a climate of cultural caring, with one notable example being the way families are involved and invited to orientation.</w:t>
      </w:r>
      <w:r w:rsidR="00B71E84">
        <w:rPr>
          <w:rFonts w:ascii="Arial" w:hAnsi="Arial" w:cs="Arial"/>
        </w:rPr>
        <w:t xml:space="preserve">  </w:t>
      </w:r>
      <w:r w:rsidR="00B71E84" w:rsidRPr="00B71E84">
        <w:rPr>
          <w:rFonts w:ascii="Arial" w:hAnsi="Arial" w:cs="Arial"/>
        </w:rPr>
        <w:t xml:space="preserve">The department’s support </w:t>
      </w:r>
      <w:r w:rsidR="00B71E84">
        <w:rPr>
          <w:rFonts w:ascii="Arial" w:hAnsi="Arial" w:cs="Arial"/>
        </w:rPr>
        <w:t xml:space="preserve">of students </w:t>
      </w:r>
      <w:r w:rsidR="00B71E84" w:rsidRPr="00B71E84">
        <w:rPr>
          <w:rFonts w:ascii="Arial" w:hAnsi="Arial" w:cs="Arial"/>
        </w:rPr>
        <w:t xml:space="preserve">through faculty advising – </w:t>
      </w:r>
      <w:r w:rsidR="00CA7275">
        <w:rPr>
          <w:rFonts w:ascii="Arial" w:hAnsi="Arial" w:cs="Arial"/>
        </w:rPr>
        <w:t>particularly</w:t>
      </w:r>
      <w:r w:rsidR="00B71E84" w:rsidRPr="00B71E84">
        <w:rPr>
          <w:rFonts w:ascii="Arial" w:hAnsi="Arial" w:cs="Arial"/>
        </w:rPr>
        <w:t xml:space="preserve"> for Psi Beta members </w:t>
      </w:r>
      <w:r w:rsidR="00B71E84">
        <w:rPr>
          <w:rFonts w:ascii="Arial" w:hAnsi="Arial" w:cs="Arial"/>
        </w:rPr>
        <w:t>–</w:t>
      </w:r>
      <w:r w:rsidR="00B71E84" w:rsidRPr="00B71E84">
        <w:rPr>
          <w:rFonts w:ascii="Arial" w:hAnsi="Arial" w:cs="Arial"/>
        </w:rPr>
        <w:t xml:space="preserve"> </w:t>
      </w:r>
      <w:r w:rsidR="00B71E84">
        <w:rPr>
          <w:rFonts w:ascii="Arial" w:hAnsi="Arial" w:cs="Arial"/>
        </w:rPr>
        <w:t>provides further evidence of this commitment.</w:t>
      </w:r>
    </w:p>
    <w:p w14:paraId="0DA209F0" w14:textId="77777777" w:rsidR="002C3F0A" w:rsidRDefault="002C3F0A" w:rsidP="002C3F0A">
      <w:pPr>
        <w:pStyle w:val="ListParagraph"/>
        <w:rPr>
          <w:rFonts w:ascii="Arial" w:hAnsi="Arial" w:cs="Arial"/>
        </w:rPr>
      </w:pPr>
    </w:p>
    <w:p w14:paraId="43DD6564" w14:textId="1F4DC576" w:rsidR="002C3F0A" w:rsidRDefault="00B71E84" w:rsidP="002C3F0A">
      <w:pPr>
        <w:pStyle w:val="NoSpacing"/>
        <w:numPr>
          <w:ilvl w:val="0"/>
          <w:numId w:val="4"/>
        </w:numPr>
        <w:rPr>
          <w:rFonts w:ascii="Arial" w:hAnsi="Arial" w:cs="Arial"/>
        </w:rPr>
      </w:pPr>
      <w:r>
        <w:rPr>
          <w:rFonts w:ascii="Arial" w:hAnsi="Arial" w:cs="Arial"/>
        </w:rPr>
        <w:t xml:space="preserve">Since the last Program Review, the department has developed a new Applied Psychology Associate of Applied Science degree, and deserves a great deal of credit for identifying a need in industry and providing a pathway for students to meet that need.  It is also to the department’s credit that in developing new articulation agreements it insists on articulation pathways for both its traditional transfer degree and the new </w:t>
      </w:r>
      <w:r w:rsidR="004F1E1F">
        <w:rPr>
          <w:rFonts w:ascii="Arial" w:hAnsi="Arial" w:cs="Arial"/>
        </w:rPr>
        <w:t xml:space="preserve">applied </w:t>
      </w:r>
      <w:r>
        <w:rPr>
          <w:rFonts w:ascii="Arial" w:hAnsi="Arial" w:cs="Arial"/>
        </w:rPr>
        <w:t>degree, providing additional options for students graduating in Applied Psychology.</w:t>
      </w:r>
    </w:p>
    <w:p w14:paraId="173FFEE0" w14:textId="77777777" w:rsidR="002C3F0A" w:rsidRDefault="002C3F0A" w:rsidP="002C3F0A">
      <w:pPr>
        <w:pStyle w:val="ListParagraph"/>
        <w:rPr>
          <w:rFonts w:ascii="Arial" w:hAnsi="Arial" w:cs="Arial"/>
        </w:rPr>
      </w:pPr>
    </w:p>
    <w:p w14:paraId="545E3135" w14:textId="4AE382D9" w:rsidR="002C3F0A" w:rsidRDefault="00B71E84" w:rsidP="001846DA">
      <w:pPr>
        <w:pStyle w:val="NoSpacing"/>
        <w:numPr>
          <w:ilvl w:val="0"/>
          <w:numId w:val="4"/>
        </w:numPr>
        <w:rPr>
          <w:rFonts w:ascii="Arial" w:hAnsi="Arial" w:cs="Arial"/>
        </w:rPr>
      </w:pPr>
      <w:r>
        <w:rPr>
          <w:rFonts w:ascii="Arial" w:hAnsi="Arial" w:cs="Arial"/>
        </w:rPr>
        <w:t>The department has also earned a great deal of praise through its s</w:t>
      </w:r>
      <w:r w:rsidR="002C3F0A" w:rsidRPr="002C3F0A">
        <w:rPr>
          <w:rFonts w:ascii="Arial" w:hAnsi="Arial" w:cs="Arial"/>
        </w:rPr>
        <w:t xml:space="preserve">upport for </w:t>
      </w:r>
      <w:r>
        <w:rPr>
          <w:rFonts w:ascii="Arial" w:hAnsi="Arial" w:cs="Arial"/>
        </w:rPr>
        <w:t>College Credit Plus (</w:t>
      </w:r>
      <w:r w:rsidR="002C3F0A" w:rsidRPr="002C3F0A">
        <w:rPr>
          <w:rFonts w:ascii="Arial" w:hAnsi="Arial" w:cs="Arial"/>
        </w:rPr>
        <w:t>CCP</w:t>
      </w:r>
      <w:r>
        <w:rPr>
          <w:rFonts w:ascii="Arial" w:hAnsi="Arial" w:cs="Arial"/>
        </w:rPr>
        <w:t>)</w:t>
      </w:r>
      <w:r w:rsidR="002C3F0A" w:rsidRPr="002C3F0A">
        <w:rPr>
          <w:rFonts w:ascii="Arial" w:hAnsi="Arial" w:cs="Arial"/>
        </w:rPr>
        <w:t xml:space="preserve"> and </w:t>
      </w:r>
      <w:r>
        <w:rPr>
          <w:rFonts w:ascii="Arial" w:hAnsi="Arial" w:cs="Arial"/>
        </w:rPr>
        <w:t>Advanced Job Training (</w:t>
      </w:r>
      <w:r w:rsidR="002C3F0A" w:rsidRPr="002C3F0A">
        <w:rPr>
          <w:rFonts w:ascii="Arial" w:hAnsi="Arial" w:cs="Arial"/>
        </w:rPr>
        <w:t>AJT</w:t>
      </w:r>
      <w:r>
        <w:rPr>
          <w:rFonts w:ascii="Arial" w:hAnsi="Arial" w:cs="Arial"/>
        </w:rPr>
        <w:t>)</w:t>
      </w:r>
      <w:r w:rsidR="002C3F0A" w:rsidRPr="002C3F0A">
        <w:rPr>
          <w:rFonts w:ascii="Arial" w:hAnsi="Arial" w:cs="Arial"/>
        </w:rPr>
        <w:t xml:space="preserve"> programs</w:t>
      </w:r>
      <w:r>
        <w:rPr>
          <w:rFonts w:ascii="Arial" w:hAnsi="Arial" w:cs="Arial"/>
        </w:rPr>
        <w:t xml:space="preserve"> – the Psychology Department is</w:t>
      </w:r>
      <w:r w:rsidR="002C3F0A" w:rsidRPr="002C3F0A">
        <w:rPr>
          <w:rFonts w:ascii="Arial" w:hAnsi="Arial" w:cs="Arial"/>
        </w:rPr>
        <w:t xml:space="preserve"> </w:t>
      </w:r>
      <w:r w:rsidR="004F1E1F">
        <w:rPr>
          <w:rFonts w:ascii="Arial" w:hAnsi="Arial" w:cs="Arial"/>
        </w:rPr>
        <w:t>a leader</w:t>
      </w:r>
      <w:r w:rsidR="004F1E1F" w:rsidRPr="002C3F0A">
        <w:rPr>
          <w:rFonts w:ascii="Arial" w:hAnsi="Arial" w:cs="Arial"/>
        </w:rPr>
        <w:t xml:space="preserve"> </w:t>
      </w:r>
      <w:r w:rsidR="002C3F0A" w:rsidRPr="002C3F0A">
        <w:rPr>
          <w:rFonts w:ascii="Arial" w:hAnsi="Arial" w:cs="Arial"/>
        </w:rPr>
        <w:t xml:space="preserve">in </w:t>
      </w:r>
      <w:r>
        <w:rPr>
          <w:rFonts w:ascii="Arial" w:hAnsi="Arial" w:cs="Arial"/>
        </w:rPr>
        <w:t xml:space="preserve">both of </w:t>
      </w:r>
      <w:r w:rsidR="002C3F0A" w:rsidRPr="002C3F0A">
        <w:rPr>
          <w:rFonts w:ascii="Arial" w:hAnsi="Arial" w:cs="Arial"/>
        </w:rPr>
        <w:t>these area</w:t>
      </w:r>
      <w:r>
        <w:rPr>
          <w:rFonts w:ascii="Arial" w:hAnsi="Arial" w:cs="Arial"/>
        </w:rPr>
        <w:t xml:space="preserve">s, </w:t>
      </w:r>
      <w:r w:rsidR="001C25F6">
        <w:rPr>
          <w:rFonts w:ascii="Arial" w:hAnsi="Arial" w:cs="Arial"/>
        </w:rPr>
        <w:t>which require time and resources on the part of the department, but that provide valuable educational opportunities to students who were not as well served in the past.</w:t>
      </w:r>
      <w:r w:rsidR="002C3F0A" w:rsidRPr="002C3F0A">
        <w:rPr>
          <w:rFonts w:ascii="Arial" w:hAnsi="Arial" w:cs="Arial"/>
        </w:rPr>
        <w:t xml:space="preserve">  </w:t>
      </w:r>
    </w:p>
    <w:p w14:paraId="089F917D" w14:textId="77777777" w:rsidR="004162D5" w:rsidRDefault="004162D5" w:rsidP="004162D5">
      <w:pPr>
        <w:pStyle w:val="ListParagraph"/>
        <w:rPr>
          <w:rFonts w:ascii="Arial" w:hAnsi="Arial" w:cs="Arial"/>
        </w:rPr>
      </w:pPr>
    </w:p>
    <w:p w14:paraId="4970D4C6" w14:textId="77777777" w:rsidR="004162D5" w:rsidRDefault="004162D5" w:rsidP="004162D5">
      <w:pPr>
        <w:pStyle w:val="NoSpacing"/>
        <w:ind w:left="720"/>
        <w:rPr>
          <w:rFonts w:ascii="Arial" w:hAnsi="Arial" w:cs="Arial"/>
        </w:rPr>
      </w:pPr>
    </w:p>
    <w:p w14:paraId="2584C176" w14:textId="77777777" w:rsidR="00BF4407" w:rsidRPr="00083DB3" w:rsidRDefault="00BF4407" w:rsidP="00BF4407">
      <w:pPr>
        <w:rPr>
          <w:rFonts w:ascii="Arial" w:hAnsi="Arial" w:cs="Arial"/>
          <w:b/>
          <w:sz w:val="28"/>
          <w:szCs w:val="28"/>
        </w:rPr>
      </w:pPr>
      <w:r w:rsidRPr="00083DB3">
        <w:rPr>
          <w:rFonts w:ascii="Arial" w:hAnsi="Arial" w:cs="Arial"/>
          <w:b/>
          <w:sz w:val="28"/>
          <w:szCs w:val="28"/>
        </w:rPr>
        <w:t>Recommendations for Action:</w:t>
      </w:r>
    </w:p>
    <w:p w14:paraId="73CEC66F" w14:textId="7625C0E0" w:rsidR="00BF4407" w:rsidRDefault="00BF4407" w:rsidP="00C532E2">
      <w:pPr>
        <w:pStyle w:val="NoSpacing"/>
        <w:rPr>
          <w:rFonts w:ascii="Arial" w:hAnsi="Arial" w:cs="Arial"/>
        </w:rPr>
      </w:pPr>
    </w:p>
    <w:p w14:paraId="17F3A722" w14:textId="3C9AB386" w:rsidR="002C3F0A" w:rsidRDefault="00616D35" w:rsidP="002C3F0A">
      <w:pPr>
        <w:pStyle w:val="NoSpacing"/>
        <w:numPr>
          <w:ilvl w:val="0"/>
          <w:numId w:val="5"/>
        </w:numPr>
        <w:rPr>
          <w:rFonts w:ascii="Arial" w:hAnsi="Arial" w:cs="Arial"/>
        </w:rPr>
      </w:pPr>
      <w:r>
        <w:rPr>
          <w:rFonts w:ascii="Arial" w:hAnsi="Arial" w:cs="Arial"/>
        </w:rPr>
        <w:t xml:space="preserve">The Psychology </w:t>
      </w:r>
      <w:r w:rsidR="002A2FA1">
        <w:rPr>
          <w:rFonts w:ascii="Arial" w:hAnsi="Arial" w:cs="Arial"/>
        </w:rPr>
        <w:t>D</w:t>
      </w:r>
      <w:r>
        <w:rPr>
          <w:rFonts w:ascii="Arial" w:hAnsi="Arial" w:cs="Arial"/>
        </w:rPr>
        <w:t xml:space="preserve">epartment’s work on </w:t>
      </w:r>
      <w:r w:rsidR="002C3F0A">
        <w:rPr>
          <w:rFonts w:ascii="Arial" w:hAnsi="Arial" w:cs="Arial"/>
        </w:rPr>
        <w:t>competency</w:t>
      </w:r>
      <w:r w:rsidR="00096D57">
        <w:rPr>
          <w:rFonts w:ascii="Arial" w:hAnsi="Arial" w:cs="Arial"/>
        </w:rPr>
        <w:t>-</w:t>
      </w:r>
      <w:r w:rsidR="002C3F0A">
        <w:rPr>
          <w:rFonts w:ascii="Arial" w:hAnsi="Arial" w:cs="Arial"/>
        </w:rPr>
        <w:t xml:space="preserve">based assessment, universal design, </w:t>
      </w:r>
      <w:r>
        <w:rPr>
          <w:rFonts w:ascii="Arial" w:hAnsi="Arial" w:cs="Arial"/>
        </w:rPr>
        <w:t xml:space="preserve">and </w:t>
      </w:r>
      <w:r w:rsidR="002C3F0A">
        <w:rPr>
          <w:rFonts w:ascii="Arial" w:hAnsi="Arial" w:cs="Arial"/>
        </w:rPr>
        <w:t>empathetic models</w:t>
      </w:r>
      <w:r>
        <w:rPr>
          <w:rFonts w:ascii="Arial" w:hAnsi="Arial" w:cs="Arial"/>
        </w:rPr>
        <w:t xml:space="preserve"> of teaching has been superb</w:t>
      </w:r>
      <w:r w:rsidR="00A02953">
        <w:rPr>
          <w:rFonts w:ascii="Arial" w:hAnsi="Arial" w:cs="Arial"/>
        </w:rPr>
        <w:t xml:space="preserve"> – </w:t>
      </w:r>
      <w:r>
        <w:rPr>
          <w:rFonts w:ascii="Arial" w:hAnsi="Arial" w:cs="Arial"/>
        </w:rPr>
        <w:t xml:space="preserve">and serves as an outstanding example to other departments interested in improving learning for </w:t>
      </w:r>
      <w:r w:rsidR="00F66C4B">
        <w:rPr>
          <w:rFonts w:ascii="Arial" w:hAnsi="Arial" w:cs="Arial"/>
        </w:rPr>
        <w:t>th</w:t>
      </w:r>
      <w:r w:rsidR="00C31E8E">
        <w:rPr>
          <w:rFonts w:ascii="Arial" w:hAnsi="Arial" w:cs="Arial"/>
        </w:rPr>
        <w:t>eir</w:t>
      </w:r>
      <w:r>
        <w:rPr>
          <w:rFonts w:ascii="Arial" w:hAnsi="Arial" w:cs="Arial"/>
        </w:rPr>
        <w:t xml:space="preserve"> students.  The Review Team strongly recommends that the department share its initiatives in these regard not only to internal audiences, such as through Center for Teaching and Learning (CTL) offerings and Faculty Professional Development Day workshops, but also</w:t>
      </w:r>
      <w:r w:rsidR="00A02953">
        <w:rPr>
          <w:rFonts w:ascii="Arial" w:hAnsi="Arial" w:cs="Arial"/>
        </w:rPr>
        <w:t xml:space="preserve"> external audiences</w:t>
      </w:r>
      <w:r>
        <w:rPr>
          <w:rFonts w:ascii="Arial" w:hAnsi="Arial" w:cs="Arial"/>
        </w:rPr>
        <w:t xml:space="preserve"> as the opportunity presents itself</w:t>
      </w:r>
      <w:r w:rsidR="00A02953">
        <w:rPr>
          <w:rFonts w:ascii="Arial" w:hAnsi="Arial" w:cs="Arial"/>
        </w:rPr>
        <w:t>.</w:t>
      </w:r>
      <w:r>
        <w:rPr>
          <w:rFonts w:ascii="Arial" w:hAnsi="Arial" w:cs="Arial"/>
        </w:rPr>
        <w:t xml:space="preserve">  This exemplary approach to learning needs to be adopted by more departments at Sinclair.</w:t>
      </w:r>
    </w:p>
    <w:p w14:paraId="1D3B2C10" w14:textId="77309720" w:rsidR="002C3F0A" w:rsidRDefault="002C3F0A" w:rsidP="002C3F0A">
      <w:pPr>
        <w:pStyle w:val="NoSpacing"/>
        <w:ind w:left="720"/>
        <w:rPr>
          <w:rFonts w:ascii="Arial" w:hAnsi="Arial" w:cs="Arial"/>
        </w:rPr>
      </w:pPr>
    </w:p>
    <w:p w14:paraId="2D4E3898" w14:textId="27B7B00B" w:rsidR="004D1AED" w:rsidRDefault="004D1AED" w:rsidP="004D1AED">
      <w:pPr>
        <w:pStyle w:val="NoSpacing"/>
        <w:numPr>
          <w:ilvl w:val="0"/>
          <w:numId w:val="5"/>
        </w:numPr>
        <w:rPr>
          <w:rFonts w:ascii="Arial" w:hAnsi="Arial" w:cs="Arial"/>
        </w:rPr>
      </w:pPr>
      <w:r>
        <w:rPr>
          <w:rFonts w:ascii="Arial" w:hAnsi="Arial" w:cs="Arial"/>
        </w:rPr>
        <w:t xml:space="preserve">A definite priority for the department should be to continue to pursue work on closing the equity gap.  The department is encouraged to leverage the expertise of other departments at the College, such as the </w:t>
      </w:r>
      <w:r w:rsidR="00551F0E">
        <w:rPr>
          <w:rFonts w:ascii="Arial" w:hAnsi="Arial" w:cs="Arial"/>
        </w:rPr>
        <w:t xml:space="preserve">work of the </w:t>
      </w:r>
      <w:r>
        <w:rPr>
          <w:rFonts w:ascii="Arial" w:hAnsi="Arial" w:cs="Arial"/>
        </w:rPr>
        <w:t>Diversity Office</w:t>
      </w:r>
      <w:r w:rsidR="001E000B">
        <w:rPr>
          <w:rFonts w:ascii="Arial" w:hAnsi="Arial" w:cs="Arial"/>
        </w:rPr>
        <w:t xml:space="preserve">, </w:t>
      </w:r>
      <w:r>
        <w:rPr>
          <w:rFonts w:ascii="Arial" w:hAnsi="Arial" w:cs="Arial"/>
        </w:rPr>
        <w:t xml:space="preserve">eLearn Diversity Equity Inclusion work, </w:t>
      </w:r>
      <w:r w:rsidR="00C8652A">
        <w:rPr>
          <w:rFonts w:ascii="Arial" w:hAnsi="Arial" w:cs="Arial"/>
        </w:rPr>
        <w:t xml:space="preserve">and other similar </w:t>
      </w:r>
      <w:r w:rsidR="00551F0E">
        <w:rPr>
          <w:rFonts w:ascii="Arial" w:hAnsi="Arial" w:cs="Arial"/>
        </w:rPr>
        <w:t xml:space="preserve">efforts at the College </w:t>
      </w:r>
      <w:r w:rsidR="001E000B">
        <w:rPr>
          <w:rFonts w:ascii="Arial" w:hAnsi="Arial" w:cs="Arial"/>
        </w:rPr>
        <w:t>to help inform strategies to</w:t>
      </w:r>
      <w:r>
        <w:rPr>
          <w:rFonts w:ascii="Arial" w:hAnsi="Arial" w:cs="Arial"/>
        </w:rPr>
        <w:t xml:space="preserve"> close the </w:t>
      </w:r>
      <w:r w:rsidR="001E000B">
        <w:rPr>
          <w:rFonts w:ascii="Arial" w:hAnsi="Arial" w:cs="Arial"/>
        </w:rPr>
        <w:t xml:space="preserve">equity </w:t>
      </w:r>
      <w:r>
        <w:rPr>
          <w:rFonts w:ascii="Arial" w:hAnsi="Arial" w:cs="Arial"/>
        </w:rPr>
        <w:t>gap</w:t>
      </w:r>
      <w:r w:rsidR="001E000B">
        <w:rPr>
          <w:rFonts w:ascii="Arial" w:hAnsi="Arial" w:cs="Arial"/>
        </w:rPr>
        <w:t>.</w:t>
      </w:r>
    </w:p>
    <w:p w14:paraId="1950014A" w14:textId="77777777" w:rsidR="004D1AED" w:rsidRDefault="004D1AED" w:rsidP="004D1AED">
      <w:pPr>
        <w:pStyle w:val="ListParagraph"/>
        <w:rPr>
          <w:rFonts w:ascii="Arial" w:hAnsi="Arial" w:cs="Arial"/>
        </w:rPr>
      </w:pPr>
    </w:p>
    <w:p w14:paraId="6EEBCB48" w14:textId="2712EF5C" w:rsidR="002C3F0A" w:rsidRDefault="00616D35" w:rsidP="002C3F0A">
      <w:pPr>
        <w:pStyle w:val="NoSpacing"/>
        <w:numPr>
          <w:ilvl w:val="0"/>
          <w:numId w:val="5"/>
        </w:numPr>
        <w:rPr>
          <w:rFonts w:ascii="Arial" w:hAnsi="Arial" w:cs="Arial"/>
        </w:rPr>
      </w:pPr>
      <w:r>
        <w:rPr>
          <w:rFonts w:ascii="Arial" w:hAnsi="Arial" w:cs="Arial"/>
        </w:rPr>
        <w:t>The department has a strong history in the use of the General Education outcome rubrics, to the point where they are now part of the culture of the department.  In the self-study, the department discussed development of a similar rubric</w:t>
      </w:r>
      <w:r w:rsidR="003D4825">
        <w:rPr>
          <w:rFonts w:ascii="Arial" w:hAnsi="Arial" w:cs="Arial"/>
        </w:rPr>
        <w:t>-</w:t>
      </w:r>
      <w:r>
        <w:rPr>
          <w:rFonts w:ascii="Arial" w:hAnsi="Arial" w:cs="Arial"/>
        </w:rPr>
        <w:t>based approach to program outcome assessment</w:t>
      </w:r>
      <w:r w:rsidR="00262A79">
        <w:rPr>
          <w:rFonts w:ascii="Arial" w:hAnsi="Arial" w:cs="Arial"/>
        </w:rPr>
        <w:t>.  The</w:t>
      </w:r>
      <w:r>
        <w:rPr>
          <w:rFonts w:ascii="Arial" w:hAnsi="Arial" w:cs="Arial"/>
        </w:rPr>
        <w:t xml:space="preserve"> Review Team recommends that the department work to resolve any barriers to this </w:t>
      </w:r>
      <w:r w:rsidR="00551F0E">
        <w:rPr>
          <w:rFonts w:ascii="Arial" w:hAnsi="Arial" w:cs="Arial"/>
        </w:rPr>
        <w:t xml:space="preserve">effort </w:t>
      </w:r>
      <w:r>
        <w:rPr>
          <w:rFonts w:ascii="Arial" w:hAnsi="Arial" w:cs="Arial"/>
        </w:rPr>
        <w:t xml:space="preserve">and move forward in this direction. </w:t>
      </w:r>
    </w:p>
    <w:p w14:paraId="62086B08" w14:textId="77777777" w:rsidR="002C3F0A" w:rsidRDefault="002C3F0A" w:rsidP="002C3F0A">
      <w:pPr>
        <w:pStyle w:val="ListParagraph"/>
        <w:rPr>
          <w:rFonts w:ascii="Arial" w:hAnsi="Arial" w:cs="Arial"/>
        </w:rPr>
      </w:pPr>
    </w:p>
    <w:p w14:paraId="49872E4F" w14:textId="2F1D629D" w:rsidR="002C3F0A" w:rsidRDefault="00616D35" w:rsidP="002C3F0A">
      <w:pPr>
        <w:pStyle w:val="NoSpacing"/>
        <w:numPr>
          <w:ilvl w:val="0"/>
          <w:numId w:val="5"/>
        </w:numPr>
        <w:rPr>
          <w:rFonts w:ascii="Arial" w:hAnsi="Arial" w:cs="Arial"/>
        </w:rPr>
      </w:pPr>
      <w:r>
        <w:rPr>
          <w:rFonts w:ascii="Arial" w:hAnsi="Arial" w:cs="Arial"/>
        </w:rPr>
        <w:t xml:space="preserve">The department’s </w:t>
      </w:r>
      <w:r w:rsidR="009C45B9">
        <w:rPr>
          <w:rFonts w:ascii="Arial" w:hAnsi="Arial" w:cs="Arial"/>
        </w:rPr>
        <w:t xml:space="preserve">outstanding use of </w:t>
      </w:r>
      <w:r w:rsidR="002C3F0A">
        <w:rPr>
          <w:rFonts w:ascii="Arial" w:hAnsi="Arial" w:cs="Arial"/>
        </w:rPr>
        <w:t>OERs</w:t>
      </w:r>
      <w:r w:rsidR="009C45B9">
        <w:rPr>
          <w:rFonts w:ascii="Arial" w:hAnsi="Arial" w:cs="Arial"/>
        </w:rPr>
        <w:t xml:space="preserve"> in its courses should be continued</w:t>
      </w:r>
      <w:r w:rsidR="002C3F0A">
        <w:rPr>
          <w:rFonts w:ascii="Arial" w:hAnsi="Arial" w:cs="Arial"/>
        </w:rPr>
        <w:t xml:space="preserve">, </w:t>
      </w:r>
      <w:r w:rsidR="009C45B9">
        <w:rPr>
          <w:rFonts w:ascii="Arial" w:hAnsi="Arial" w:cs="Arial"/>
        </w:rPr>
        <w:t xml:space="preserve">and the department should </w:t>
      </w:r>
      <w:r w:rsidR="002C3F0A">
        <w:rPr>
          <w:rFonts w:ascii="Arial" w:hAnsi="Arial" w:cs="Arial"/>
        </w:rPr>
        <w:t xml:space="preserve">maintain and update </w:t>
      </w:r>
      <w:r w:rsidR="009C45B9">
        <w:rPr>
          <w:rFonts w:ascii="Arial" w:hAnsi="Arial" w:cs="Arial"/>
        </w:rPr>
        <w:t xml:space="preserve">its OERs </w:t>
      </w:r>
      <w:r w:rsidR="002C3F0A">
        <w:rPr>
          <w:rFonts w:ascii="Arial" w:hAnsi="Arial" w:cs="Arial"/>
        </w:rPr>
        <w:t>as necessary</w:t>
      </w:r>
      <w:r w:rsidR="009C45B9">
        <w:rPr>
          <w:rFonts w:ascii="Arial" w:hAnsi="Arial" w:cs="Arial"/>
        </w:rPr>
        <w:t xml:space="preserve">.  Without question, the Psychology </w:t>
      </w:r>
      <w:r w:rsidR="002A2FA1">
        <w:rPr>
          <w:rFonts w:ascii="Arial" w:hAnsi="Arial" w:cs="Arial"/>
        </w:rPr>
        <w:t>D</w:t>
      </w:r>
      <w:r w:rsidR="009C45B9">
        <w:rPr>
          <w:rFonts w:ascii="Arial" w:hAnsi="Arial" w:cs="Arial"/>
        </w:rPr>
        <w:t>epartment is an institutional leader in this regard, and the Review Team recommends the department keep up its outstanding</w:t>
      </w:r>
      <w:r w:rsidR="00262A79">
        <w:rPr>
          <w:rFonts w:ascii="Arial" w:hAnsi="Arial" w:cs="Arial"/>
        </w:rPr>
        <w:t xml:space="preserve"> work</w:t>
      </w:r>
      <w:r w:rsidR="003873E1">
        <w:rPr>
          <w:rFonts w:ascii="Arial" w:hAnsi="Arial" w:cs="Arial"/>
        </w:rPr>
        <w:t xml:space="preserve">. </w:t>
      </w:r>
      <w:r w:rsidR="009C45B9">
        <w:rPr>
          <w:rFonts w:ascii="Arial" w:hAnsi="Arial" w:cs="Arial"/>
        </w:rPr>
        <w:t>The department should also continue its efforts regarding collection and analysis of data on the impact of OERs on student success, as well as continuing to track the financial benefits</w:t>
      </w:r>
      <w:r w:rsidR="003873E1">
        <w:rPr>
          <w:rFonts w:ascii="Arial" w:hAnsi="Arial" w:cs="Arial"/>
        </w:rPr>
        <w:t>.</w:t>
      </w:r>
    </w:p>
    <w:p w14:paraId="599F68FC" w14:textId="77777777" w:rsidR="002C3F0A" w:rsidRDefault="002C3F0A" w:rsidP="002C3F0A">
      <w:pPr>
        <w:pStyle w:val="ListParagraph"/>
        <w:rPr>
          <w:rFonts w:ascii="Arial" w:hAnsi="Arial" w:cs="Arial"/>
        </w:rPr>
      </w:pPr>
    </w:p>
    <w:p w14:paraId="15A43981" w14:textId="04D3F48D" w:rsidR="002C3F0A" w:rsidRDefault="00537A6B" w:rsidP="002C3F0A">
      <w:pPr>
        <w:pStyle w:val="NoSpacing"/>
        <w:numPr>
          <w:ilvl w:val="0"/>
          <w:numId w:val="5"/>
        </w:numPr>
        <w:rPr>
          <w:rFonts w:ascii="Arial" w:hAnsi="Arial" w:cs="Arial"/>
        </w:rPr>
      </w:pPr>
      <w:r>
        <w:rPr>
          <w:rFonts w:ascii="Arial" w:hAnsi="Arial" w:cs="Arial"/>
        </w:rPr>
        <w:t>The Review Team recommends that the department c</w:t>
      </w:r>
      <w:r w:rsidR="002C3F0A">
        <w:rPr>
          <w:rFonts w:ascii="Arial" w:hAnsi="Arial" w:cs="Arial"/>
        </w:rPr>
        <w:t xml:space="preserve">ontinue to explore additional internship and employment opportunities for </w:t>
      </w:r>
      <w:r w:rsidR="00AC5249">
        <w:rPr>
          <w:rFonts w:ascii="Arial" w:hAnsi="Arial" w:cs="Arial"/>
        </w:rPr>
        <w:t>Applied Psychology</w:t>
      </w:r>
      <w:r w:rsidR="002C3F0A">
        <w:rPr>
          <w:rFonts w:ascii="Arial" w:hAnsi="Arial" w:cs="Arial"/>
        </w:rPr>
        <w:t xml:space="preserve"> </w:t>
      </w:r>
      <w:r w:rsidR="00A02953">
        <w:rPr>
          <w:rFonts w:ascii="Arial" w:hAnsi="Arial" w:cs="Arial"/>
        </w:rPr>
        <w:t xml:space="preserve">program graduates, with </w:t>
      </w:r>
      <w:r w:rsidR="00AC5249">
        <w:rPr>
          <w:rFonts w:ascii="Arial" w:hAnsi="Arial" w:cs="Arial"/>
        </w:rPr>
        <w:t xml:space="preserve">a </w:t>
      </w:r>
      <w:r w:rsidR="00A02953">
        <w:rPr>
          <w:rFonts w:ascii="Arial" w:hAnsi="Arial" w:cs="Arial"/>
        </w:rPr>
        <w:t xml:space="preserve">focus on paid internships where possible.  </w:t>
      </w:r>
      <w:r w:rsidR="00AC5249">
        <w:rPr>
          <w:rFonts w:ascii="Arial" w:hAnsi="Arial" w:cs="Arial"/>
        </w:rPr>
        <w:t>Paid internships may</w:t>
      </w:r>
      <w:r w:rsidR="00A02953">
        <w:rPr>
          <w:rFonts w:ascii="Arial" w:hAnsi="Arial" w:cs="Arial"/>
        </w:rPr>
        <w:t xml:space="preserve"> help in recruiting a more diverse group of students</w:t>
      </w:r>
      <w:r w:rsidR="00205BD3">
        <w:rPr>
          <w:rFonts w:ascii="Arial" w:hAnsi="Arial" w:cs="Arial"/>
        </w:rPr>
        <w:t>, in that participating in unpaid</w:t>
      </w:r>
      <w:r w:rsidR="00A02953">
        <w:rPr>
          <w:rFonts w:ascii="Arial" w:hAnsi="Arial" w:cs="Arial"/>
        </w:rPr>
        <w:t xml:space="preserve"> internships </w:t>
      </w:r>
      <w:r w:rsidR="00205BD3">
        <w:rPr>
          <w:rFonts w:ascii="Arial" w:hAnsi="Arial" w:cs="Arial"/>
        </w:rPr>
        <w:t xml:space="preserve">is </w:t>
      </w:r>
      <w:r w:rsidR="00A02953">
        <w:rPr>
          <w:rFonts w:ascii="Arial" w:hAnsi="Arial" w:cs="Arial"/>
        </w:rPr>
        <w:t xml:space="preserve">challenging for </w:t>
      </w:r>
      <w:r w:rsidR="007111FA">
        <w:rPr>
          <w:rFonts w:ascii="Arial" w:hAnsi="Arial" w:cs="Arial"/>
        </w:rPr>
        <w:t>economically disadvantaged</w:t>
      </w:r>
      <w:r w:rsidR="00A02953">
        <w:rPr>
          <w:rFonts w:ascii="Arial" w:hAnsi="Arial" w:cs="Arial"/>
        </w:rPr>
        <w:t xml:space="preserve"> students.</w:t>
      </w:r>
    </w:p>
    <w:p w14:paraId="64C297E9" w14:textId="77777777" w:rsidR="002C3F0A" w:rsidRDefault="002C3F0A" w:rsidP="002C3F0A">
      <w:pPr>
        <w:pStyle w:val="ListParagraph"/>
        <w:rPr>
          <w:rFonts w:ascii="Arial" w:hAnsi="Arial" w:cs="Arial"/>
        </w:rPr>
      </w:pPr>
    </w:p>
    <w:p w14:paraId="184AA0E9" w14:textId="711FFE84" w:rsidR="002C3F0A" w:rsidRDefault="0014331C" w:rsidP="002C3F0A">
      <w:pPr>
        <w:pStyle w:val="NoSpacing"/>
        <w:numPr>
          <w:ilvl w:val="0"/>
          <w:numId w:val="5"/>
        </w:numPr>
        <w:rPr>
          <w:rFonts w:ascii="Arial" w:hAnsi="Arial" w:cs="Arial"/>
        </w:rPr>
      </w:pPr>
      <w:r>
        <w:rPr>
          <w:rFonts w:ascii="Arial" w:hAnsi="Arial" w:cs="Arial"/>
        </w:rPr>
        <w:t>Are there any opportunities to work with Tech Prep with the Applied Psychology degree program courses, such as Behavior Modification</w:t>
      </w:r>
      <w:r w:rsidR="002C3F0A">
        <w:rPr>
          <w:rFonts w:ascii="Arial" w:hAnsi="Arial" w:cs="Arial"/>
        </w:rPr>
        <w:t>?</w:t>
      </w:r>
    </w:p>
    <w:p w14:paraId="3E90027E" w14:textId="77777777" w:rsidR="002C3F0A" w:rsidRDefault="002C3F0A" w:rsidP="002C3F0A">
      <w:pPr>
        <w:pStyle w:val="ListParagraph"/>
        <w:rPr>
          <w:rFonts w:ascii="Arial" w:hAnsi="Arial" w:cs="Arial"/>
        </w:rPr>
      </w:pPr>
    </w:p>
    <w:p w14:paraId="15CCBF2B" w14:textId="2524FD55" w:rsidR="00A02953" w:rsidRDefault="004B1479" w:rsidP="002C3F0A">
      <w:pPr>
        <w:pStyle w:val="NoSpacing"/>
        <w:numPr>
          <w:ilvl w:val="0"/>
          <w:numId w:val="5"/>
        </w:numPr>
        <w:rPr>
          <w:rFonts w:ascii="Arial" w:hAnsi="Arial" w:cs="Arial"/>
        </w:rPr>
      </w:pPr>
      <w:r>
        <w:rPr>
          <w:rFonts w:ascii="Arial" w:hAnsi="Arial" w:cs="Arial"/>
        </w:rPr>
        <w:t xml:space="preserve">The department expressed concerns in the self-study regarding </w:t>
      </w:r>
      <w:r w:rsidR="00A561E3">
        <w:rPr>
          <w:rFonts w:ascii="Arial" w:hAnsi="Arial" w:cs="Arial"/>
        </w:rPr>
        <w:t xml:space="preserve">inaccurate </w:t>
      </w:r>
      <w:r>
        <w:rPr>
          <w:rFonts w:ascii="Arial" w:hAnsi="Arial" w:cs="Arial"/>
        </w:rPr>
        <w:t>information students have received in the past from Academic Advising, particularly regarding the Applied Psychology degree.  The department sh</w:t>
      </w:r>
      <w:r w:rsidR="0037791F">
        <w:rPr>
          <w:rFonts w:ascii="Arial" w:hAnsi="Arial" w:cs="Arial"/>
        </w:rPr>
        <w:t>ould c</w:t>
      </w:r>
      <w:r w:rsidR="00A02953">
        <w:rPr>
          <w:rFonts w:ascii="Arial" w:hAnsi="Arial" w:cs="Arial"/>
        </w:rPr>
        <w:t xml:space="preserve">ontinue to communicate with </w:t>
      </w:r>
      <w:r w:rsidR="0037791F">
        <w:rPr>
          <w:rFonts w:ascii="Arial" w:hAnsi="Arial" w:cs="Arial"/>
        </w:rPr>
        <w:t>A</w:t>
      </w:r>
      <w:r w:rsidR="00A02953">
        <w:rPr>
          <w:rFonts w:ascii="Arial" w:hAnsi="Arial" w:cs="Arial"/>
        </w:rPr>
        <w:t xml:space="preserve">dvisors regarding both transfer and career degrees, </w:t>
      </w:r>
      <w:r w:rsidR="0037791F">
        <w:rPr>
          <w:rFonts w:ascii="Arial" w:hAnsi="Arial" w:cs="Arial"/>
        </w:rPr>
        <w:t xml:space="preserve">and </w:t>
      </w:r>
      <w:r w:rsidR="00A02953">
        <w:rPr>
          <w:rFonts w:ascii="Arial" w:hAnsi="Arial" w:cs="Arial"/>
        </w:rPr>
        <w:t xml:space="preserve">increase </w:t>
      </w:r>
      <w:r w:rsidR="0037791F">
        <w:rPr>
          <w:rFonts w:ascii="Arial" w:hAnsi="Arial" w:cs="Arial"/>
        </w:rPr>
        <w:t xml:space="preserve">its </w:t>
      </w:r>
      <w:r w:rsidR="00A02953">
        <w:rPr>
          <w:rFonts w:ascii="Arial" w:hAnsi="Arial" w:cs="Arial"/>
        </w:rPr>
        <w:t xml:space="preserve">outreach to </w:t>
      </w:r>
      <w:r w:rsidR="0037791F">
        <w:rPr>
          <w:rFonts w:ascii="Arial" w:hAnsi="Arial" w:cs="Arial"/>
        </w:rPr>
        <w:t>A</w:t>
      </w:r>
      <w:r w:rsidR="00A02953">
        <w:rPr>
          <w:rFonts w:ascii="Arial" w:hAnsi="Arial" w:cs="Arial"/>
        </w:rPr>
        <w:t>dvising</w:t>
      </w:r>
      <w:r w:rsidR="008C3F62">
        <w:rPr>
          <w:rFonts w:ascii="Arial" w:hAnsi="Arial" w:cs="Arial"/>
        </w:rPr>
        <w:t xml:space="preserve"> to ensure that information shared with students is accurate</w:t>
      </w:r>
      <w:r w:rsidR="00A02953">
        <w:rPr>
          <w:rFonts w:ascii="Arial" w:hAnsi="Arial" w:cs="Arial"/>
        </w:rPr>
        <w:t>.</w:t>
      </w:r>
    </w:p>
    <w:p w14:paraId="20F49A36" w14:textId="77777777" w:rsidR="00A561E3" w:rsidRDefault="00A561E3" w:rsidP="00A561E3">
      <w:pPr>
        <w:pStyle w:val="ListParagraph"/>
        <w:rPr>
          <w:rFonts w:ascii="Arial" w:hAnsi="Arial" w:cs="Arial"/>
        </w:rPr>
      </w:pPr>
    </w:p>
    <w:p w14:paraId="4B6FF41B" w14:textId="77777777" w:rsidR="00A561E3" w:rsidRDefault="00A561E3" w:rsidP="00A561E3">
      <w:pPr>
        <w:pStyle w:val="NoSpacing"/>
        <w:ind w:left="720"/>
        <w:rPr>
          <w:rFonts w:ascii="Arial" w:hAnsi="Arial" w:cs="Arial"/>
        </w:rPr>
      </w:pPr>
    </w:p>
    <w:p w14:paraId="58E8B219" w14:textId="77777777" w:rsidR="00BF4407" w:rsidRPr="00083DB3" w:rsidRDefault="00BF4407" w:rsidP="00BF4407">
      <w:pPr>
        <w:rPr>
          <w:rFonts w:ascii="Arial" w:hAnsi="Arial" w:cs="Arial"/>
          <w:b/>
          <w:sz w:val="28"/>
          <w:szCs w:val="28"/>
        </w:rPr>
      </w:pPr>
      <w:r w:rsidRPr="00083DB3">
        <w:rPr>
          <w:rFonts w:ascii="Arial" w:hAnsi="Arial" w:cs="Arial"/>
          <w:b/>
          <w:sz w:val="28"/>
          <w:szCs w:val="28"/>
        </w:rPr>
        <w:t>Overall Assessment of Department’s Progress and Goals:</w:t>
      </w:r>
    </w:p>
    <w:p w14:paraId="3FCC1043" w14:textId="1A38E042" w:rsidR="00A02953" w:rsidRPr="00A02953" w:rsidRDefault="00C3340D" w:rsidP="00BF4407">
      <w:pPr>
        <w:pStyle w:val="NoSpacing"/>
        <w:rPr>
          <w:rFonts w:ascii="Arial" w:hAnsi="Arial" w:cs="Arial"/>
        </w:rPr>
      </w:pPr>
      <w:r>
        <w:rPr>
          <w:rFonts w:ascii="Arial" w:hAnsi="Arial" w:cs="Arial"/>
        </w:rPr>
        <w:lastRenderedPageBreak/>
        <w:t>The Review Team was</w:t>
      </w:r>
      <w:r w:rsidR="003620BA">
        <w:rPr>
          <w:rFonts w:ascii="Arial" w:hAnsi="Arial" w:cs="Arial"/>
        </w:rPr>
        <w:t xml:space="preserve"> so</w:t>
      </w:r>
      <w:r>
        <w:rPr>
          <w:rFonts w:ascii="Arial" w:hAnsi="Arial" w:cs="Arial"/>
        </w:rPr>
        <w:t xml:space="preserve"> </w:t>
      </w:r>
      <w:r w:rsidR="008C1DAC">
        <w:rPr>
          <w:rFonts w:ascii="Arial" w:hAnsi="Arial" w:cs="Arial"/>
        </w:rPr>
        <w:t xml:space="preserve">impressed with the self-study the Psychology </w:t>
      </w:r>
      <w:r w:rsidR="003620BA">
        <w:rPr>
          <w:rFonts w:ascii="Arial" w:hAnsi="Arial" w:cs="Arial"/>
        </w:rPr>
        <w:t>D</w:t>
      </w:r>
      <w:r w:rsidR="008C1DAC">
        <w:rPr>
          <w:rFonts w:ascii="Arial" w:hAnsi="Arial" w:cs="Arial"/>
        </w:rPr>
        <w:t xml:space="preserve">epartment </w:t>
      </w:r>
      <w:r w:rsidR="003620BA">
        <w:rPr>
          <w:rFonts w:ascii="Arial" w:hAnsi="Arial" w:cs="Arial"/>
        </w:rPr>
        <w:t>submitted</w:t>
      </w:r>
      <w:r w:rsidR="008C1DAC">
        <w:rPr>
          <w:rFonts w:ascii="Arial" w:hAnsi="Arial" w:cs="Arial"/>
        </w:rPr>
        <w:t>.  The chairperson and faculty really d</w:t>
      </w:r>
      <w:r w:rsidR="00A02953" w:rsidRPr="00A02953">
        <w:rPr>
          <w:rFonts w:ascii="Arial" w:hAnsi="Arial" w:cs="Arial"/>
        </w:rPr>
        <w:t xml:space="preserve">id a great job of looking at where they were </w:t>
      </w:r>
      <w:r w:rsidR="003B0694">
        <w:rPr>
          <w:rFonts w:ascii="Arial" w:hAnsi="Arial" w:cs="Arial"/>
        </w:rPr>
        <w:t>compared to the</w:t>
      </w:r>
      <w:r w:rsidR="00A02953" w:rsidRPr="00A02953">
        <w:rPr>
          <w:rFonts w:ascii="Arial" w:hAnsi="Arial" w:cs="Arial"/>
        </w:rPr>
        <w:t xml:space="preserve"> last program review, using data to analyze what had accomplish</w:t>
      </w:r>
      <w:r w:rsidR="003B0694">
        <w:rPr>
          <w:rFonts w:ascii="Arial" w:hAnsi="Arial" w:cs="Arial"/>
        </w:rPr>
        <w:t>ed</w:t>
      </w:r>
      <w:r w:rsidR="00A02953" w:rsidRPr="00A02953">
        <w:rPr>
          <w:rFonts w:ascii="Arial" w:hAnsi="Arial" w:cs="Arial"/>
        </w:rPr>
        <w:t xml:space="preserve">, </w:t>
      </w:r>
      <w:r w:rsidR="003B0694">
        <w:rPr>
          <w:rFonts w:ascii="Arial" w:hAnsi="Arial" w:cs="Arial"/>
        </w:rPr>
        <w:t xml:space="preserve">determining </w:t>
      </w:r>
      <w:r w:rsidR="00A02953" w:rsidRPr="00A02953">
        <w:rPr>
          <w:rFonts w:ascii="Arial" w:hAnsi="Arial" w:cs="Arial"/>
        </w:rPr>
        <w:t xml:space="preserve">what </w:t>
      </w:r>
      <w:r w:rsidR="00032E45">
        <w:rPr>
          <w:rFonts w:ascii="Arial" w:hAnsi="Arial" w:cs="Arial"/>
        </w:rPr>
        <w:t xml:space="preserve">efforts </w:t>
      </w:r>
      <w:r w:rsidR="00A02953" w:rsidRPr="00A02953">
        <w:rPr>
          <w:rFonts w:ascii="Arial" w:hAnsi="Arial" w:cs="Arial"/>
        </w:rPr>
        <w:t>need to be continued</w:t>
      </w:r>
      <w:r w:rsidR="00032E45">
        <w:rPr>
          <w:rFonts w:ascii="Arial" w:hAnsi="Arial" w:cs="Arial"/>
        </w:rPr>
        <w:t xml:space="preserve"> and perhaps expanded, and </w:t>
      </w:r>
      <w:r w:rsidR="003620BA">
        <w:rPr>
          <w:rFonts w:ascii="Arial" w:hAnsi="Arial" w:cs="Arial"/>
        </w:rPr>
        <w:t>identifying</w:t>
      </w:r>
      <w:r w:rsidR="00032E45">
        <w:rPr>
          <w:rFonts w:ascii="Arial" w:hAnsi="Arial" w:cs="Arial"/>
        </w:rPr>
        <w:t xml:space="preserve"> efforts </w:t>
      </w:r>
      <w:r w:rsidR="003620BA">
        <w:rPr>
          <w:rFonts w:ascii="Arial" w:hAnsi="Arial" w:cs="Arial"/>
        </w:rPr>
        <w:t xml:space="preserve">that </w:t>
      </w:r>
      <w:r w:rsidR="00032E45">
        <w:rPr>
          <w:rFonts w:ascii="Arial" w:hAnsi="Arial" w:cs="Arial"/>
        </w:rPr>
        <w:t>are no longer needed</w:t>
      </w:r>
      <w:r w:rsidR="00A02953" w:rsidRPr="00A02953">
        <w:rPr>
          <w:rFonts w:ascii="Arial" w:hAnsi="Arial" w:cs="Arial"/>
        </w:rPr>
        <w:t>.</w:t>
      </w:r>
      <w:r w:rsidR="00106746">
        <w:rPr>
          <w:rFonts w:ascii="Arial" w:hAnsi="Arial" w:cs="Arial"/>
        </w:rPr>
        <w:t xml:space="preserve">  It is often difficult for an academic department to justifiably pat itself on the back for its successes while still </w:t>
      </w:r>
      <w:r w:rsidR="00AB15C2">
        <w:rPr>
          <w:rFonts w:ascii="Arial" w:hAnsi="Arial" w:cs="Arial"/>
        </w:rPr>
        <w:t xml:space="preserve">having </w:t>
      </w:r>
      <w:r w:rsidR="00A02953" w:rsidRPr="00A02953">
        <w:rPr>
          <w:rFonts w:ascii="Arial" w:hAnsi="Arial" w:cs="Arial"/>
        </w:rPr>
        <w:t xml:space="preserve">a critical eye </w:t>
      </w:r>
      <w:r w:rsidR="00AB15C2">
        <w:rPr>
          <w:rFonts w:ascii="Arial" w:hAnsi="Arial" w:cs="Arial"/>
        </w:rPr>
        <w:t>for openly and honestly assessing where improvements can be made</w:t>
      </w:r>
      <w:r w:rsidR="003B52D2">
        <w:rPr>
          <w:rFonts w:ascii="Arial" w:hAnsi="Arial" w:cs="Arial"/>
        </w:rPr>
        <w:t xml:space="preserve"> -</w:t>
      </w:r>
      <w:r w:rsidR="00AB15C2">
        <w:rPr>
          <w:rFonts w:ascii="Arial" w:hAnsi="Arial" w:cs="Arial"/>
        </w:rPr>
        <w:t xml:space="preserve"> this department</w:t>
      </w:r>
      <w:r w:rsidR="00A02953" w:rsidRPr="00A02953">
        <w:rPr>
          <w:rFonts w:ascii="Arial" w:hAnsi="Arial" w:cs="Arial"/>
        </w:rPr>
        <w:t xml:space="preserve"> did a wonderful job of both, acknowledging things they had done well </w:t>
      </w:r>
      <w:r w:rsidR="00AB15C2">
        <w:rPr>
          <w:rFonts w:ascii="Arial" w:hAnsi="Arial" w:cs="Arial"/>
        </w:rPr>
        <w:t>while at the same time identifying</w:t>
      </w:r>
      <w:r w:rsidR="007F7195">
        <w:rPr>
          <w:rFonts w:ascii="Arial" w:hAnsi="Arial" w:cs="Arial"/>
        </w:rPr>
        <w:t xml:space="preserve"> oppor</w:t>
      </w:r>
      <w:r w:rsidR="00A02953" w:rsidRPr="00A02953">
        <w:rPr>
          <w:rFonts w:ascii="Arial" w:hAnsi="Arial" w:cs="Arial"/>
        </w:rPr>
        <w:t>t</w:t>
      </w:r>
      <w:r w:rsidR="007F7195">
        <w:rPr>
          <w:rFonts w:ascii="Arial" w:hAnsi="Arial" w:cs="Arial"/>
        </w:rPr>
        <w:t>u</w:t>
      </w:r>
      <w:r w:rsidR="00A02953" w:rsidRPr="00A02953">
        <w:rPr>
          <w:rFonts w:ascii="Arial" w:hAnsi="Arial" w:cs="Arial"/>
        </w:rPr>
        <w:t xml:space="preserve">nities for improvements.  </w:t>
      </w:r>
    </w:p>
    <w:p w14:paraId="33132B33" w14:textId="0B493310" w:rsidR="00A02953" w:rsidRPr="00A02953" w:rsidRDefault="00A02953" w:rsidP="00BF4407">
      <w:pPr>
        <w:pStyle w:val="NoSpacing"/>
        <w:rPr>
          <w:rFonts w:ascii="Arial" w:hAnsi="Arial" w:cs="Arial"/>
        </w:rPr>
      </w:pPr>
    </w:p>
    <w:p w14:paraId="2F79A0C7" w14:textId="07C8B95F" w:rsidR="00A02953" w:rsidRPr="00A02953" w:rsidRDefault="00AB15C2" w:rsidP="00BF4407">
      <w:pPr>
        <w:pStyle w:val="NoSpacing"/>
        <w:rPr>
          <w:rFonts w:ascii="Arial" w:hAnsi="Arial" w:cs="Arial"/>
        </w:rPr>
      </w:pPr>
      <w:r>
        <w:rPr>
          <w:rFonts w:ascii="Arial" w:hAnsi="Arial" w:cs="Arial"/>
        </w:rPr>
        <w:t>There a</w:t>
      </w:r>
      <w:r w:rsidR="00A02953" w:rsidRPr="00A02953">
        <w:rPr>
          <w:rFonts w:ascii="Arial" w:hAnsi="Arial" w:cs="Arial"/>
        </w:rPr>
        <w:t>ppears to be a great deal of respect for the chairperson</w:t>
      </w:r>
      <w:r>
        <w:rPr>
          <w:rFonts w:ascii="Arial" w:hAnsi="Arial" w:cs="Arial"/>
        </w:rPr>
        <w:t xml:space="preserve"> among faculty in the</w:t>
      </w:r>
      <w:r w:rsidR="0058359D">
        <w:rPr>
          <w:rFonts w:ascii="Arial" w:hAnsi="Arial" w:cs="Arial"/>
        </w:rPr>
        <w:t xml:space="preserve"> </w:t>
      </w:r>
      <w:r w:rsidR="00A02953" w:rsidRPr="00A02953">
        <w:rPr>
          <w:rFonts w:ascii="Arial" w:hAnsi="Arial" w:cs="Arial"/>
        </w:rPr>
        <w:t>department</w:t>
      </w:r>
      <w:r w:rsidR="0058359D">
        <w:rPr>
          <w:rFonts w:ascii="Arial" w:hAnsi="Arial" w:cs="Arial"/>
        </w:rPr>
        <w:t xml:space="preserve">, which is not surprising given her engagement with completion efforts at the College, </w:t>
      </w:r>
      <w:r w:rsidR="003C56D0">
        <w:rPr>
          <w:rFonts w:ascii="Arial" w:hAnsi="Arial" w:cs="Arial"/>
        </w:rPr>
        <w:t xml:space="preserve">years of experience serving students, and </w:t>
      </w:r>
      <w:r w:rsidR="00A02953" w:rsidRPr="00A02953">
        <w:rPr>
          <w:rFonts w:ascii="Arial" w:hAnsi="Arial" w:cs="Arial"/>
        </w:rPr>
        <w:t>exceptional relationship with academic advising.</w:t>
      </w:r>
    </w:p>
    <w:p w14:paraId="3799C4E7" w14:textId="2123A132" w:rsidR="00A02953" w:rsidRPr="00A02953" w:rsidRDefault="00A02953" w:rsidP="00BF4407">
      <w:pPr>
        <w:pStyle w:val="NoSpacing"/>
        <w:rPr>
          <w:rFonts w:ascii="Arial" w:hAnsi="Arial" w:cs="Arial"/>
        </w:rPr>
      </w:pPr>
    </w:p>
    <w:p w14:paraId="0067BEBD" w14:textId="4F4B8F29" w:rsidR="00D6145A" w:rsidRDefault="003C56D0" w:rsidP="00D6145A">
      <w:pPr>
        <w:pStyle w:val="NoSpacing"/>
        <w:rPr>
          <w:rFonts w:ascii="Arial" w:hAnsi="Arial" w:cs="Arial"/>
        </w:rPr>
      </w:pPr>
      <w:r>
        <w:rPr>
          <w:rFonts w:ascii="Arial" w:hAnsi="Arial" w:cs="Arial"/>
        </w:rPr>
        <w:t xml:space="preserve">Faculty in the Psychology </w:t>
      </w:r>
      <w:r w:rsidR="009F2117">
        <w:rPr>
          <w:rFonts w:ascii="Arial" w:hAnsi="Arial" w:cs="Arial"/>
        </w:rPr>
        <w:t>D</w:t>
      </w:r>
      <w:r>
        <w:rPr>
          <w:rFonts w:ascii="Arial" w:hAnsi="Arial" w:cs="Arial"/>
        </w:rPr>
        <w:t>epartment</w:t>
      </w:r>
      <w:r w:rsidR="00A02953" w:rsidRPr="00A02953">
        <w:rPr>
          <w:rFonts w:ascii="Arial" w:hAnsi="Arial" w:cs="Arial"/>
        </w:rPr>
        <w:t xml:space="preserve"> work hard to meet student needs from different approaches and perspectives</w:t>
      </w:r>
      <w:r w:rsidR="004F1E1F">
        <w:rPr>
          <w:rFonts w:ascii="Arial" w:hAnsi="Arial" w:cs="Arial"/>
        </w:rPr>
        <w:t>, explicitly prioritizing and emphasizing efforts to close</w:t>
      </w:r>
      <w:bookmarkStart w:id="0" w:name="_GoBack"/>
      <w:bookmarkEnd w:id="0"/>
      <w:r w:rsidR="00D6145A">
        <w:rPr>
          <w:rFonts w:ascii="Arial" w:hAnsi="Arial" w:cs="Arial"/>
        </w:rPr>
        <w:t xml:space="preserve"> the equity gap</w:t>
      </w:r>
      <w:r w:rsidR="00A02953" w:rsidRPr="00A02953">
        <w:rPr>
          <w:rFonts w:ascii="Arial" w:hAnsi="Arial" w:cs="Arial"/>
        </w:rPr>
        <w:t xml:space="preserve">.  </w:t>
      </w:r>
      <w:r w:rsidR="00D6145A">
        <w:rPr>
          <w:rFonts w:ascii="Arial" w:hAnsi="Arial" w:cs="Arial"/>
        </w:rPr>
        <w:t>The department appears to be aware of needs that members of other departments sometimes overlook</w:t>
      </w:r>
      <w:r w:rsidR="00CA6BC0">
        <w:rPr>
          <w:rFonts w:ascii="Arial" w:hAnsi="Arial" w:cs="Arial"/>
        </w:rPr>
        <w:t xml:space="preserve"> -</w:t>
      </w:r>
      <w:r w:rsidR="00D6145A">
        <w:rPr>
          <w:rFonts w:ascii="Arial" w:hAnsi="Arial" w:cs="Arial"/>
        </w:rPr>
        <w:t xml:space="preserve"> </w:t>
      </w:r>
      <w:r w:rsidR="00A02953" w:rsidRPr="00A02953">
        <w:rPr>
          <w:rFonts w:ascii="Arial" w:hAnsi="Arial" w:cs="Arial"/>
        </w:rPr>
        <w:t xml:space="preserve">like food security, </w:t>
      </w:r>
      <w:r w:rsidR="00D6145A">
        <w:rPr>
          <w:rFonts w:ascii="Arial" w:hAnsi="Arial" w:cs="Arial"/>
        </w:rPr>
        <w:t>for example</w:t>
      </w:r>
      <w:r w:rsidR="00A02953" w:rsidRPr="00A02953">
        <w:rPr>
          <w:rFonts w:ascii="Arial" w:hAnsi="Arial" w:cs="Arial"/>
        </w:rPr>
        <w:t xml:space="preserve">.  </w:t>
      </w:r>
      <w:r w:rsidR="00D6145A">
        <w:rPr>
          <w:rFonts w:ascii="Arial" w:hAnsi="Arial" w:cs="Arial"/>
        </w:rPr>
        <w:t xml:space="preserve">And this is not just lip service – </w:t>
      </w:r>
      <w:r w:rsidR="00CA6BC0">
        <w:rPr>
          <w:rFonts w:ascii="Arial" w:hAnsi="Arial" w:cs="Arial"/>
        </w:rPr>
        <w:t>i</w:t>
      </w:r>
      <w:r w:rsidR="00D6145A">
        <w:rPr>
          <w:rFonts w:ascii="Arial" w:hAnsi="Arial" w:cs="Arial"/>
        </w:rPr>
        <w:t>t is part of who they are, part of the department’s culture</w:t>
      </w:r>
      <w:r w:rsidR="00DB1062">
        <w:rPr>
          <w:rFonts w:ascii="Arial" w:hAnsi="Arial" w:cs="Arial"/>
        </w:rPr>
        <w:t xml:space="preserve">, </w:t>
      </w:r>
      <w:r w:rsidR="00340067">
        <w:rPr>
          <w:rFonts w:ascii="Arial" w:hAnsi="Arial" w:cs="Arial"/>
        </w:rPr>
        <w:t>which</w:t>
      </w:r>
      <w:r w:rsidR="00CA6BC0">
        <w:rPr>
          <w:rFonts w:ascii="Arial" w:hAnsi="Arial" w:cs="Arial"/>
        </w:rPr>
        <w:t xml:space="preserve"> </w:t>
      </w:r>
      <w:r w:rsidR="00DB1062">
        <w:rPr>
          <w:rFonts w:ascii="Arial" w:hAnsi="Arial" w:cs="Arial"/>
        </w:rPr>
        <w:t>is amply visible in its</w:t>
      </w:r>
      <w:r w:rsidR="00D6145A">
        <w:rPr>
          <w:rFonts w:ascii="Arial" w:hAnsi="Arial" w:cs="Arial"/>
        </w:rPr>
        <w:t xml:space="preserve"> concern for equity, </w:t>
      </w:r>
      <w:r w:rsidR="00DB1062">
        <w:rPr>
          <w:rFonts w:ascii="Arial" w:hAnsi="Arial" w:cs="Arial"/>
        </w:rPr>
        <w:t xml:space="preserve">its support for </w:t>
      </w:r>
      <w:r w:rsidR="00D6145A">
        <w:rPr>
          <w:rFonts w:ascii="Arial" w:hAnsi="Arial" w:cs="Arial"/>
        </w:rPr>
        <w:t xml:space="preserve">student clubs, </w:t>
      </w:r>
      <w:r w:rsidR="00DB1062">
        <w:rPr>
          <w:rFonts w:ascii="Arial" w:hAnsi="Arial" w:cs="Arial"/>
        </w:rPr>
        <w:t xml:space="preserve">its </w:t>
      </w:r>
      <w:r w:rsidR="00D6145A">
        <w:rPr>
          <w:rFonts w:ascii="Arial" w:hAnsi="Arial" w:cs="Arial"/>
        </w:rPr>
        <w:t>“wrap around services”</w:t>
      </w:r>
      <w:r w:rsidR="00DB1062">
        <w:rPr>
          <w:rFonts w:ascii="Arial" w:hAnsi="Arial" w:cs="Arial"/>
        </w:rPr>
        <w:t>, and its general student-centric focus</w:t>
      </w:r>
      <w:r w:rsidR="00D6145A">
        <w:rPr>
          <w:rFonts w:ascii="Arial" w:hAnsi="Arial" w:cs="Arial"/>
        </w:rPr>
        <w:t>.</w:t>
      </w:r>
      <w:r w:rsidR="00DB1062">
        <w:rPr>
          <w:rFonts w:ascii="Arial" w:hAnsi="Arial" w:cs="Arial"/>
        </w:rPr>
        <w:t xml:space="preserve">  </w:t>
      </w:r>
      <w:r w:rsidR="00A77EEA">
        <w:rPr>
          <w:rFonts w:ascii="Arial" w:hAnsi="Arial" w:cs="Arial"/>
        </w:rPr>
        <w:t>It speaks to the department’s commitment to all of its students that when developing new articulation agreements with university partners, it refuses to develop an articulation agreement for the transfer program without a similar agreement for the Applied Psychology degree.  The department’s</w:t>
      </w:r>
      <w:r w:rsidR="00DB1062">
        <w:rPr>
          <w:rFonts w:ascii="Arial" w:hAnsi="Arial" w:cs="Arial"/>
        </w:rPr>
        <w:t xml:space="preserve"> </w:t>
      </w:r>
      <w:r w:rsidR="00A77EEA">
        <w:rPr>
          <w:rFonts w:ascii="Arial" w:hAnsi="Arial" w:cs="Arial"/>
        </w:rPr>
        <w:t>student-centered approach</w:t>
      </w:r>
      <w:r w:rsidR="00DB1062">
        <w:rPr>
          <w:rFonts w:ascii="Arial" w:hAnsi="Arial" w:cs="Arial"/>
        </w:rPr>
        <w:t xml:space="preserve"> </w:t>
      </w:r>
      <w:r w:rsidR="000D59FA">
        <w:rPr>
          <w:rFonts w:ascii="Arial" w:hAnsi="Arial" w:cs="Arial"/>
        </w:rPr>
        <w:t xml:space="preserve">benefits not only students in its programs, but the students </w:t>
      </w:r>
      <w:r w:rsidR="006424D2">
        <w:rPr>
          <w:rFonts w:ascii="Arial" w:hAnsi="Arial" w:cs="Arial"/>
        </w:rPr>
        <w:t>to</w:t>
      </w:r>
      <w:r w:rsidR="000D59FA">
        <w:rPr>
          <w:rFonts w:ascii="Arial" w:hAnsi="Arial" w:cs="Arial"/>
        </w:rPr>
        <w:t xml:space="preserve"> whom it provides required general education learning</w:t>
      </w:r>
      <w:r w:rsidR="007E3281">
        <w:rPr>
          <w:rFonts w:ascii="Arial" w:hAnsi="Arial" w:cs="Arial"/>
        </w:rPr>
        <w:t>, for whom it shows a great deal of concern for maximizing learning</w:t>
      </w:r>
      <w:r w:rsidR="000D59FA">
        <w:rPr>
          <w:rFonts w:ascii="Arial" w:hAnsi="Arial" w:cs="Arial"/>
        </w:rPr>
        <w:t>.</w:t>
      </w:r>
      <w:r w:rsidR="00B478BA">
        <w:rPr>
          <w:rFonts w:ascii="Arial" w:hAnsi="Arial" w:cs="Arial"/>
        </w:rPr>
        <w:t xml:space="preserve">  The department knows that the bulk of students who take General Psychology will be students from other departments, but has made a significant investment in improving learning outcomes in this course nonetheless.</w:t>
      </w:r>
    </w:p>
    <w:p w14:paraId="6038B33C" w14:textId="7A4100F3" w:rsidR="005710D8" w:rsidRDefault="005710D8" w:rsidP="00BF4407">
      <w:pPr>
        <w:pStyle w:val="NoSpacing"/>
        <w:rPr>
          <w:rFonts w:ascii="Arial" w:hAnsi="Arial" w:cs="Arial"/>
        </w:rPr>
      </w:pPr>
    </w:p>
    <w:p w14:paraId="2ACE69A8" w14:textId="7118DD3E" w:rsidR="005710D8" w:rsidRDefault="000D59FA" w:rsidP="00BF4407">
      <w:pPr>
        <w:pStyle w:val="NoSpacing"/>
        <w:rPr>
          <w:rFonts w:ascii="Arial" w:hAnsi="Arial" w:cs="Arial"/>
        </w:rPr>
      </w:pPr>
      <w:r>
        <w:rPr>
          <w:rFonts w:ascii="Arial" w:hAnsi="Arial" w:cs="Arial"/>
        </w:rPr>
        <w:t>This is a department that is i</w:t>
      </w:r>
      <w:r w:rsidR="005710D8">
        <w:rPr>
          <w:rFonts w:ascii="Arial" w:hAnsi="Arial" w:cs="Arial"/>
        </w:rPr>
        <w:t xml:space="preserve">mplementing many of the aspirational things </w:t>
      </w:r>
      <w:r w:rsidR="005C6C89">
        <w:rPr>
          <w:rFonts w:ascii="Arial" w:hAnsi="Arial" w:cs="Arial"/>
        </w:rPr>
        <w:t xml:space="preserve">faculty in other departments </w:t>
      </w:r>
      <w:r>
        <w:rPr>
          <w:rFonts w:ascii="Arial" w:hAnsi="Arial" w:cs="Arial"/>
        </w:rPr>
        <w:t>hear about and think might be a good idea</w:t>
      </w:r>
      <w:r w:rsidR="005710D8">
        <w:rPr>
          <w:rFonts w:ascii="Arial" w:hAnsi="Arial" w:cs="Arial"/>
        </w:rPr>
        <w:t xml:space="preserve"> – </w:t>
      </w:r>
      <w:r>
        <w:rPr>
          <w:rFonts w:ascii="Arial" w:hAnsi="Arial" w:cs="Arial"/>
        </w:rPr>
        <w:t>this department is</w:t>
      </w:r>
      <w:r w:rsidR="005710D8">
        <w:rPr>
          <w:rFonts w:ascii="Arial" w:hAnsi="Arial" w:cs="Arial"/>
        </w:rPr>
        <w:t xml:space="preserve"> actually doing </w:t>
      </w:r>
      <w:r>
        <w:rPr>
          <w:rFonts w:ascii="Arial" w:hAnsi="Arial" w:cs="Arial"/>
        </w:rPr>
        <w:t>them</w:t>
      </w:r>
      <w:r w:rsidR="005710D8">
        <w:rPr>
          <w:rFonts w:ascii="Arial" w:hAnsi="Arial" w:cs="Arial"/>
        </w:rPr>
        <w:t>.</w:t>
      </w:r>
      <w:r w:rsidR="00B42DD0">
        <w:rPr>
          <w:rFonts w:ascii="Arial" w:hAnsi="Arial" w:cs="Arial"/>
        </w:rPr>
        <w:t xml:space="preserve">  </w:t>
      </w:r>
      <w:r>
        <w:rPr>
          <w:rFonts w:ascii="Arial" w:hAnsi="Arial" w:cs="Arial"/>
        </w:rPr>
        <w:t xml:space="preserve">Faculty in this department really go above and beyond, </w:t>
      </w:r>
      <w:r w:rsidR="005C6C89">
        <w:rPr>
          <w:rFonts w:ascii="Arial" w:hAnsi="Arial" w:cs="Arial"/>
        </w:rPr>
        <w:t xml:space="preserve">and </w:t>
      </w:r>
      <w:r>
        <w:rPr>
          <w:rFonts w:ascii="Arial" w:hAnsi="Arial" w:cs="Arial"/>
        </w:rPr>
        <w:t>evidenc</w:t>
      </w:r>
      <w:r w:rsidR="005C6C89">
        <w:rPr>
          <w:rFonts w:ascii="Arial" w:hAnsi="Arial" w:cs="Arial"/>
        </w:rPr>
        <w:t>e</w:t>
      </w:r>
      <w:r>
        <w:rPr>
          <w:rFonts w:ascii="Arial" w:hAnsi="Arial" w:cs="Arial"/>
        </w:rPr>
        <w:t xml:space="preserve"> an </w:t>
      </w:r>
      <w:r w:rsidR="00FC5201">
        <w:rPr>
          <w:rFonts w:ascii="Arial" w:hAnsi="Arial" w:cs="Arial"/>
        </w:rPr>
        <w:t>admirable</w:t>
      </w:r>
      <w:r w:rsidR="00B42DD0">
        <w:rPr>
          <w:rFonts w:ascii="Arial" w:hAnsi="Arial" w:cs="Arial"/>
        </w:rPr>
        <w:t xml:space="preserve"> commitment to students</w:t>
      </w:r>
      <w:r w:rsidR="00FC5201">
        <w:rPr>
          <w:rFonts w:ascii="Arial" w:hAnsi="Arial" w:cs="Arial"/>
        </w:rPr>
        <w:t xml:space="preserve"> in its courses and programs</w:t>
      </w:r>
      <w:r w:rsidR="00B42DD0">
        <w:rPr>
          <w:rFonts w:ascii="Arial" w:hAnsi="Arial" w:cs="Arial"/>
        </w:rPr>
        <w:t>.</w:t>
      </w:r>
      <w:r w:rsidR="005C6C89">
        <w:rPr>
          <w:rFonts w:ascii="Arial" w:hAnsi="Arial" w:cs="Arial"/>
        </w:rPr>
        <w:t xml:space="preserve">  </w:t>
      </w:r>
    </w:p>
    <w:p w14:paraId="343D9919" w14:textId="65EDFEB4" w:rsidR="007F7195" w:rsidRDefault="007F7195" w:rsidP="00BF4407">
      <w:pPr>
        <w:pStyle w:val="NoSpacing"/>
        <w:rPr>
          <w:rFonts w:ascii="Arial" w:hAnsi="Arial" w:cs="Arial"/>
        </w:rPr>
      </w:pPr>
    </w:p>
    <w:p w14:paraId="29F91DAB" w14:textId="4A9CEAA4" w:rsidR="00BF4407" w:rsidRDefault="00BF4407" w:rsidP="00BF4407">
      <w:pPr>
        <w:pStyle w:val="NoSpacing"/>
        <w:rPr>
          <w:rFonts w:ascii="Arial" w:hAnsi="Arial" w:cs="Arial"/>
          <w:u w:val="single"/>
        </w:rPr>
      </w:pPr>
    </w:p>
    <w:p w14:paraId="5AB5C958" w14:textId="77777777" w:rsidR="00BF4407" w:rsidRPr="00083DB3" w:rsidRDefault="00BF4407" w:rsidP="00BF4407">
      <w:pPr>
        <w:pStyle w:val="NoSpacing"/>
        <w:rPr>
          <w:rFonts w:ascii="Arial" w:hAnsi="Arial" w:cs="Arial"/>
          <w:b/>
          <w:sz w:val="28"/>
          <w:szCs w:val="28"/>
        </w:rPr>
      </w:pPr>
      <w:r w:rsidRPr="00083DB3">
        <w:rPr>
          <w:rFonts w:ascii="Arial" w:hAnsi="Arial" w:cs="Arial"/>
          <w:b/>
          <w:sz w:val="28"/>
          <w:szCs w:val="28"/>
        </w:rPr>
        <w:t xml:space="preserve">Institutional or Resource Barriers to the Department’s Ability to </w:t>
      </w:r>
    </w:p>
    <w:p w14:paraId="0AFA2A89" w14:textId="77777777" w:rsidR="00BF4407" w:rsidRPr="00083DB3" w:rsidRDefault="00BF4407" w:rsidP="00BF4407">
      <w:pPr>
        <w:pStyle w:val="NoSpacing"/>
        <w:rPr>
          <w:rFonts w:ascii="Arial" w:hAnsi="Arial" w:cs="Arial"/>
          <w:b/>
          <w:sz w:val="28"/>
          <w:szCs w:val="28"/>
        </w:rPr>
      </w:pPr>
      <w:r w:rsidRPr="00083DB3">
        <w:rPr>
          <w:rFonts w:ascii="Arial" w:hAnsi="Arial" w:cs="Arial"/>
          <w:b/>
          <w:sz w:val="28"/>
          <w:szCs w:val="28"/>
        </w:rPr>
        <w:t>Accomplish Its Goals, if any:</w:t>
      </w:r>
    </w:p>
    <w:p w14:paraId="00E27052" w14:textId="0A7962D0" w:rsidR="00BF4407" w:rsidRDefault="00BF4407" w:rsidP="00BF4407">
      <w:pPr>
        <w:pStyle w:val="NoSpacing"/>
        <w:rPr>
          <w:rFonts w:ascii="Arial" w:hAnsi="Arial" w:cs="Arial"/>
          <w:u w:val="single"/>
        </w:rPr>
      </w:pPr>
    </w:p>
    <w:p w14:paraId="6DD06A93" w14:textId="1887D19C" w:rsidR="002C3F0A" w:rsidRDefault="002C3F0A" w:rsidP="00BF4407">
      <w:pPr>
        <w:pStyle w:val="NoSpacing"/>
        <w:rPr>
          <w:rFonts w:ascii="Arial" w:hAnsi="Arial" w:cs="Arial"/>
          <w:u w:val="single"/>
        </w:rPr>
      </w:pPr>
    </w:p>
    <w:p w14:paraId="2D811169" w14:textId="4B9A6025" w:rsidR="002C3F0A" w:rsidRDefault="00D6104D" w:rsidP="00DC3D48">
      <w:pPr>
        <w:pStyle w:val="NoSpacing"/>
        <w:numPr>
          <w:ilvl w:val="0"/>
          <w:numId w:val="6"/>
        </w:numPr>
        <w:rPr>
          <w:rFonts w:ascii="Arial" w:hAnsi="Arial" w:cs="Arial"/>
        </w:rPr>
      </w:pPr>
      <w:r>
        <w:rPr>
          <w:rFonts w:ascii="Arial" w:hAnsi="Arial" w:cs="Arial"/>
        </w:rPr>
        <w:lastRenderedPageBreak/>
        <w:t xml:space="preserve">The department mentioned questions regarding the Curriculum Management Tool – a new and improved version has just been implemented, and Sinclair should develop </w:t>
      </w:r>
      <w:r w:rsidR="0036269F">
        <w:rPr>
          <w:rFonts w:ascii="Arial" w:hAnsi="Arial" w:cs="Arial"/>
        </w:rPr>
        <w:t>a strategy for training on the new version of CMT.</w:t>
      </w:r>
    </w:p>
    <w:p w14:paraId="09666F12" w14:textId="6CCFAC1C" w:rsidR="00DC3D48" w:rsidRDefault="00DC3D48" w:rsidP="00DC3D48">
      <w:pPr>
        <w:pStyle w:val="NoSpacing"/>
        <w:ind w:left="720"/>
        <w:rPr>
          <w:rFonts w:ascii="Arial" w:hAnsi="Arial" w:cs="Arial"/>
        </w:rPr>
      </w:pPr>
    </w:p>
    <w:p w14:paraId="1C4C5980" w14:textId="6D30EBFC" w:rsidR="00DC3D48" w:rsidRDefault="0036269F" w:rsidP="00DC3D48">
      <w:pPr>
        <w:pStyle w:val="NoSpacing"/>
        <w:numPr>
          <w:ilvl w:val="0"/>
          <w:numId w:val="6"/>
        </w:numPr>
        <w:rPr>
          <w:rFonts w:ascii="Arial" w:hAnsi="Arial" w:cs="Arial"/>
        </w:rPr>
      </w:pPr>
      <w:r>
        <w:rPr>
          <w:rFonts w:ascii="Arial" w:hAnsi="Arial" w:cs="Arial"/>
        </w:rPr>
        <w:t xml:space="preserve">With so much being done </w:t>
      </w:r>
      <w:r w:rsidR="00593025">
        <w:rPr>
          <w:rFonts w:ascii="Arial" w:hAnsi="Arial" w:cs="Arial"/>
        </w:rPr>
        <w:t>by this</w:t>
      </w:r>
      <w:r>
        <w:rPr>
          <w:rFonts w:ascii="Arial" w:hAnsi="Arial" w:cs="Arial"/>
        </w:rPr>
        <w:t xml:space="preserve"> department, </w:t>
      </w:r>
      <w:r w:rsidR="00444CA3">
        <w:rPr>
          <w:rFonts w:ascii="Arial" w:hAnsi="Arial" w:cs="Arial"/>
        </w:rPr>
        <w:t xml:space="preserve">and </w:t>
      </w:r>
      <w:r w:rsidR="0060686F">
        <w:rPr>
          <w:rFonts w:ascii="Arial" w:hAnsi="Arial" w:cs="Arial"/>
        </w:rPr>
        <w:t xml:space="preserve">with </w:t>
      </w:r>
      <w:r w:rsidR="00444CA3">
        <w:rPr>
          <w:rFonts w:ascii="Arial" w:hAnsi="Arial" w:cs="Arial"/>
        </w:rPr>
        <w:t xml:space="preserve">many of the faculty so heavily involved in these efforts, steps need to be taken to ensure that the </w:t>
      </w:r>
      <w:r w:rsidR="00343CA3">
        <w:rPr>
          <w:rFonts w:ascii="Arial" w:hAnsi="Arial" w:cs="Arial"/>
        </w:rPr>
        <w:t>load is evenly spread among faculty</w:t>
      </w:r>
      <w:r w:rsidR="0060686F">
        <w:rPr>
          <w:rFonts w:ascii="Arial" w:hAnsi="Arial" w:cs="Arial"/>
        </w:rPr>
        <w:t xml:space="preserve"> in the department</w:t>
      </w:r>
      <w:r w:rsidR="00343CA3">
        <w:rPr>
          <w:rFonts w:ascii="Arial" w:hAnsi="Arial" w:cs="Arial"/>
        </w:rPr>
        <w:t xml:space="preserve">, and </w:t>
      </w:r>
      <w:r w:rsidR="0060686F">
        <w:rPr>
          <w:rFonts w:ascii="Arial" w:hAnsi="Arial" w:cs="Arial"/>
        </w:rPr>
        <w:t xml:space="preserve">that </w:t>
      </w:r>
      <w:r w:rsidR="00343CA3">
        <w:rPr>
          <w:rFonts w:ascii="Arial" w:hAnsi="Arial" w:cs="Arial"/>
        </w:rPr>
        <w:t>no one – including the chairperson - is overextended.</w:t>
      </w:r>
      <w:r w:rsidR="00444CA3">
        <w:rPr>
          <w:rFonts w:ascii="Arial" w:hAnsi="Arial" w:cs="Arial"/>
        </w:rPr>
        <w:t xml:space="preserve"> </w:t>
      </w:r>
    </w:p>
    <w:p w14:paraId="281DB169" w14:textId="77777777" w:rsidR="00DC3D48" w:rsidRDefault="00DC3D48" w:rsidP="00DC3D48">
      <w:pPr>
        <w:pStyle w:val="ListParagraph"/>
        <w:rPr>
          <w:rFonts w:ascii="Arial" w:hAnsi="Arial" w:cs="Arial"/>
        </w:rPr>
      </w:pPr>
    </w:p>
    <w:p w14:paraId="6FD7BE5F" w14:textId="3DBF36B2" w:rsidR="00DC3D48" w:rsidRDefault="00343CA3" w:rsidP="00DC3D48">
      <w:pPr>
        <w:pStyle w:val="NoSpacing"/>
        <w:numPr>
          <w:ilvl w:val="0"/>
          <w:numId w:val="6"/>
        </w:numPr>
        <w:rPr>
          <w:rFonts w:ascii="Arial" w:hAnsi="Arial" w:cs="Arial"/>
        </w:rPr>
      </w:pPr>
      <w:r>
        <w:rPr>
          <w:rFonts w:ascii="Arial" w:hAnsi="Arial" w:cs="Arial"/>
        </w:rPr>
        <w:t>Many departments at Sinclair need to focus on hiring</w:t>
      </w:r>
      <w:r w:rsidR="00DC3D48">
        <w:rPr>
          <w:rFonts w:ascii="Arial" w:hAnsi="Arial" w:cs="Arial"/>
        </w:rPr>
        <w:t xml:space="preserve"> faculty and staff of color, </w:t>
      </w:r>
      <w:r>
        <w:rPr>
          <w:rFonts w:ascii="Arial" w:hAnsi="Arial" w:cs="Arial"/>
        </w:rPr>
        <w:t xml:space="preserve">to ensure that all students </w:t>
      </w:r>
      <w:r w:rsidR="00B94083">
        <w:rPr>
          <w:rFonts w:ascii="Arial" w:hAnsi="Arial" w:cs="Arial"/>
        </w:rPr>
        <w:t xml:space="preserve">have the opportunity to learn from faculty who look like them.  This can be accomplished by </w:t>
      </w:r>
      <w:r w:rsidR="00DC3D48">
        <w:rPr>
          <w:rFonts w:ascii="Arial" w:hAnsi="Arial" w:cs="Arial"/>
        </w:rPr>
        <w:t>strategic hiring</w:t>
      </w:r>
      <w:r w:rsidR="00B94083">
        <w:rPr>
          <w:rFonts w:ascii="Arial" w:hAnsi="Arial" w:cs="Arial"/>
        </w:rPr>
        <w:t xml:space="preserve"> as positions become available, and sho</w:t>
      </w:r>
      <w:r w:rsidR="0007677F">
        <w:rPr>
          <w:rFonts w:ascii="Arial" w:hAnsi="Arial" w:cs="Arial"/>
        </w:rPr>
        <w:t>uld</w:t>
      </w:r>
      <w:r w:rsidR="00B94083">
        <w:rPr>
          <w:rFonts w:ascii="Arial" w:hAnsi="Arial" w:cs="Arial"/>
        </w:rPr>
        <w:t xml:space="preserve"> be a pri</w:t>
      </w:r>
      <w:r w:rsidR="00FD43E5">
        <w:rPr>
          <w:rFonts w:ascii="Arial" w:hAnsi="Arial" w:cs="Arial"/>
        </w:rPr>
        <w:t xml:space="preserve">ority </w:t>
      </w:r>
      <w:r w:rsidR="0007677F">
        <w:rPr>
          <w:rFonts w:ascii="Arial" w:hAnsi="Arial" w:cs="Arial"/>
        </w:rPr>
        <w:t>given</w:t>
      </w:r>
      <w:r w:rsidR="00FD43E5">
        <w:rPr>
          <w:rFonts w:ascii="Arial" w:hAnsi="Arial" w:cs="Arial"/>
        </w:rPr>
        <w:t xml:space="preserve"> Sinclair’s strong </w:t>
      </w:r>
      <w:r w:rsidR="00DC3D48">
        <w:rPr>
          <w:rFonts w:ascii="Arial" w:hAnsi="Arial" w:cs="Arial"/>
        </w:rPr>
        <w:t>commitment to diversity</w:t>
      </w:r>
      <w:r w:rsidR="00FD43E5">
        <w:rPr>
          <w:rFonts w:ascii="Arial" w:hAnsi="Arial" w:cs="Arial"/>
        </w:rPr>
        <w:t>, equity, and inclusion.</w:t>
      </w:r>
    </w:p>
    <w:p w14:paraId="2F59ED91" w14:textId="77777777" w:rsidR="00DC3D48" w:rsidRDefault="00DC3D48" w:rsidP="00DC3D48">
      <w:pPr>
        <w:pStyle w:val="ListParagraph"/>
        <w:rPr>
          <w:rFonts w:ascii="Arial" w:hAnsi="Arial" w:cs="Arial"/>
        </w:rPr>
      </w:pPr>
    </w:p>
    <w:p w14:paraId="7080D2F8" w14:textId="23718BD6" w:rsidR="00DC3D48" w:rsidRDefault="00FD43E5" w:rsidP="00DC3D48">
      <w:pPr>
        <w:pStyle w:val="NoSpacing"/>
        <w:numPr>
          <w:ilvl w:val="0"/>
          <w:numId w:val="6"/>
        </w:numPr>
        <w:rPr>
          <w:rFonts w:ascii="Arial" w:hAnsi="Arial" w:cs="Arial"/>
        </w:rPr>
      </w:pPr>
      <w:r>
        <w:rPr>
          <w:rFonts w:ascii="Arial" w:hAnsi="Arial" w:cs="Arial"/>
        </w:rPr>
        <w:t xml:space="preserve">This department has done an exceptional job of generating data regarding the </w:t>
      </w:r>
      <w:r w:rsidR="00DC3D48">
        <w:rPr>
          <w:rFonts w:ascii="Arial" w:hAnsi="Arial" w:cs="Arial"/>
        </w:rPr>
        <w:t>equity gap</w:t>
      </w:r>
      <w:r>
        <w:rPr>
          <w:rFonts w:ascii="Arial" w:hAnsi="Arial" w:cs="Arial"/>
        </w:rPr>
        <w:t xml:space="preserve"> – other departments should be doing the same</w:t>
      </w:r>
      <w:r w:rsidR="00DC3D48">
        <w:rPr>
          <w:rFonts w:ascii="Arial" w:hAnsi="Arial" w:cs="Arial"/>
        </w:rPr>
        <w:t xml:space="preserve">, </w:t>
      </w:r>
      <w:r w:rsidR="005E4FD6">
        <w:rPr>
          <w:rFonts w:ascii="Arial" w:hAnsi="Arial" w:cs="Arial"/>
        </w:rPr>
        <w:t>disaggregating data by race and other factors</w:t>
      </w:r>
      <w:r w:rsidR="00DC3D48">
        <w:rPr>
          <w:rFonts w:ascii="Arial" w:hAnsi="Arial" w:cs="Arial"/>
        </w:rPr>
        <w:t xml:space="preserve">, </w:t>
      </w:r>
      <w:r>
        <w:rPr>
          <w:rFonts w:ascii="Arial" w:hAnsi="Arial" w:cs="Arial"/>
        </w:rPr>
        <w:t xml:space="preserve">and using </w:t>
      </w:r>
      <w:r w:rsidR="005E4FD6">
        <w:rPr>
          <w:rFonts w:ascii="Arial" w:hAnsi="Arial" w:cs="Arial"/>
        </w:rPr>
        <w:t>this data</w:t>
      </w:r>
      <w:r>
        <w:rPr>
          <w:rFonts w:ascii="Arial" w:hAnsi="Arial" w:cs="Arial"/>
        </w:rPr>
        <w:t xml:space="preserve"> to inform </w:t>
      </w:r>
      <w:r w:rsidR="004E15CB">
        <w:rPr>
          <w:rFonts w:ascii="Arial" w:hAnsi="Arial" w:cs="Arial"/>
        </w:rPr>
        <w:t>efforts</w:t>
      </w:r>
      <w:r w:rsidR="00DC3D48">
        <w:rPr>
          <w:rFonts w:ascii="Arial" w:hAnsi="Arial" w:cs="Arial"/>
        </w:rPr>
        <w:t xml:space="preserve"> to close the </w:t>
      </w:r>
      <w:r>
        <w:rPr>
          <w:rFonts w:ascii="Arial" w:hAnsi="Arial" w:cs="Arial"/>
        </w:rPr>
        <w:t xml:space="preserve">equity </w:t>
      </w:r>
      <w:r w:rsidR="00DC3D48">
        <w:rPr>
          <w:rFonts w:ascii="Arial" w:hAnsi="Arial" w:cs="Arial"/>
        </w:rPr>
        <w:t>gap</w:t>
      </w:r>
      <w:r>
        <w:rPr>
          <w:rFonts w:ascii="Arial" w:hAnsi="Arial" w:cs="Arial"/>
        </w:rPr>
        <w:t xml:space="preserve"> at both the departmental and institutional level</w:t>
      </w:r>
      <w:r w:rsidR="00DC3D48">
        <w:rPr>
          <w:rFonts w:ascii="Arial" w:hAnsi="Arial" w:cs="Arial"/>
        </w:rPr>
        <w:t xml:space="preserve">.  </w:t>
      </w:r>
    </w:p>
    <w:p w14:paraId="28B36E99" w14:textId="77777777" w:rsidR="00DC3D48" w:rsidRDefault="00DC3D48" w:rsidP="00DC3D48">
      <w:pPr>
        <w:pStyle w:val="ListParagraph"/>
        <w:rPr>
          <w:rFonts w:ascii="Arial" w:hAnsi="Arial" w:cs="Arial"/>
        </w:rPr>
      </w:pPr>
    </w:p>
    <w:p w14:paraId="7390947D" w14:textId="31D3D5E6" w:rsidR="00DC3D48" w:rsidRDefault="00FD43E5" w:rsidP="00DC3D48">
      <w:pPr>
        <w:pStyle w:val="NoSpacing"/>
        <w:numPr>
          <w:ilvl w:val="0"/>
          <w:numId w:val="6"/>
        </w:numPr>
        <w:rPr>
          <w:rFonts w:ascii="Arial" w:hAnsi="Arial" w:cs="Arial"/>
        </w:rPr>
      </w:pPr>
      <w:r>
        <w:rPr>
          <w:rFonts w:ascii="Arial" w:hAnsi="Arial" w:cs="Arial"/>
        </w:rPr>
        <w:t>The m</w:t>
      </w:r>
      <w:r w:rsidR="00DC3D48">
        <w:rPr>
          <w:rFonts w:ascii="Arial" w:hAnsi="Arial" w:cs="Arial"/>
        </w:rPr>
        <w:t xml:space="preserve">isconceptions </w:t>
      </w:r>
      <w:r>
        <w:rPr>
          <w:rFonts w:ascii="Arial" w:hAnsi="Arial" w:cs="Arial"/>
        </w:rPr>
        <w:t xml:space="preserve">regarding the </w:t>
      </w:r>
      <w:r w:rsidR="00DC3D48">
        <w:rPr>
          <w:rFonts w:ascii="Arial" w:hAnsi="Arial" w:cs="Arial"/>
        </w:rPr>
        <w:t xml:space="preserve">of lack of opportunity </w:t>
      </w:r>
      <w:r>
        <w:rPr>
          <w:rFonts w:ascii="Arial" w:hAnsi="Arial" w:cs="Arial"/>
        </w:rPr>
        <w:t>for those who graduate with Psychology</w:t>
      </w:r>
      <w:r w:rsidR="00DC3D48">
        <w:rPr>
          <w:rFonts w:ascii="Arial" w:hAnsi="Arial" w:cs="Arial"/>
        </w:rPr>
        <w:t xml:space="preserve"> degrees</w:t>
      </w:r>
      <w:r>
        <w:rPr>
          <w:rFonts w:ascii="Arial" w:hAnsi="Arial" w:cs="Arial"/>
        </w:rPr>
        <w:t xml:space="preserve"> is a barrier to increasing enrollment, and should be addressed at the department, division, and institutional level.</w:t>
      </w:r>
    </w:p>
    <w:p w14:paraId="5D596A33" w14:textId="77777777" w:rsidR="00C80FDF" w:rsidRDefault="00C80FDF" w:rsidP="00C80FDF">
      <w:pPr>
        <w:pStyle w:val="ListParagraph"/>
        <w:rPr>
          <w:rFonts w:ascii="Arial" w:hAnsi="Arial" w:cs="Arial"/>
        </w:rPr>
      </w:pPr>
    </w:p>
    <w:p w14:paraId="0F8E2DAA" w14:textId="0687F66C" w:rsidR="00C80FDF" w:rsidRDefault="00FD43E5" w:rsidP="00DC3D48">
      <w:pPr>
        <w:pStyle w:val="NoSpacing"/>
        <w:numPr>
          <w:ilvl w:val="0"/>
          <w:numId w:val="6"/>
        </w:numPr>
        <w:rPr>
          <w:rFonts w:ascii="Arial" w:hAnsi="Arial" w:cs="Arial"/>
        </w:rPr>
      </w:pPr>
      <w:r>
        <w:rPr>
          <w:rFonts w:ascii="Arial" w:hAnsi="Arial" w:cs="Arial"/>
        </w:rPr>
        <w:t>The need for updating</w:t>
      </w:r>
      <w:r w:rsidR="00C80FDF">
        <w:rPr>
          <w:rFonts w:ascii="Arial" w:hAnsi="Arial" w:cs="Arial"/>
        </w:rPr>
        <w:t xml:space="preserve"> lab space </w:t>
      </w:r>
      <w:r>
        <w:rPr>
          <w:rFonts w:ascii="Arial" w:hAnsi="Arial" w:cs="Arial"/>
        </w:rPr>
        <w:t xml:space="preserve">was </w:t>
      </w:r>
      <w:r w:rsidR="00C80FDF">
        <w:rPr>
          <w:rFonts w:ascii="Arial" w:hAnsi="Arial" w:cs="Arial"/>
        </w:rPr>
        <w:t>mentioned in self-study</w:t>
      </w:r>
      <w:r>
        <w:rPr>
          <w:rFonts w:ascii="Arial" w:hAnsi="Arial" w:cs="Arial"/>
        </w:rPr>
        <w:t xml:space="preserve">, although it was not </w:t>
      </w:r>
      <w:r w:rsidR="004E15CB">
        <w:rPr>
          <w:rFonts w:ascii="Arial" w:hAnsi="Arial" w:cs="Arial"/>
        </w:rPr>
        <w:t>discussed</w:t>
      </w:r>
      <w:r>
        <w:rPr>
          <w:rFonts w:ascii="Arial" w:hAnsi="Arial" w:cs="Arial"/>
        </w:rPr>
        <w:t xml:space="preserve"> in the meeting with the Review Team.  The department</w:t>
      </w:r>
      <w:r w:rsidR="00C80FDF">
        <w:rPr>
          <w:rFonts w:ascii="Arial" w:hAnsi="Arial" w:cs="Arial"/>
        </w:rPr>
        <w:t xml:space="preserve"> may need to communicate </w:t>
      </w:r>
      <w:r>
        <w:rPr>
          <w:rFonts w:ascii="Arial" w:hAnsi="Arial" w:cs="Arial"/>
        </w:rPr>
        <w:t xml:space="preserve">its needs regarding the lab space to the dean and the Provost’s Office, clearly </w:t>
      </w:r>
      <w:r w:rsidR="004B3469">
        <w:rPr>
          <w:rFonts w:ascii="Arial" w:hAnsi="Arial" w:cs="Arial"/>
        </w:rPr>
        <w:t>explaining</w:t>
      </w:r>
      <w:r>
        <w:rPr>
          <w:rFonts w:ascii="Arial" w:hAnsi="Arial" w:cs="Arial"/>
        </w:rPr>
        <w:t xml:space="preserve"> the nature of the need</w:t>
      </w:r>
      <w:r w:rsidR="004B3469">
        <w:rPr>
          <w:rFonts w:ascii="Arial" w:hAnsi="Arial" w:cs="Arial"/>
        </w:rPr>
        <w:t>s</w:t>
      </w:r>
      <w:r>
        <w:rPr>
          <w:rFonts w:ascii="Arial" w:hAnsi="Arial" w:cs="Arial"/>
        </w:rPr>
        <w:t xml:space="preserve"> and how meeting </w:t>
      </w:r>
      <w:r w:rsidR="004B3469">
        <w:rPr>
          <w:rFonts w:ascii="Arial" w:hAnsi="Arial" w:cs="Arial"/>
        </w:rPr>
        <w:t>them</w:t>
      </w:r>
      <w:r>
        <w:rPr>
          <w:rFonts w:ascii="Arial" w:hAnsi="Arial" w:cs="Arial"/>
        </w:rPr>
        <w:t xml:space="preserve"> will benefit students.</w:t>
      </w:r>
    </w:p>
    <w:p w14:paraId="6FECBB48" w14:textId="77777777" w:rsidR="00C80FDF" w:rsidRDefault="00C80FDF" w:rsidP="00C80FDF">
      <w:pPr>
        <w:pStyle w:val="ListParagraph"/>
        <w:rPr>
          <w:rFonts w:ascii="Arial" w:hAnsi="Arial" w:cs="Arial"/>
        </w:rPr>
      </w:pPr>
    </w:p>
    <w:p w14:paraId="3CC5D367" w14:textId="391EB60B" w:rsidR="00C80FDF" w:rsidRPr="00DC3D48" w:rsidRDefault="00C80FDF" w:rsidP="00DC3D48">
      <w:pPr>
        <w:pStyle w:val="NoSpacing"/>
        <w:numPr>
          <w:ilvl w:val="0"/>
          <w:numId w:val="6"/>
        </w:numPr>
        <w:rPr>
          <w:rFonts w:ascii="Arial" w:hAnsi="Arial" w:cs="Arial"/>
        </w:rPr>
      </w:pPr>
      <w:r>
        <w:rPr>
          <w:rFonts w:ascii="Arial" w:hAnsi="Arial" w:cs="Arial"/>
        </w:rPr>
        <w:t xml:space="preserve">Are there opportunities to target </w:t>
      </w:r>
      <w:r w:rsidR="005C5497">
        <w:rPr>
          <w:rFonts w:ascii="Arial" w:hAnsi="Arial" w:cs="Arial"/>
        </w:rPr>
        <w:t xml:space="preserve">more </w:t>
      </w:r>
      <w:r>
        <w:rPr>
          <w:rFonts w:ascii="Arial" w:hAnsi="Arial" w:cs="Arial"/>
        </w:rPr>
        <w:t xml:space="preserve">adult students, particularly for the </w:t>
      </w:r>
      <w:r w:rsidR="00FD43E5">
        <w:rPr>
          <w:rFonts w:ascii="Arial" w:hAnsi="Arial" w:cs="Arial"/>
        </w:rPr>
        <w:t>Applied Psychology Associate of Applied Science degree?  Adult student</w:t>
      </w:r>
      <w:r w:rsidR="005C5497">
        <w:rPr>
          <w:rFonts w:ascii="Arial" w:hAnsi="Arial" w:cs="Arial"/>
        </w:rPr>
        <w:t>s</w:t>
      </w:r>
      <w:r w:rsidR="00FD43E5">
        <w:rPr>
          <w:rFonts w:ascii="Arial" w:hAnsi="Arial" w:cs="Arial"/>
        </w:rPr>
        <w:t xml:space="preserve"> often need to go into a field where they can complete </w:t>
      </w:r>
      <w:r w:rsidR="002A2FA1">
        <w:rPr>
          <w:rFonts w:ascii="Arial" w:hAnsi="Arial" w:cs="Arial"/>
        </w:rPr>
        <w:t xml:space="preserve">their program of study </w:t>
      </w:r>
      <w:r w:rsidR="00FD43E5">
        <w:rPr>
          <w:rFonts w:ascii="Arial" w:hAnsi="Arial" w:cs="Arial"/>
        </w:rPr>
        <w:t>and get employment as quickly as possible – are there possibly opportunities for that here?</w:t>
      </w:r>
    </w:p>
    <w:sectPr w:rsidR="00C80FDF" w:rsidRPr="00DC3D48"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E87"/>
    <w:multiLevelType w:val="hybridMultilevel"/>
    <w:tmpl w:val="A34A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A55AE7"/>
    <w:multiLevelType w:val="hybridMultilevel"/>
    <w:tmpl w:val="2672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A3B3E"/>
    <w:multiLevelType w:val="hybridMultilevel"/>
    <w:tmpl w:val="D8C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C31A1"/>
    <w:multiLevelType w:val="hybridMultilevel"/>
    <w:tmpl w:val="65C6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D4D91"/>
    <w:multiLevelType w:val="hybridMultilevel"/>
    <w:tmpl w:val="112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3D29"/>
    <w:rsid w:val="00025CDD"/>
    <w:rsid w:val="00032E45"/>
    <w:rsid w:val="00044CE4"/>
    <w:rsid w:val="00047E70"/>
    <w:rsid w:val="00053CBD"/>
    <w:rsid w:val="00075ACA"/>
    <w:rsid w:val="0007677F"/>
    <w:rsid w:val="00077FD7"/>
    <w:rsid w:val="000940B8"/>
    <w:rsid w:val="00096D57"/>
    <w:rsid w:val="000A52C1"/>
    <w:rsid w:val="000B0D6A"/>
    <w:rsid w:val="000B3684"/>
    <w:rsid w:val="000B38DF"/>
    <w:rsid w:val="000C28C3"/>
    <w:rsid w:val="000C5283"/>
    <w:rsid w:val="000D59FA"/>
    <w:rsid w:val="000D6AB0"/>
    <w:rsid w:val="000D7E02"/>
    <w:rsid w:val="000E33EB"/>
    <w:rsid w:val="00106746"/>
    <w:rsid w:val="0014331C"/>
    <w:rsid w:val="001474B3"/>
    <w:rsid w:val="00190F76"/>
    <w:rsid w:val="001B2B90"/>
    <w:rsid w:val="001C25F6"/>
    <w:rsid w:val="001C35E5"/>
    <w:rsid w:val="001E000B"/>
    <w:rsid w:val="002011D0"/>
    <w:rsid w:val="00205BD3"/>
    <w:rsid w:val="00212D12"/>
    <w:rsid w:val="0021507A"/>
    <w:rsid w:val="00217843"/>
    <w:rsid w:val="00222C61"/>
    <w:rsid w:val="00232C55"/>
    <w:rsid w:val="002424E0"/>
    <w:rsid w:val="002510E7"/>
    <w:rsid w:val="0025430E"/>
    <w:rsid w:val="00256ACB"/>
    <w:rsid w:val="002618B2"/>
    <w:rsid w:val="00262A79"/>
    <w:rsid w:val="0027162D"/>
    <w:rsid w:val="002730E8"/>
    <w:rsid w:val="00282584"/>
    <w:rsid w:val="00292B72"/>
    <w:rsid w:val="00292C0A"/>
    <w:rsid w:val="00293483"/>
    <w:rsid w:val="002A2FA1"/>
    <w:rsid w:val="002B3B03"/>
    <w:rsid w:val="002B746E"/>
    <w:rsid w:val="002C3F0A"/>
    <w:rsid w:val="002D7AE7"/>
    <w:rsid w:val="002E41ED"/>
    <w:rsid w:val="002F1B25"/>
    <w:rsid w:val="002F7E9B"/>
    <w:rsid w:val="00300A6F"/>
    <w:rsid w:val="003056AE"/>
    <w:rsid w:val="00305AD0"/>
    <w:rsid w:val="00310A6D"/>
    <w:rsid w:val="00340067"/>
    <w:rsid w:val="00340A83"/>
    <w:rsid w:val="00343CA3"/>
    <w:rsid w:val="00344806"/>
    <w:rsid w:val="00344DEB"/>
    <w:rsid w:val="00346C1B"/>
    <w:rsid w:val="003620BA"/>
    <w:rsid w:val="0036269F"/>
    <w:rsid w:val="0037791F"/>
    <w:rsid w:val="003804BD"/>
    <w:rsid w:val="003873E1"/>
    <w:rsid w:val="003A5AA2"/>
    <w:rsid w:val="003B0694"/>
    <w:rsid w:val="003B52D2"/>
    <w:rsid w:val="003C2586"/>
    <w:rsid w:val="003C2793"/>
    <w:rsid w:val="003C56D0"/>
    <w:rsid w:val="003D4825"/>
    <w:rsid w:val="003D6008"/>
    <w:rsid w:val="003F553D"/>
    <w:rsid w:val="003F7461"/>
    <w:rsid w:val="00415470"/>
    <w:rsid w:val="004162D5"/>
    <w:rsid w:val="0042104A"/>
    <w:rsid w:val="00437C67"/>
    <w:rsid w:val="00440E7E"/>
    <w:rsid w:val="00444CA3"/>
    <w:rsid w:val="004453DD"/>
    <w:rsid w:val="00450E59"/>
    <w:rsid w:val="00452509"/>
    <w:rsid w:val="004742BC"/>
    <w:rsid w:val="00475BF7"/>
    <w:rsid w:val="004A602D"/>
    <w:rsid w:val="004B0342"/>
    <w:rsid w:val="004B1479"/>
    <w:rsid w:val="004B3469"/>
    <w:rsid w:val="004B6DAA"/>
    <w:rsid w:val="004C0598"/>
    <w:rsid w:val="004D1AED"/>
    <w:rsid w:val="004E0DDE"/>
    <w:rsid w:val="004E15CB"/>
    <w:rsid w:val="004F1E1F"/>
    <w:rsid w:val="00504642"/>
    <w:rsid w:val="00512180"/>
    <w:rsid w:val="00520874"/>
    <w:rsid w:val="00524B12"/>
    <w:rsid w:val="00531732"/>
    <w:rsid w:val="00534343"/>
    <w:rsid w:val="00537A6B"/>
    <w:rsid w:val="00551F0E"/>
    <w:rsid w:val="005531D4"/>
    <w:rsid w:val="00563158"/>
    <w:rsid w:val="005710D8"/>
    <w:rsid w:val="005822CF"/>
    <w:rsid w:val="0058359D"/>
    <w:rsid w:val="00593025"/>
    <w:rsid w:val="005A57BA"/>
    <w:rsid w:val="005C078A"/>
    <w:rsid w:val="005C5497"/>
    <w:rsid w:val="005C6C89"/>
    <w:rsid w:val="005D4315"/>
    <w:rsid w:val="005E4FD6"/>
    <w:rsid w:val="005F0781"/>
    <w:rsid w:val="005F26D4"/>
    <w:rsid w:val="00600889"/>
    <w:rsid w:val="0060686F"/>
    <w:rsid w:val="00616C23"/>
    <w:rsid w:val="00616D35"/>
    <w:rsid w:val="00616F31"/>
    <w:rsid w:val="006225B2"/>
    <w:rsid w:val="00634B9D"/>
    <w:rsid w:val="006424D2"/>
    <w:rsid w:val="00644429"/>
    <w:rsid w:val="006547AF"/>
    <w:rsid w:val="0066550A"/>
    <w:rsid w:val="00666B3F"/>
    <w:rsid w:val="006709C6"/>
    <w:rsid w:val="00683B9D"/>
    <w:rsid w:val="006A0845"/>
    <w:rsid w:val="006A08CF"/>
    <w:rsid w:val="006B3947"/>
    <w:rsid w:val="006E7C28"/>
    <w:rsid w:val="007041E8"/>
    <w:rsid w:val="0070440B"/>
    <w:rsid w:val="007111FA"/>
    <w:rsid w:val="007154A4"/>
    <w:rsid w:val="00732749"/>
    <w:rsid w:val="00732BB9"/>
    <w:rsid w:val="00733CB4"/>
    <w:rsid w:val="007347F6"/>
    <w:rsid w:val="007432E0"/>
    <w:rsid w:val="0075264A"/>
    <w:rsid w:val="00756EC5"/>
    <w:rsid w:val="0077637E"/>
    <w:rsid w:val="007772E1"/>
    <w:rsid w:val="007806DC"/>
    <w:rsid w:val="00790404"/>
    <w:rsid w:val="00790733"/>
    <w:rsid w:val="00791A98"/>
    <w:rsid w:val="00797986"/>
    <w:rsid w:val="007B28DA"/>
    <w:rsid w:val="007C0491"/>
    <w:rsid w:val="007C068A"/>
    <w:rsid w:val="007C2A84"/>
    <w:rsid w:val="007D7CD1"/>
    <w:rsid w:val="007E3281"/>
    <w:rsid w:val="007F7195"/>
    <w:rsid w:val="008105EE"/>
    <w:rsid w:val="00821076"/>
    <w:rsid w:val="0083715F"/>
    <w:rsid w:val="00847E47"/>
    <w:rsid w:val="008634D1"/>
    <w:rsid w:val="0089043D"/>
    <w:rsid w:val="008C1DAC"/>
    <w:rsid w:val="008C22F6"/>
    <w:rsid w:val="008C3F62"/>
    <w:rsid w:val="008F1EA3"/>
    <w:rsid w:val="00901FD2"/>
    <w:rsid w:val="00926AEE"/>
    <w:rsid w:val="00972FCC"/>
    <w:rsid w:val="009748A1"/>
    <w:rsid w:val="00977ED8"/>
    <w:rsid w:val="0098127B"/>
    <w:rsid w:val="009876A1"/>
    <w:rsid w:val="00994DC7"/>
    <w:rsid w:val="009A0845"/>
    <w:rsid w:val="009B4EAE"/>
    <w:rsid w:val="009B5F9D"/>
    <w:rsid w:val="009C0AE7"/>
    <w:rsid w:val="009C4070"/>
    <w:rsid w:val="009C40C1"/>
    <w:rsid w:val="009C45B9"/>
    <w:rsid w:val="009C62D4"/>
    <w:rsid w:val="009D1D3D"/>
    <w:rsid w:val="009D34A1"/>
    <w:rsid w:val="009E1883"/>
    <w:rsid w:val="009E28F8"/>
    <w:rsid w:val="009E393F"/>
    <w:rsid w:val="009F2117"/>
    <w:rsid w:val="009F5D75"/>
    <w:rsid w:val="00A02953"/>
    <w:rsid w:val="00A2115E"/>
    <w:rsid w:val="00A41176"/>
    <w:rsid w:val="00A45495"/>
    <w:rsid w:val="00A561E3"/>
    <w:rsid w:val="00A5748F"/>
    <w:rsid w:val="00A65EDC"/>
    <w:rsid w:val="00A70E07"/>
    <w:rsid w:val="00A77EEA"/>
    <w:rsid w:val="00A8178C"/>
    <w:rsid w:val="00A81CA4"/>
    <w:rsid w:val="00A859FE"/>
    <w:rsid w:val="00AA16A0"/>
    <w:rsid w:val="00AB15C2"/>
    <w:rsid w:val="00AB2CEB"/>
    <w:rsid w:val="00AB5152"/>
    <w:rsid w:val="00AC5249"/>
    <w:rsid w:val="00AD7690"/>
    <w:rsid w:val="00AE5C77"/>
    <w:rsid w:val="00AF69E2"/>
    <w:rsid w:val="00B066E0"/>
    <w:rsid w:val="00B100E1"/>
    <w:rsid w:val="00B1427B"/>
    <w:rsid w:val="00B1478A"/>
    <w:rsid w:val="00B1479F"/>
    <w:rsid w:val="00B26A35"/>
    <w:rsid w:val="00B42DD0"/>
    <w:rsid w:val="00B478BA"/>
    <w:rsid w:val="00B57637"/>
    <w:rsid w:val="00B650DF"/>
    <w:rsid w:val="00B657F2"/>
    <w:rsid w:val="00B6614A"/>
    <w:rsid w:val="00B71E84"/>
    <w:rsid w:val="00B74F51"/>
    <w:rsid w:val="00B92DB2"/>
    <w:rsid w:val="00B94083"/>
    <w:rsid w:val="00B97913"/>
    <w:rsid w:val="00BB019C"/>
    <w:rsid w:val="00BB43C4"/>
    <w:rsid w:val="00BC2B91"/>
    <w:rsid w:val="00BC32DF"/>
    <w:rsid w:val="00BC3E91"/>
    <w:rsid w:val="00BE0E6E"/>
    <w:rsid w:val="00BE60E1"/>
    <w:rsid w:val="00BF4407"/>
    <w:rsid w:val="00C27908"/>
    <w:rsid w:val="00C31E8E"/>
    <w:rsid w:val="00C324AE"/>
    <w:rsid w:val="00C3340D"/>
    <w:rsid w:val="00C36440"/>
    <w:rsid w:val="00C405D4"/>
    <w:rsid w:val="00C532E2"/>
    <w:rsid w:val="00C77E18"/>
    <w:rsid w:val="00C80FDF"/>
    <w:rsid w:val="00C840B2"/>
    <w:rsid w:val="00C8652A"/>
    <w:rsid w:val="00C97937"/>
    <w:rsid w:val="00CA6BC0"/>
    <w:rsid w:val="00CA7275"/>
    <w:rsid w:val="00CD4AFE"/>
    <w:rsid w:val="00CE664D"/>
    <w:rsid w:val="00CF070F"/>
    <w:rsid w:val="00D02DA5"/>
    <w:rsid w:val="00D066DD"/>
    <w:rsid w:val="00D418FA"/>
    <w:rsid w:val="00D42B15"/>
    <w:rsid w:val="00D6104D"/>
    <w:rsid w:val="00D6145A"/>
    <w:rsid w:val="00D62020"/>
    <w:rsid w:val="00D62D53"/>
    <w:rsid w:val="00D65D0B"/>
    <w:rsid w:val="00D76C83"/>
    <w:rsid w:val="00D859B3"/>
    <w:rsid w:val="00DA4F5A"/>
    <w:rsid w:val="00DA729D"/>
    <w:rsid w:val="00DB1062"/>
    <w:rsid w:val="00DB1CE3"/>
    <w:rsid w:val="00DB75DB"/>
    <w:rsid w:val="00DC3CF4"/>
    <w:rsid w:val="00DC3D48"/>
    <w:rsid w:val="00DD573C"/>
    <w:rsid w:val="00DF1155"/>
    <w:rsid w:val="00DF12A1"/>
    <w:rsid w:val="00DF7AA4"/>
    <w:rsid w:val="00E105FE"/>
    <w:rsid w:val="00E31410"/>
    <w:rsid w:val="00E32331"/>
    <w:rsid w:val="00E34FA2"/>
    <w:rsid w:val="00E37ADF"/>
    <w:rsid w:val="00E80AAA"/>
    <w:rsid w:val="00E84408"/>
    <w:rsid w:val="00E86E02"/>
    <w:rsid w:val="00E92C3E"/>
    <w:rsid w:val="00EA410C"/>
    <w:rsid w:val="00EB4FF5"/>
    <w:rsid w:val="00ED799B"/>
    <w:rsid w:val="00EE3709"/>
    <w:rsid w:val="00EE5B80"/>
    <w:rsid w:val="00EF6447"/>
    <w:rsid w:val="00EF712F"/>
    <w:rsid w:val="00F00A24"/>
    <w:rsid w:val="00F01AF1"/>
    <w:rsid w:val="00F14C83"/>
    <w:rsid w:val="00F221A9"/>
    <w:rsid w:val="00F2655A"/>
    <w:rsid w:val="00F338C2"/>
    <w:rsid w:val="00F4436B"/>
    <w:rsid w:val="00F444A2"/>
    <w:rsid w:val="00F60AE6"/>
    <w:rsid w:val="00F640A9"/>
    <w:rsid w:val="00F64A41"/>
    <w:rsid w:val="00F66C4B"/>
    <w:rsid w:val="00F67462"/>
    <w:rsid w:val="00F75196"/>
    <w:rsid w:val="00FA6BFD"/>
    <w:rsid w:val="00FC5201"/>
    <w:rsid w:val="00FD43E5"/>
    <w:rsid w:val="00FD7E0A"/>
    <w:rsid w:val="00FE30FF"/>
    <w:rsid w:val="00FF2990"/>
    <w:rsid w:val="00FF46EC"/>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4B16"/>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4F1E1F"/>
    <w:rPr>
      <w:sz w:val="16"/>
      <w:szCs w:val="16"/>
    </w:rPr>
  </w:style>
  <w:style w:type="paragraph" w:styleId="CommentText">
    <w:name w:val="annotation text"/>
    <w:basedOn w:val="Normal"/>
    <w:link w:val="CommentTextChar"/>
    <w:uiPriority w:val="99"/>
    <w:semiHidden/>
    <w:unhideWhenUsed/>
    <w:rsid w:val="004F1E1F"/>
    <w:pPr>
      <w:spacing w:line="240" w:lineRule="auto"/>
    </w:pPr>
    <w:rPr>
      <w:sz w:val="20"/>
      <w:szCs w:val="20"/>
    </w:rPr>
  </w:style>
  <w:style w:type="character" w:customStyle="1" w:styleId="CommentTextChar">
    <w:name w:val="Comment Text Char"/>
    <w:basedOn w:val="DefaultParagraphFont"/>
    <w:link w:val="CommentText"/>
    <w:uiPriority w:val="99"/>
    <w:semiHidden/>
    <w:rsid w:val="004F1E1F"/>
    <w:rPr>
      <w:sz w:val="20"/>
      <w:szCs w:val="20"/>
    </w:rPr>
  </w:style>
  <w:style w:type="paragraph" w:styleId="CommentSubject">
    <w:name w:val="annotation subject"/>
    <w:basedOn w:val="CommentText"/>
    <w:next w:val="CommentText"/>
    <w:link w:val="CommentSubjectChar"/>
    <w:uiPriority w:val="99"/>
    <w:semiHidden/>
    <w:unhideWhenUsed/>
    <w:rsid w:val="004F1E1F"/>
    <w:rPr>
      <w:b/>
      <w:bCs/>
    </w:rPr>
  </w:style>
  <w:style w:type="character" w:customStyle="1" w:styleId="CommentSubjectChar">
    <w:name w:val="Comment Subject Char"/>
    <w:basedOn w:val="CommentTextChar"/>
    <w:link w:val="CommentSubject"/>
    <w:uiPriority w:val="99"/>
    <w:semiHidden/>
    <w:rsid w:val="004F1E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3" ma:contentTypeDescription="Create a new document." ma:contentTypeScope="" ma:versionID="eec127cd232f7d4af10bb38972b60cd6">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55ebb94dae3b09781473ce03e7d2f617"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5389-70AB-4E15-886C-D6E64C330496}">
  <ds:schemaRefs>
    <ds:schemaRef ds:uri="http://purl.org/dc/terms/"/>
    <ds:schemaRef ds:uri="http://schemas.microsoft.com/office/2006/documentManagement/types"/>
    <ds:schemaRef ds:uri="http://schemas.openxmlformats.org/package/2006/metadata/core-properties"/>
    <ds:schemaRef ds:uri="b2f6d13a-2197-46a2-90f5-78af06d1a913"/>
    <ds:schemaRef ds:uri="http://purl.org/dc/elements/1.1/"/>
    <ds:schemaRef ds:uri="http://schemas.microsoft.com/office/2006/metadata/properties"/>
    <ds:schemaRef ds:uri="http://schemas.microsoft.com/office/infopath/2007/PartnerControls"/>
    <ds:schemaRef ds:uri="43738ec9-da07-4ef5-b265-bd27909004c8"/>
    <ds:schemaRef ds:uri="http://www.w3.org/XML/1998/namespace"/>
    <ds:schemaRef ds:uri="http://purl.org/dc/dcmitype/"/>
  </ds:schemaRefs>
</ds:datastoreItem>
</file>

<file path=customXml/itemProps2.xml><?xml version="1.0" encoding="utf-8"?>
<ds:datastoreItem xmlns:ds="http://schemas.openxmlformats.org/officeDocument/2006/customXml" ds:itemID="{36382FCA-4706-4613-AB5A-225C9DAF11F5}">
  <ds:schemaRefs>
    <ds:schemaRef ds:uri="http://schemas.microsoft.com/sharepoint/v3/contenttype/forms"/>
  </ds:schemaRefs>
</ds:datastoreItem>
</file>

<file path=customXml/itemProps3.xml><?xml version="1.0" encoding="utf-8"?>
<ds:datastoreItem xmlns:ds="http://schemas.openxmlformats.org/officeDocument/2006/customXml" ds:itemID="{30D0BF8F-4391-4752-B339-993A38613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D4232-30BB-4EE9-8BEE-AFA63519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Cutler, Jared</cp:lastModifiedBy>
  <cp:revision>3</cp:revision>
  <cp:lastPrinted>2019-04-01T14:44:00Z</cp:lastPrinted>
  <dcterms:created xsi:type="dcterms:W3CDTF">2021-03-26T15:52:00Z</dcterms:created>
  <dcterms:modified xsi:type="dcterms:W3CDTF">2021-03-26T15:53:00Z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