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rsidR="00C532E2"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2011-12</w:t>
      </w:r>
    </w:p>
    <w:p w:rsidR="00C532E2" w:rsidRDefault="00C532E2" w:rsidP="00C532E2">
      <w:pPr>
        <w:pStyle w:val="NoSpacing"/>
      </w:pPr>
    </w:p>
    <w:p w:rsidR="00C532E2" w:rsidRDefault="00C532E2" w:rsidP="00C532E2">
      <w:pPr>
        <w:pStyle w:val="NoSpacing"/>
        <w:rPr>
          <w:rFonts w:ascii="Arial" w:hAnsi="Arial" w:cs="Arial"/>
        </w:rPr>
      </w:pPr>
    </w:p>
    <w:p w:rsidR="00C532E2" w:rsidRPr="00EA410C" w:rsidRDefault="00C532E2" w:rsidP="00C532E2">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0E75EE">
        <w:rPr>
          <w:rFonts w:ascii="Arial" w:hAnsi="Arial" w:cs="Arial"/>
        </w:rPr>
        <w:t>English (ENG)</w:t>
      </w:r>
    </w:p>
    <w:p w:rsidR="00C532E2" w:rsidRPr="00C532E2" w:rsidRDefault="00C532E2" w:rsidP="00C532E2">
      <w:pPr>
        <w:pStyle w:val="NoSpacing"/>
        <w:rPr>
          <w:rFonts w:ascii="Arial" w:hAnsi="Arial" w:cs="Arial"/>
          <w:b/>
        </w:rPr>
      </w:pPr>
    </w:p>
    <w:p w:rsidR="00C532E2" w:rsidRPr="00EA410C"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B71005">
        <w:rPr>
          <w:rFonts w:ascii="Arial" w:hAnsi="Arial" w:cs="Arial"/>
        </w:rPr>
        <w:t xml:space="preserve">May </w:t>
      </w:r>
      <w:r w:rsidR="00F10836">
        <w:rPr>
          <w:rFonts w:ascii="Arial" w:hAnsi="Arial" w:cs="Arial"/>
        </w:rPr>
        <w:t>1</w:t>
      </w:r>
      <w:r w:rsidR="000E75EE">
        <w:rPr>
          <w:rFonts w:ascii="Arial" w:hAnsi="Arial" w:cs="Arial"/>
        </w:rPr>
        <w:t>7</w:t>
      </w:r>
      <w:r w:rsidR="00EA410C" w:rsidRPr="00EA410C">
        <w:rPr>
          <w:rFonts w:ascii="Arial" w:hAnsi="Arial" w:cs="Arial"/>
        </w:rPr>
        <w:t>, 2012</w:t>
      </w:r>
    </w:p>
    <w:p w:rsidR="00C532E2" w:rsidRPr="00C532E2" w:rsidRDefault="00C532E2" w:rsidP="00C532E2">
      <w:pPr>
        <w:pStyle w:val="NoSpacing"/>
        <w:rPr>
          <w:rFonts w:ascii="Arial" w:hAnsi="Arial" w:cs="Arial"/>
          <w:b/>
        </w:rPr>
      </w:pPr>
    </w:p>
    <w:p w:rsidR="00C532E2" w:rsidRPr="00C532E2" w:rsidRDefault="00C532E2" w:rsidP="00C532E2">
      <w:pPr>
        <w:pStyle w:val="NoSpacing"/>
        <w:rPr>
          <w:rFonts w:ascii="Arial" w:hAnsi="Arial" w:cs="Arial"/>
          <w:b/>
        </w:rPr>
      </w:pPr>
      <w:r w:rsidRPr="00C532E2">
        <w:rPr>
          <w:rFonts w:ascii="Arial" w:hAnsi="Arial" w:cs="Arial"/>
          <w:b/>
        </w:rPr>
        <w:t>Review Team Members and Titles:</w:t>
      </w:r>
    </w:p>
    <w:p w:rsidR="00C532E2" w:rsidRPr="00C532E2" w:rsidRDefault="00C532E2" w:rsidP="00C532E2">
      <w:pPr>
        <w:pStyle w:val="NoSpacing"/>
        <w:rPr>
          <w:rFonts w:ascii="Arial" w:hAnsi="Arial" w:cs="Arial"/>
        </w:rPr>
      </w:pPr>
    </w:p>
    <w:p w:rsidR="00C532E2" w:rsidRDefault="00C532E2" w:rsidP="00C532E2">
      <w:pPr>
        <w:pStyle w:val="NoSpacing"/>
        <w:rPr>
          <w:rFonts w:ascii="Arial" w:hAnsi="Arial" w:cs="Arial"/>
        </w:rPr>
      </w:pPr>
      <w:r w:rsidRPr="00C532E2">
        <w:rPr>
          <w:rFonts w:ascii="Arial" w:hAnsi="Arial" w:cs="Arial"/>
        </w:rPr>
        <w:t>Helen Grove, Sr. Vice President and Provost</w:t>
      </w:r>
    </w:p>
    <w:p w:rsidR="00C27908" w:rsidRPr="00C532E2" w:rsidRDefault="00C27908" w:rsidP="00C532E2">
      <w:pPr>
        <w:pStyle w:val="NoSpacing"/>
        <w:rPr>
          <w:rFonts w:ascii="Arial" w:hAnsi="Arial" w:cs="Arial"/>
        </w:rPr>
      </w:pPr>
    </w:p>
    <w:p w:rsidR="00C532E2" w:rsidRDefault="00C532E2" w:rsidP="00C532E2">
      <w:pPr>
        <w:pStyle w:val="NoSpacing"/>
        <w:rPr>
          <w:rFonts w:ascii="Arial" w:hAnsi="Arial" w:cs="Arial"/>
        </w:rPr>
      </w:pPr>
      <w:r w:rsidRPr="00C532E2">
        <w:rPr>
          <w:rFonts w:ascii="Arial" w:hAnsi="Arial" w:cs="Arial"/>
        </w:rPr>
        <w:t xml:space="preserve">Jared Cutler, Director, Curriculum </w:t>
      </w:r>
      <w:r w:rsidR="00EA410C">
        <w:rPr>
          <w:rFonts w:ascii="Arial" w:hAnsi="Arial" w:cs="Arial"/>
        </w:rPr>
        <w:t>and</w:t>
      </w:r>
      <w:r w:rsidRPr="00C532E2">
        <w:rPr>
          <w:rFonts w:ascii="Arial" w:hAnsi="Arial" w:cs="Arial"/>
        </w:rPr>
        <w:t xml:space="preserve"> Assessment</w:t>
      </w:r>
    </w:p>
    <w:p w:rsidR="001F4DDA" w:rsidRDefault="001F4DDA" w:rsidP="001F4DDA">
      <w:pPr>
        <w:pStyle w:val="NoSpacing"/>
        <w:rPr>
          <w:rFonts w:ascii="Arial" w:hAnsi="Arial" w:cs="Arial"/>
        </w:rPr>
      </w:pPr>
      <w:r>
        <w:rPr>
          <w:rFonts w:ascii="Arial" w:hAnsi="Arial" w:cs="Arial"/>
        </w:rPr>
        <w:t>Larraine Kapka, Associate Professor &amp; Chair, Engineering Design Technology</w:t>
      </w:r>
    </w:p>
    <w:p w:rsidR="00B0752F" w:rsidRDefault="00B0752F" w:rsidP="00C532E2">
      <w:pPr>
        <w:pStyle w:val="NoSpacing"/>
        <w:rPr>
          <w:rFonts w:ascii="Arial" w:hAnsi="Arial" w:cs="Arial"/>
        </w:rPr>
      </w:pPr>
      <w:r>
        <w:rPr>
          <w:rFonts w:ascii="Arial" w:hAnsi="Arial" w:cs="Arial"/>
        </w:rPr>
        <w:t>Carol Loranger, Wright State University, Chair, English</w:t>
      </w:r>
      <w:r w:rsidR="00C25234">
        <w:rPr>
          <w:rFonts w:ascii="Arial" w:hAnsi="Arial" w:cs="Arial"/>
        </w:rPr>
        <w:t xml:space="preserve"> </w:t>
      </w:r>
    </w:p>
    <w:p w:rsidR="006163AB" w:rsidRDefault="006163AB" w:rsidP="00C532E2">
      <w:pPr>
        <w:pStyle w:val="NoSpacing"/>
        <w:rPr>
          <w:rFonts w:ascii="Arial" w:hAnsi="Arial" w:cs="Arial"/>
        </w:rPr>
      </w:pPr>
      <w:r>
        <w:rPr>
          <w:rFonts w:ascii="Arial" w:hAnsi="Arial" w:cs="Arial"/>
        </w:rPr>
        <w:t>Vicki Luster, Associate Professor, Radiologic Technology</w:t>
      </w:r>
    </w:p>
    <w:p w:rsidR="00C532E2" w:rsidRDefault="001116D7" w:rsidP="00C532E2">
      <w:pPr>
        <w:pStyle w:val="NoSpacing"/>
        <w:rPr>
          <w:rFonts w:ascii="Arial" w:hAnsi="Arial" w:cs="Arial"/>
        </w:rPr>
      </w:pPr>
      <w:r>
        <w:rPr>
          <w:rFonts w:ascii="Arial" w:hAnsi="Arial" w:cs="Arial"/>
        </w:rPr>
        <w:t>Laura Mercer, Director</w:t>
      </w:r>
      <w:r w:rsidR="00C532E2" w:rsidRPr="00C532E2">
        <w:rPr>
          <w:rFonts w:ascii="Arial" w:hAnsi="Arial" w:cs="Arial"/>
        </w:rPr>
        <w:t>, Research Analytics &amp; Reporting</w:t>
      </w:r>
    </w:p>
    <w:p w:rsidR="00C532E2" w:rsidRDefault="00335547" w:rsidP="00C532E2">
      <w:pPr>
        <w:pStyle w:val="NoSpacing"/>
        <w:rPr>
          <w:rFonts w:ascii="Arial" w:hAnsi="Arial" w:cs="Arial"/>
        </w:rPr>
      </w:pPr>
      <w:r>
        <w:rPr>
          <w:rFonts w:ascii="Arial" w:hAnsi="Arial" w:cs="Arial"/>
        </w:rPr>
        <w:t>Sue Merrell-Daley, Dean, Business and Public Services</w:t>
      </w:r>
    </w:p>
    <w:p w:rsidR="00F519D4" w:rsidRDefault="00F519D4" w:rsidP="00F519D4">
      <w:pPr>
        <w:pStyle w:val="NoSpacing"/>
        <w:rPr>
          <w:rFonts w:ascii="Arial" w:hAnsi="Arial" w:cs="Arial"/>
        </w:rPr>
      </w:pPr>
      <w:r>
        <w:rPr>
          <w:rFonts w:ascii="Arial" w:hAnsi="Arial" w:cs="Arial"/>
        </w:rPr>
        <w:t>Dodie Munn, Senior Academic Advisor, Academic Advising</w:t>
      </w:r>
    </w:p>
    <w:p w:rsidR="00E67491" w:rsidRDefault="00E67491" w:rsidP="00C532E2">
      <w:pPr>
        <w:pStyle w:val="NoSpacing"/>
        <w:rPr>
          <w:rFonts w:ascii="Arial" w:hAnsi="Arial" w:cs="Arial"/>
        </w:rPr>
      </w:pPr>
      <w:r>
        <w:rPr>
          <w:rFonts w:ascii="Arial" w:hAnsi="Arial" w:cs="Arial"/>
        </w:rPr>
        <w:t>Mike Oaster, Assistant Professor, Emergency Medical Services</w:t>
      </w:r>
    </w:p>
    <w:p w:rsidR="00B0752F" w:rsidRDefault="00B0752F" w:rsidP="00C532E2">
      <w:pPr>
        <w:pStyle w:val="NoSpacing"/>
        <w:rPr>
          <w:rFonts w:ascii="Arial" w:hAnsi="Arial" w:cs="Arial"/>
        </w:rPr>
      </w:pPr>
      <w:r>
        <w:rPr>
          <w:rFonts w:ascii="Arial" w:hAnsi="Arial" w:cs="Arial"/>
        </w:rPr>
        <w:t>Allison Rhea, Project Director, Senior Vice President and Provost</w:t>
      </w:r>
    </w:p>
    <w:p w:rsidR="00B0752F" w:rsidRDefault="00B0752F" w:rsidP="00C532E2">
      <w:pPr>
        <w:pStyle w:val="NoSpacing"/>
        <w:rPr>
          <w:rFonts w:ascii="Arial" w:hAnsi="Arial" w:cs="Arial"/>
        </w:rPr>
      </w:pPr>
      <w:r>
        <w:rPr>
          <w:rFonts w:ascii="Arial" w:hAnsi="Arial" w:cs="Arial"/>
        </w:rPr>
        <w:t>Janet Schmitt, Manage</w:t>
      </w:r>
      <w:r w:rsidR="0061124D">
        <w:rPr>
          <w:rFonts w:ascii="Arial" w:hAnsi="Arial" w:cs="Arial"/>
        </w:rPr>
        <w:t>r</w:t>
      </w:r>
      <w:r>
        <w:rPr>
          <w:rFonts w:ascii="Arial" w:hAnsi="Arial" w:cs="Arial"/>
        </w:rPr>
        <w:t>, Enrollment Services</w:t>
      </w:r>
    </w:p>
    <w:p w:rsidR="00335547" w:rsidRDefault="00335547" w:rsidP="00C532E2">
      <w:pPr>
        <w:pStyle w:val="NoSpacing"/>
        <w:rPr>
          <w:rFonts w:ascii="Arial" w:hAnsi="Arial" w:cs="Arial"/>
        </w:rPr>
      </w:pPr>
      <w:r>
        <w:rPr>
          <w:rFonts w:ascii="Arial" w:hAnsi="Arial" w:cs="Arial"/>
        </w:rPr>
        <w:t>Billie Sanders, Chair, Exercise, Nutrition and Sports Science</w:t>
      </w:r>
    </w:p>
    <w:p w:rsidR="00335547" w:rsidRDefault="00335547" w:rsidP="00C532E2">
      <w:pPr>
        <w:pStyle w:val="NoSpacing"/>
        <w:rPr>
          <w:rFonts w:ascii="Arial" w:hAnsi="Arial" w:cs="Arial"/>
          <w:b/>
        </w:rPr>
      </w:pPr>
    </w:p>
    <w:p w:rsidR="00335547" w:rsidRDefault="00335547" w:rsidP="00C532E2">
      <w:pPr>
        <w:pStyle w:val="NoSpacing"/>
        <w:rPr>
          <w:rFonts w:ascii="Arial" w:hAnsi="Arial" w:cs="Arial"/>
          <w:b/>
        </w:rPr>
      </w:pPr>
    </w:p>
    <w:p w:rsidR="00C532E2" w:rsidRDefault="00C532E2" w:rsidP="00C532E2">
      <w:pPr>
        <w:pStyle w:val="NoSpacing"/>
        <w:rPr>
          <w:rFonts w:ascii="Arial" w:hAnsi="Arial" w:cs="Arial"/>
          <w:b/>
        </w:rPr>
      </w:pPr>
      <w:r w:rsidRPr="00C532E2">
        <w:rPr>
          <w:rFonts w:ascii="Arial" w:hAnsi="Arial" w:cs="Arial"/>
          <w:b/>
        </w:rPr>
        <w:t>Department Members Present:</w:t>
      </w:r>
    </w:p>
    <w:p w:rsidR="000E75EE" w:rsidRDefault="000E75EE" w:rsidP="00C532E2">
      <w:pPr>
        <w:pStyle w:val="NoSpacing"/>
        <w:rPr>
          <w:rFonts w:ascii="Arial" w:hAnsi="Arial" w:cs="Arial"/>
          <w:b/>
        </w:rPr>
      </w:pPr>
    </w:p>
    <w:p w:rsidR="000E75EE" w:rsidRDefault="000E75EE" w:rsidP="00C532E2">
      <w:pPr>
        <w:pStyle w:val="NoSpacing"/>
        <w:rPr>
          <w:rFonts w:ascii="Arial" w:hAnsi="Arial" w:cs="Arial"/>
        </w:rPr>
      </w:pPr>
      <w:r w:rsidRPr="000E75EE">
        <w:rPr>
          <w:rFonts w:ascii="Arial" w:hAnsi="Arial" w:cs="Arial"/>
        </w:rPr>
        <w:t>Lori Zakel, Dean, Liberal Arts, Communication and Social Services</w:t>
      </w:r>
    </w:p>
    <w:p w:rsidR="001C76F7" w:rsidRDefault="001C76F7" w:rsidP="00C532E2">
      <w:pPr>
        <w:pStyle w:val="NoSpacing"/>
        <w:rPr>
          <w:rFonts w:ascii="Arial" w:hAnsi="Arial" w:cs="Arial"/>
        </w:rPr>
      </w:pPr>
    </w:p>
    <w:p w:rsidR="001C76F7" w:rsidRDefault="001C76F7" w:rsidP="00C532E2">
      <w:pPr>
        <w:pStyle w:val="NoSpacing"/>
        <w:rPr>
          <w:rFonts w:ascii="Arial" w:hAnsi="Arial" w:cs="Arial"/>
        </w:rPr>
      </w:pPr>
      <w:r>
        <w:rPr>
          <w:rFonts w:ascii="Arial" w:hAnsi="Arial" w:cs="Arial"/>
        </w:rPr>
        <w:t>Jack Bennett, Chair, English</w:t>
      </w:r>
    </w:p>
    <w:p w:rsidR="000E75EE" w:rsidRDefault="000E75EE" w:rsidP="00C532E2">
      <w:pPr>
        <w:pStyle w:val="NoSpacing"/>
        <w:rPr>
          <w:rFonts w:ascii="Arial" w:hAnsi="Arial" w:cs="Arial"/>
        </w:rPr>
      </w:pPr>
    </w:p>
    <w:p w:rsidR="000E75EE" w:rsidRDefault="000E75EE" w:rsidP="00C532E2">
      <w:pPr>
        <w:pStyle w:val="NoSpacing"/>
        <w:rPr>
          <w:rFonts w:ascii="Arial" w:hAnsi="Arial" w:cs="Arial"/>
          <w:u w:val="single"/>
        </w:rPr>
      </w:pPr>
      <w:r w:rsidRPr="000E75EE">
        <w:rPr>
          <w:rFonts w:ascii="Arial" w:hAnsi="Arial" w:cs="Arial"/>
          <w:u w:val="single"/>
        </w:rPr>
        <w:t>Faculty</w:t>
      </w:r>
      <w:r w:rsidR="009331CF">
        <w:rPr>
          <w:rFonts w:ascii="Arial" w:hAnsi="Arial" w:cs="Arial"/>
          <w:u w:val="single"/>
        </w:rPr>
        <w:t>/Staff</w:t>
      </w:r>
      <w:r w:rsidRPr="000E75EE">
        <w:rPr>
          <w:rFonts w:ascii="Arial" w:hAnsi="Arial" w:cs="Arial"/>
          <w:u w:val="single"/>
        </w:rPr>
        <w:t>:</w:t>
      </w:r>
    </w:p>
    <w:p w:rsidR="009331CF" w:rsidRDefault="009331CF" w:rsidP="009331CF">
      <w:pPr>
        <w:tabs>
          <w:tab w:val="left" w:pos="2400"/>
        </w:tabs>
        <w:autoSpaceDE w:val="0"/>
        <w:autoSpaceDN w:val="0"/>
        <w:adjustRightInd w:val="0"/>
        <w:ind w:left="2400" w:hanging="2400"/>
        <w:rPr>
          <w:rFonts w:ascii="Calibri" w:hAnsi="Calibri" w:cs="Calibri"/>
          <w:color w:val="000000"/>
        </w:rPr>
      </w:pPr>
    </w:p>
    <w:p w:rsidR="009331CF" w:rsidRPr="001B17F7" w:rsidRDefault="009331CF" w:rsidP="009331CF">
      <w:pPr>
        <w:tabs>
          <w:tab w:val="left" w:pos="2400"/>
        </w:tabs>
        <w:autoSpaceDE w:val="0"/>
        <w:autoSpaceDN w:val="0"/>
        <w:adjustRightInd w:val="0"/>
        <w:ind w:left="2400" w:hanging="2400"/>
        <w:rPr>
          <w:rFonts w:ascii="Arial" w:hAnsi="Arial" w:cs="Arial"/>
          <w:color w:val="000000"/>
        </w:rPr>
      </w:pPr>
      <w:r w:rsidRPr="001B17F7">
        <w:rPr>
          <w:rFonts w:ascii="Arial" w:hAnsi="Arial" w:cs="Arial"/>
          <w:color w:val="000000"/>
        </w:rPr>
        <w:t>Kay Berg</w:t>
      </w:r>
      <w:r w:rsidRPr="001B17F7">
        <w:rPr>
          <w:rFonts w:ascii="Arial" w:hAnsi="Arial" w:cs="Arial"/>
          <w:color w:val="000000"/>
        </w:rPr>
        <w:tab/>
      </w:r>
      <w:r w:rsidRPr="001B17F7">
        <w:rPr>
          <w:rFonts w:ascii="Arial" w:hAnsi="Arial" w:cs="Arial"/>
          <w:color w:val="000000"/>
        </w:rPr>
        <w:tab/>
        <w:t>Lisa Mahle-Grisez</w:t>
      </w:r>
      <w:r w:rsidRPr="001B17F7">
        <w:rPr>
          <w:rFonts w:ascii="Arial" w:hAnsi="Arial" w:cs="Arial"/>
          <w:color w:val="000000"/>
        </w:rPr>
        <w:tab/>
      </w:r>
    </w:p>
    <w:p w:rsidR="009331CF" w:rsidRPr="001B17F7" w:rsidRDefault="009331CF" w:rsidP="009331CF">
      <w:pPr>
        <w:tabs>
          <w:tab w:val="left" w:pos="2400"/>
        </w:tabs>
        <w:autoSpaceDE w:val="0"/>
        <w:autoSpaceDN w:val="0"/>
        <w:adjustRightInd w:val="0"/>
        <w:ind w:left="2400" w:hanging="2400"/>
        <w:rPr>
          <w:rFonts w:ascii="Arial" w:hAnsi="Arial" w:cs="Arial"/>
          <w:color w:val="000000"/>
        </w:rPr>
      </w:pPr>
      <w:r w:rsidRPr="001B17F7">
        <w:rPr>
          <w:rFonts w:ascii="Arial" w:hAnsi="Arial" w:cs="Arial"/>
          <w:color w:val="000000"/>
        </w:rPr>
        <w:t>Susan Callender</w:t>
      </w:r>
      <w:r w:rsidRPr="001B17F7">
        <w:rPr>
          <w:rFonts w:ascii="Arial" w:hAnsi="Arial" w:cs="Arial"/>
          <w:color w:val="000000"/>
        </w:rPr>
        <w:tab/>
      </w:r>
      <w:r w:rsidRPr="001B17F7">
        <w:rPr>
          <w:rFonts w:ascii="Arial" w:hAnsi="Arial" w:cs="Arial"/>
          <w:color w:val="000000"/>
        </w:rPr>
        <w:tab/>
        <w:t>Rebecca Morean</w:t>
      </w:r>
      <w:r w:rsidRPr="001B17F7">
        <w:rPr>
          <w:rFonts w:ascii="Arial" w:hAnsi="Arial" w:cs="Arial"/>
          <w:color w:val="000000"/>
        </w:rPr>
        <w:tab/>
      </w:r>
    </w:p>
    <w:p w:rsidR="009331CF" w:rsidRPr="001B17F7" w:rsidRDefault="009331CF" w:rsidP="009331CF">
      <w:pPr>
        <w:tabs>
          <w:tab w:val="left" w:pos="2400"/>
        </w:tabs>
        <w:autoSpaceDE w:val="0"/>
        <w:autoSpaceDN w:val="0"/>
        <w:adjustRightInd w:val="0"/>
        <w:ind w:left="2400" w:hanging="2400"/>
        <w:rPr>
          <w:rFonts w:ascii="Arial" w:hAnsi="Arial" w:cs="Arial"/>
          <w:color w:val="000000"/>
        </w:rPr>
      </w:pPr>
      <w:r w:rsidRPr="001B17F7">
        <w:rPr>
          <w:rFonts w:ascii="Arial" w:hAnsi="Arial" w:cs="Arial"/>
          <w:color w:val="000000"/>
        </w:rPr>
        <w:t>Adrienne Cassel</w:t>
      </w:r>
      <w:r w:rsidRPr="001B17F7">
        <w:rPr>
          <w:rFonts w:ascii="Arial" w:hAnsi="Arial" w:cs="Arial"/>
          <w:color w:val="000000"/>
        </w:rPr>
        <w:tab/>
      </w:r>
      <w:r w:rsidRPr="001B17F7">
        <w:rPr>
          <w:rFonts w:ascii="Arial" w:hAnsi="Arial" w:cs="Arial"/>
          <w:color w:val="000000"/>
        </w:rPr>
        <w:tab/>
        <w:t>Aaron Moyer</w:t>
      </w:r>
      <w:r w:rsidRPr="001B17F7">
        <w:rPr>
          <w:rFonts w:ascii="Arial" w:hAnsi="Arial" w:cs="Arial"/>
          <w:color w:val="000000"/>
        </w:rPr>
        <w:tab/>
      </w:r>
    </w:p>
    <w:p w:rsidR="009331CF" w:rsidRPr="001B17F7" w:rsidRDefault="009331CF" w:rsidP="009331CF">
      <w:pPr>
        <w:tabs>
          <w:tab w:val="left" w:pos="2400"/>
        </w:tabs>
        <w:autoSpaceDE w:val="0"/>
        <w:autoSpaceDN w:val="0"/>
        <w:adjustRightInd w:val="0"/>
        <w:ind w:left="2400" w:hanging="2400"/>
        <w:rPr>
          <w:rFonts w:ascii="Arial" w:hAnsi="Arial" w:cs="Arial"/>
          <w:color w:val="000000"/>
        </w:rPr>
      </w:pPr>
      <w:r w:rsidRPr="001B17F7">
        <w:rPr>
          <w:rFonts w:ascii="Arial" w:hAnsi="Arial" w:cs="Arial"/>
          <w:color w:val="000000"/>
        </w:rPr>
        <w:t>Elizabeth Christensen</w:t>
      </w:r>
      <w:r w:rsidRPr="001B17F7">
        <w:rPr>
          <w:rFonts w:ascii="Arial" w:hAnsi="Arial" w:cs="Arial"/>
          <w:color w:val="000000"/>
        </w:rPr>
        <w:tab/>
      </w:r>
      <w:r w:rsidRPr="001B17F7">
        <w:rPr>
          <w:rFonts w:ascii="Arial" w:hAnsi="Arial" w:cs="Arial"/>
          <w:color w:val="000000"/>
        </w:rPr>
        <w:tab/>
        <w:t>Caroline Reynold</w:t>
      </w:r>
      <w:r w:rsidR="00BD7251" w:rsidRPr="001B17F7">
        <w:rPr>
          <w:rFonts w:ascii="Arial" w:hAnsi="Arial" w:cs="Arial"/>
          <w:color w:val="000000"/>
        </w:rPr>
        <w:t xml:space="preserve">s  </w:t>
      </w:r>
    </w:p>
    <w:p w:rsidR="009331CF" w:rsidRPr="001B17F7" w:rsidRDefault="009331CF" w:rsidP="009331CF">
      <w:pPr>
        <w:tabs>
          <w:tab w:val="left" w:pos="2400"/>
        </w:tabs>
        <w:autoSpaceDE w:val="0"/>
        <w:autoSpaceDN w:val="0"/>
        <w:adjustRightInd w:val="0"/>
        <w:ind w:left="2400" w:hanging="2400"/>
        <w:rPr>
          <w:rFonts w:ascii="Arial" w:hAnsi="Arial" w:cs="Arial"/>
          <w:color w:val="000000"/>
        </w:rPr>
      </w:pPr>
      <w:r w:rsidRPr="001B17F7">
        <w:rPr>
          <w:rFonts w:ascii="Arial" w:hAnsi="Arial" w:cs="Arial"/>
          <w:color w:val="000000"/>
        </w:rPr>
        <w:t>Lisa Cook</w:t>
      </w:r>
      <w:r w:rsidRPr="001B17F7">
        <w:rPr>
          <w:rFonts w:ascii="Arial" w:hAnsi="Arial" w:cs="Arial"/>
          <w:color w:val="000000"/>
        </w:rPr>
        <w:tab/>
      </w:r>
      <w:r w:rsidRPr="001B17F7">
        <w:rPr>
          <w:rFonts w:ascii="Arial" w:hAnsi="Arial" w:cs="Arial"/>
          <w:color w:val="000000"/>
        </w:rPr>
        <w:tab/>
        <w:t>Vicki Stalbird</w:t>
      </w:r>
      <w:r w:rsidRPr="001B17F7">
        <w:rPr>
          <w:rFonts w:ascii="Arial" w:hAnsi="Arial" w:cs="Arial"/>
          <w:color w:val="000000"/>
        </w:rPr>
        <w:tab/>
      </w:r>
    </w:p>
    <w:p w:rsidR="009331CF" w:rsidRPr="001B17F7" w:rsidRDefault="009331CF" w:rsidP="009331CF">
      <w:pPr>
        <w:tabs>
          <w:tab w:val="left" w:pos="2400"/>
        </w:tabs>
        <w:autoSpaceDE w:val="0"/>
        <w:autoSpaceDN w:val="0"/>
        <w:adjustRightInd w:val="0"/>
        <w:ind w:left="2400" w:hanging="2400"/>
        <w:rPr>
          <w:rFonts w:ascii="Arial" w:hAnsi="Arial" w:cs="Arial"/>
          <w:color w:val="000000"/>
        </w:rPr>
      </w:pPr>
      <w:r w:rsidRPr="001B17F7">
        <w:rPr>
          <w:rFonts w:ascii="Arial" w:hAnsi="Arial" w:cs="Arial"/>
          <w:color w:val="000000"/>
        </w:rPr>
        <w:t>Nicki Cosby</w:t>
      </w:r>
      <w:r w:rsidRPr="001B17F7">
        <w:rPr>
          <w:rFonts w:ascii="Arial" w:hAnsi="Arial" w:cs="Arial"/>
          <w:color w:val="000000"/>
        </w:rPr>
        <w:tab/>
      </w:r>
      <w:r w:rsidRPr="001B17F7">
        <w:rPr>
          <w:rFonts w:ascii="Arial" w:hAnsi="Arial" w:cs="Arial"/>
          <w:color w:val="000000"/>
        </w:rPr>
        <w:tab/>
        <w:t>Lisa Tyler</w:t>
      </w:r>
      <w:r w:rsidRPr="001B17F7">
        <w:rPr>
          <w:rFonts w:ascii="Arial" w:hAnsi="Arial" w:cs="Arial"/>
          <w:color w:val="000000"/>
        </w:rPr>
        <w:tab/>
      </w:r>
    </w:p>
    <w:p w:rsidR="009331CF" w:rsidRPr="001B17F7" w:rsidRDefault="009331CF" w:rsidP="009331CF">
      <w:pPr>
        <w:tabs>
          <w:tab w:val="left" w:pos="2400"/>
        </w:tabs>
        <w:autoSpaceDE w:val="0"/>
        <w:autoSpaceDN w:val="0"/>
        <w:adjustRightInd w:val="0"/>
        <w:ind w:left="2400" w:hanging="2400"/>
        <w:rPr>
          <w:rFonts w:ascii="Arial" w:hAnsi="Arial" w:cs="Arial"/>
          <w:color w:val="000000"/>
        </w:rPr>
      </w:pPr>
      <w:r w:rsidRPr="001B17F7">
        <w:rPr>
          <w:rFonts w:ascii="Arial" w:hAnsi="Arial" w:cs="Arial"/>
          <w:color w:val="000000"/>
        </w:rPr>
        <w:t>Ed Davis</w:t>
      </w:r>
      <w:r w:rsidRPr="001B17F7">
        <w:rPr>
          <w:rFonts w:ascii="Arial" w:hAnsi="Arial" w:cs="Arial"/>
          <w:color w:val="000000"/>
        </w:rPr>
        <w:tab/>
      </w:r>
      <w:r w:rsidRPr="001B17F7">
        <w:rPr>
          <w:rFonts w:ascii="Arial" w:hAnsi="Arial" w:cs="Arial"/>
          <w:color w:val="000000"/>
        </w:rPr>
        <w:tab/>
        <w:t>Tim Waggoner</w:t>
      </w:r>
      <w:r w:rsidRPr="001B17F7">
        <w:rPr>
          <w:rFonts w:ascii="Arial" w:hAnsi="Arial" w:cs="Arial"/>
          <w:color w:val="000000"/>
        </w:rPr>
        <w:tab/>
      </w:r>
    </w:p>
    <w:p w:rsidR="009331CF" w:rsidRPr="001B17F7" w:rsidRDefault="009331CF" w:rsidP="009331CF">
      <w:pPr>
        <w:tabs>
          <w:tab w:val="left" w:pos="2400"/>
        </w:tabs>
        <w:autoSpaceDE w:val="0"/>
        <w:autoSpaceDN w:val="0"/>
        <w:adjustRightInd w:val="0"/>
        <w:ind w:left="2400" w:hanging="2400"/>
        <w:rPr>
          <w:rFonts w:ascii="Arial" w:hAnsi="Arial" w:cs="Arial"/>
          <w:color w:val="000000"/>
        </w:rPr>
      </w:pPr>
      <w:r w:rsidRPr="001B17F7">
        <w:rPr>
          <w:rFonts w:ascii="Arial" w:hAnsi="Arial" w:cs="Arial"/>
          <w:color w:val="000000"/>
        </w:rPr>
        <w:t>Jamey Dunham</w:t>
      </w:r>
      <w:r w:rsidRPr="001B17F7">
        <w:rPr>
          <w:rFonts w:ascii="Arial" w:hAnsi="Arial" w:cs="Arial"/>
          <w:color w:val="000000"/>
        </w:rPr>
        <w:tab/>
      </w:r>
      <w:r w:rsidRPr="001B17F7">
        <w:rPr>
          <w:rFonts w:ascii="Arial" w:hAnsi="Arial" w:cs="Arial"/>
          <w:color w:val="000000"/>
        </w:rPr>
        <w:tab/>
        <w:t>Adams Williams</w:t>
      </w:r>
      <w:r w:rsidRPr="001B17F7">
        <w:rPr>
          <w:rFonts w:ascii="Arial" w:hAnsi="Arial" w:cs="Arial"/>
          <w:color w:val="000000"/>
        </w:rPr>
        <w:tab/>
      </w:r>
    </w:p>
    <w:p w:rsidR="009331CF" w:rsidRPr="001B17F7" w:rsidRDefault="009331CF" w:rsidP="009331CF">
      <w:pPr>
        <w:tabs>
          <w:tab w:val="left" w:pos="2400"/>
        </w:tabs>
        <w:autoSpaceDE w:val="0"/>
        <w:autoSpaceDN w:val="0"/>
        <w:adjustRightInd w:val="0"/>
        <w:ind w:left="2400" w:hanging="2400"/>
        <w:rPr>
          <w:rFonts w:ascii="Arial" w:hAnsi="Arial" w:cs="Arial"/>
          <w:color w:val="000000"/>
        </w:rPr>
      </w:pPr>
      <w:r w:rsidRPr="001B17F7">
        <w:rPr>
          <w:rFonts w:ascii="Arial" w:hAnsi="Arial" w:cs="Arial"/>
          <w:color w:val="000000"/>
        </w:rPr>
        <w:t>Emily Evans</w:t>
      </w:r>
      <w:r w:rsidRPr="001B17F7">
        <w:rPr>
          <w:rFonts w:ascii="Arial" w:hAnsi="Arial" w:cs="Arial"/>
          <w:color w:val="000000"/>
        </w:rPr>
        <w:tab/>
      </w:r>
      <w:r w:rsidRPr="001B17F7">
        <w:rPr>
          <w:rFonts w:ascii="Arial" w:hAnsi="Arial" w:cs="Arial"/>
          <w:color w:val="000000"/>
        </w:rPr>
        <w:tab/>
        <w:t>Leigh Witherell</w:t>
      </w:r>
      <w:r w:rsidRPr="001B17F7">
        <w:rPr>
          <w:rFonts w:ascii="Arial" w:hAnsi="Arial" w:cs="Arial"/>
          <w:color w:val="000000"/>
        </w:rPr>
        <w:tab/>
      </w:r>
    </w:p>
    <w:p w:rsidR="009331CF" w:rsidRPr="001B17F7" w:rsidRDefault="009331CF" w:rsidP="009331CF">
      <w:pPr>
        <w:tabs>
          <w:tab w:val="left" w:pos="2400"/>
        </w:tabs>
        <w:autoSpaceDE w:val="0"/>
        <w:autoSpaceDN w:val="0"/>
        <w:adjustRightInd w:val="0"/>
        <w:ind w:left="2400" w:hanging="2400"/>
        <w:rPr>
          <w:rFonts w:ascii="Arial" w:hAnsi="Arial" w:cs="Arial"/>
          <w:color w:val="000000"/>
        </w:rPr>
      </w:pPr>
      <w:r w:rsidRPr="001B17F7">
        <w:rPr>
          <w:rFonts w:ascii="Arial" w:hAnsi="Arial" w:cs="Arial"/>
          <w:color w:val="000000"/>
        </w:rPr>
        <w:t>Fortunate Finley</w:t>
      </w:r>
      <w:r w:rsidRPr="001B17F7">
        <w:rPr>
          <w:rFonts w:ascii="Arial" w:hAnsi="Arial" w:cs="Arial"/>
          <w:color w:val="000000"/>
        </w:rPr>
        <w:tab/>
      </w:r>
    </w:p>
    <w:p w:rsidR="009331CF" w:rsidRPr="001B17F7" w:rsidRDefault="009331CF" w:rsidP="009331CF">
      <w:pPr>
        <w:tabs>
          <w:tab w:val="left" w:pos="2400"/>
        </w:tabs>
        <w:autoSpaceDE w:val="0"/>
        <w:autoSpaceDN w:val="0"/>
        <w:adjustRightInd w:val="0"/>
        <w:ind w:left="2400" w:hanging="2400"/>
        <w:rPr>
          <w:rFonts w:ascii="Arial" w:hAnsi="Arial" w:cs="Arial"/>
          <w:color w:val="000000"/>
        </w:rPr>
      </w:pPr>
      <w:r w:rsidRPr="001B17F7">
        <w:rPr>
          <w:rFonts w:ascii="Arial" w:hAnsi="Arial" w:cs="Arial"/>
          <w:color w:val="000000"/>
        </w:rPr>
        <w:t>Charles Freeland</w:t>
      </w:r>
    </w:p>
    <w:p w:rsidR="009331CF" w:rsidRPr="001B17F7" w:rsidRDefault="009331CF" w:rsidP="009331CF">
      <w:pPr>
        <w:tabs>
          <w:tab w:val="left" w:pos="2400"/>
        </w:tabs>
        <w:autoSpaceDE w:val="0"/>
        <w:autoSpaceDN w:val="0"/>
        <w:adjustRightInd w:val="0"/>
        <w:ind w:left="2400" w:hanging="2400"/>
        <w:rPr>
          <w:rFonts w:ascii="Arial" w:hAnsi="Arial" w:cs="Arial"/>
          <w:color w:val="000000"/>
        </w:rPr>
      </w:pPr>
      <w:r w:rsidRPr="001B17F7">
        <w:rPr>
          <w:rFonts w:ascii="Arial" w:hAnsi="Arial" w:cs="Arial"/>
          <w:color w:val="000000"/>
        </w:rPr>
        <w:t>Kathryn Geiselman</w:t>
      </w:r>
      <w:r w:rsidRPr="001B17F7">
        <w:rPr>
          <w:rFonts w:ascii="Arial" w:hAnsi="Arial" w:cs="Arial"/>
          <w:color w:val="000000"/>
        </w:rPr>
        <w:tab/>
      </w:r>
    </w:p>
    <w:p w:rsidR="009331CF" w:rsidRPr="001B17F7" w:rsidRDefault="009331CF" w:rsidP="009331CF">
      <w:pPr>
        <w:tabs>
          <w:tab w:val="left" w:pos="2400"/>
        </w:tabs>
        <w:autoSpaceDE w:val="0"/>
        <w:autoSpaceDN w:val="0"/>
        <w:adjustRightInd w:val="0"/>
        <w:ind w:left="2400" w:hanging="2400"/>
        <w:rPr>
          <w:rFonts w:ascii="Arial" w:hAnsi="Arial" w:cs="Arial"/>
          <w:color w:val="000000"/>
        </w:rPr>
      </w:pPr>
      <w:r w:rsidRPr="001B17F7">
        <w:rPr>
          <w:rFonts w:ascii="Arial" w:hAnsi="Arial" w:cs="Arial"/>
          <w:color w:val="000000"/>
        </w:rPr>
        <w:t>Sarah Kiewitz</w:t>
      </w:r>
      <w:r w:rsidRPr="001B17F7">
        <w:rPr>
          <w:rFonts w:ascii="Arial" w:hAnsi="Arial" w:cs="Arial"/>
          <w:color w:val="000000"/>
        </w:rPr>
        <w:tab/>
      </w:r>
    </w:p>
    <w:p w:rsidR="009331CF" w:rsidRPr="001B17F7" w:rsidRDefault="009331CF" w:rsidP="009331CF">
      <w:pPr>
        <w:tabs>
          <w:tab w:val="left" w:pos="2400"/>
        </w:tabs>
        <w:autoSpaceDE w:val="0"/>
        <w:autoSpaceDN w:val="0"/>
        <w:adjustRightInd w:val="0"/>
        <w:ind w:left="2400" w:hanging="2400"/>
        <w:rPr>
          <w:rFonts w:ascii="Arial" w:hAnsi="Arial" w:cs="Arial"/>
          <w:color w:val="000000"/>
        </w:rPr>
      </w:pPr>
      <w:r w:rsidRPr="001B17F7">
        <w:rPr>
          <w:rFonts w:ascii="Arial" w:hAnsi="Arial" w:cs="Arial"/>
          <w:color w:val="000000"/>
        </w:rPr>
        <w:t>Sally Lahmon</w:t>
      </w:r>
      <w:r w:rsidRPr="001B17F7">
        <w:rPr>
          <w:rFonts w:ascii="Arial" w:hAnsi="Arial" w:cs="Arial"/>
          <w:color w:val="000000"/>
        </w:rPr>
        <w:tab/>
      </w:r>
    </w:p>
    <w:p w:rsidR="009331CF" w:rsidRPr="001B17F7" w:rsidRDefault="009331CF" w:rsidP="009331CF">
      <w:pPr>
        <w:tabs>
          <w:tab w:val="left" w:pos="2400"/>
        </w:tabs>
        <w:autoSpaceDE w:val="0"/>
        <w:autoSpaceDN w:val="0"/>
        <w:adjustRightInd w:val="0"/>
        <w:ind w:left="2400" w:hanging="2400"/>
        <w:rPr>
          <w:rFonts w:ascii="Arial" w:hAnsi="Arial" w:cs="Arial"/>
          <w:color w:val="000000"/>
        </w:rPr>
      </w:pPr>
      <w:r w:rsidRPr="001B17F7">
        <w:rPr>
          <w:rFonts w:ascii="Arial" w:hAnsi="Arial" w:cs="Arial"/>
          <w:color w:val="000000"/>
        </w:rPr>
        <w:t>Dean Leonard</w:t>
      </w:r>
      <w:r w:rsidRPr="001B17F7">
        <w:rPr>
          <w:rFonts w:ascii="Arial" w:hAnsi="Arial" w:cs="Arial"/>
          <w:color w:val="000000"/>
        </w:rPr>
        <w:tab/>
      </w:r>
    </w:p>
    <w:p w:rsidR="009331CF" w:rsidRDefault="009331CF" w:rsidP="009331CF">
      <w:pPr>
        <w:tabs>
          <w:tab w:val="left" w:pos="2400"/>
        </w:tabs>
        <w:autoSpaceDE w:val="0"/>
        <w:autoSpaceDN w:val="0"/>
        <w:adjustRightInd w:val="0"/>
        <w:ind w:left="2400" w:hanging="2400"/>
        <w:rPr>
          <w:rFonts w:ascii="Arial" w:hAnsi="Arial" w:cs="Arial"/>
          <w:color w:val="000000"/>
        </w:rPr>
      </w:pPr>
      <w:r w:rsidRPr="001B17F7">
        <w:rPr>
          <w:rFonts w:ascii="Arial" w:hAnsi="Arial" w:cs="Arial"/>
          <w:color w:val="000000"/>
        </w:rPr>
        <w:t xml:space="preserve">William Loudermilk    </w:t>
      </w:r>
    </w:p>
    <w:p w:rsidR="008E0E5B" w:rsidRDefault="008E0E5B">
      <w:pPr>
        <w:spacing w:after="200" w:line="276" w:lineRule="auto"/>
        <w:rPr>
          <w:rFonts w:ascii="Arial" w:hAnsi="Arial" w:cs="Arial"/>
          <w:color w:val="000000"/>
        </w:rPr>
      </w:pPr>
      <w:r>
        <w:rPr>
          <w:rFonts w:ascii="Arial" w:hAnsi="Arial" w:cs="Arial"/>
          <w:color w:val="000000"/>
        </w:rPr>
        <w:br w:type="page"/>
      </w:r>
    </w:p>
    <w:p w:rsidR="008E0E5B" w:rsidRDefault="008E0E5B" w:rsidP="008E0E5B">
      <w:pPr>
        <w:autoSpaceDE w:val="0"/>
        <w:autoSpaceDN w:val="0"/>
        <w:adjustRightInd w:val="0"/>
        <w:rPr>
          <w:rFonts w:ascii="Arial" w:hAnsi="Arial" w:cs="Arial"/>
          <w:color w:val="000000"/>
          <w:sz w:val="28"/>
          <w:szCs w:val="28"/>
        </w:rPr>
      </w:pPr>
      <w:r>
        <w:rPr>
          <w:rFonts w:ascii="Arial" w:hAnsi="Arial" w:cs="Arial"/>
          <w:b/>
          <w:bCs/>
          <w:color w:val="000000"/>
          <w:sz w:val="28"/>
          <w:szCs w:val="28"/>
        </w:rPr>
        <w:lastRenderedPageBreak/>
        <w:t>Commendations</w:t>
      </w:r>
      <w:r>
        <w:rPr>
          <w:rFonts w:ascii="Arial" w:hAnsi="Arial" w:cs="Arial"/>
          <w:color w:val="000000"/>
          <w:sz w:val="28"/>
          <w:szCs w:val="28"/>
        </w:rPr>
        <w:t>:</w:t>
      </w:r>
    </w:p>
    <w:p w:rsidR="008E0E5B" w:rsidRDefault="008E0E5B" w:rsidP="008E0E5B">
      <w:pPr>
        <w:autoSpaceDE w:val="0"/>
        <w:autoSpaceDN w:val="0"/>
        <w:adjustRightInd w:val="0"/>
        <w:rPr>
          <w:rFonts w:ascii="Arial" w:hAnsi="Arial" w:cs="Arial"/>
          <w:b/>
          <w:bCs/>
          <w:color w:val="000000"/>
          <w:sz w:val="28"/>
          <w:szCs w:val="28"/>
        </w:rPr>
      </w:pPr>
    </w:p>
    <w:p w:rsidR="00CC257F" w:rsidRDefault="00CC257F" w:rsidP="00CC257F">
      <w:pPr>
        <w:pStyle w:val="ListParagraph"/>
        <w:autoSpaceDE w:val="0"/>
        <w:autoSpaceDN w:val="0"/>
        <w:adjustRightInd w:val="0"/>
        <w:ind w:left="1080"/>
        <w:rPr>
          <w:rFonts w:ascii="Arial" w:hAnsi="Arial" w:cs="Arial"/>
          <w:bCs/>
          <w:color w:val="000000"/>
        </w:rPr>
      </w:pPr>
    </w:p>
    <w:p w:rsidR="00931FB8" w:rsidRDefault="00304A28" w:rsidP="00931FB8">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The English Department offers a rich curriculum, and students benefit from the range of writing and literature courses offered.</w:t>
      </w:r>
      <w:r w:rsidR="00931FB8">
        <w:rPr>
          <w:rFonts w:ascii="Arial" w:hAnsi="Arial" w:cs="Arial"/>
          <w:bCs/>
          <w:color w:val="000000"/>
        </w:rPr>
        <w:t xml:space="preserve"> It was evident from the self-study and review meeting discussion that the department has a strong commitment to its students and to continually improving the teaching of writing.  </w:t>
      </w:r>
    </w:p>
    <w:p w:rsidR="008F6E4F" w:rsidRDefault="008F6E4F">
      <w:pPr>
        <w:pStyle w:val="ListParagraph"/>
        <w:rPr>
          <w:rFonts w:ascii="Arial" w:hAnsi="Arial" w:cs="Arial"/>
          <w:bCs/>
          <w:color w:val="000000"/>
        </w:rPr>
      </w:pPr>
    </w:p>
    <w:p w:rsidR="00304A28" w:rsidRDefault="00304A28" w:rsidP="008E0E5B">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 xml:space="preserve">The faculty hold impressive credentials, and many are well </w:t>
      </w:r>
      <w:r w:rsidR="000F1034">
        <w:rPr>
          <w:rFonts w:ascii="Arial" w:hAnsi="Arial" w:cs="Arial"/>
          <w:bCs/>
          <w:color w:val="000000"/>
        </w:rPr>
        <w:t>recognized beyond</w:t>
      </w:r>
      <w:r>
        <w:rPr>
          <w:rFonts w:ascii="Arial" w:hAnsi="Arial" w:cs="Arial"/>
          <w:bCs/>
          <w:color w:val="000000"/>
        </w:rPr>
        <w:t xml:space="preserve"> Sinclair for their publications and presentations.  Several of the faculty are involved in campus-wide leadership positions and are well respected for their contributions to </w:t>
      </w:r>
      <w:r w:rsidR="00704121">
        <w:rPr>
          <w:rFonts w:ascii="Arial" w:hAnsi="Arial" w:cs="Arial"/>
          <w:bCs/>
          <w:color w:val="000000"/>
        </w:rPr>
        <w:t xml:space="preserve">issues such as </w:t>
      </w:r>
      <w:r>
        <w:rPr>
          <w:rFonts w:ascii="Arial" w:hAnsi="Arial" w:cs="Arial"/>
          <w:bCs/>
          <w:color w:val="000000"/>
        </w:rPr>
        <w:t xml:space="preserve">student </w:t>
      </w:r>
      <w:r w:rsidR="00704121">
        <w:rPr>
          <w:rFonts w:ascii="Arial" w:hAnsi="Arial" w:cs="Arial"/>
          <w:bCs/>
          <w:color w:val="000000"/>
        </w:rPr>
        <w:t xml:space="preserve">completion and </w:t>
      </w:r>
      <w:r>
        <w:rPr>
          <w:rFonts w:ascii="Arial" w:hAnsi="Arial" w:cs="Arial"/>
          <w:bCs/>
          <w:color w:val="000000"/>
        </w:rPr>
        <w:t>sustainability</w:t>
      </w:r>
      <w:r w:rsidR="00704121">
        <w:rPr>
          <w:rFonts w:ascii="Arial" w:hAnsi="Arial" w:cs="Arial"/>
          <w:bCs/>
          <w:color w:val="000000"/>
        </w:rPr>
        <w:t xml:space="preserve">. </w:t>
      </w:r>
      <w:r>
        <w:rPr>
          <w:rFonts w:ascii="Arial" w:hAnsi="Arial" w:cs="Arial"/>
          <w:bCs/>
          <w:color w:val="000000"/>
        </w:rPr>
        <w:t xml:space="preserve"> </w:t>
      </w:r>
    </w:p>
    <w:p w:rsidR="008F6E4F" w:rsidRDefault="008F6E4F">
      <w:pPr>
        <w:pStyle w:val="ListParagraph"/>
        <w:rPr>
          <w:rFonts w:ascii="Arial" w:hAnsi="Arial" w:cs="Arial"/>
          <w:bCs/>
          <w:color w:val="000000"/>
        </w:rPr>
      </w:pPr>
    </w:p>
    <w:p w:rsidR="00CC257F" w:rsidRDefault="00CC257F" w:rsidP="008E0E5B">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 xml:space="preserve">This department has embraced </w:t>
      </w:r>
      <w:r w:rsidR="00304A28">
        <w:rPr>
          <w:rFonts w:ascii="Arial" w:hAnsi="Arial" w:cs="Arial"/>
          <w:bCs/>
          <w:color w:val="000000"/>
        </w:rPr>
        <w:t xml:space="preserve">the use of </w:t>
      </w:r>
      <w:r>
        <w:rPr>
          <w:rFonts w:ascii="Arial" w:hAnsi="Arial" w:cs="Arial"/>
          <w:bCs/>
          <w:color w:val="000000"/>
        </w:rPr>
        <w:t>technology</w:t>
      </w:r>
      <w:r w:rsidR="00304A28">
        <w:rPr>
          <w:rFonts w:ascii="Arial" w:hAnsi="Arial" w:cs="Arial"/>
          <w:bCs/>
          <w:color w:val="000000"/>
        </w:rPr>
        <w:t xml:space="preserve"> in writing instruction</w:t>
      </w:r>
      <w:r>
        <w:rPr>
          <w:rFonts w:ascii="Arial" w:hAnsi="Arial" w:cs="Arial"/>
          <w:bCs/>
          <w:color w:val="000000"/>
        </w:rPr>
        <w:t xml:space="preserve"> and appears to be </w:t>
      </w:r>
      <w:r w:rsidR="00304A28">
        <w:rPr>
          <w:rFonts w:ascii="Arial" w:hAnsi="Arial" w:cs="Arial"/>
          <w:bCs/>
          <w:color w:val="000000"/>
        </w:rPr>
        <w:t xml:space="preserve">implementing creative applications of uses of </w:t>
      </w:r>
      <w:r>
        <w:rPr>
          <w:rFonts w:ascii="Arial" w:hAnsi="Arial" w:cs="Arial"/>
          <w:bCs/>
          <w:color w:val="000000"/>
        </w:rPr>
        <w:t xml:space="preserve">technology </w:t>
      </w:r>
      <w:r w:rsidR="00304A28">
        <w:rPr>
          <w:rFonts w:ascii="Arial" w:hAnsi="Arial" w:cs="Arial"/>
          <w:bCs/>
          <w:color w:val="000000"/>
        </w:rPr>
        <w:t xml:space="preserve">that faculty in other disciplines might find valuable as they reinforce students’ writing skills. </w:t>
      </w:r>
    </w:p>
    <w:p w:rsidR="00CC257F" w:rsidRPr="00CC257F" w:rsidRDefault="00CC257F" w:rsidP="00CC257F">
      <w:pPr>
        <w:pStyle w:val="ListParagraph"/>
        <w:rPr>
          <w:rFonts w:ascii="Arial" w:hAnsi="Arial" w:cs="Arial"/>
          <w:bCs/>
          <w:color w:val="000000"/>
        </w:rPr>
      </w:pPr>
    </w:p>
    <w:p w:rsidR="00B275F9" w:rsidRDefault="00B275F9" w:rsidP="008E0E5B">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 xml:space="preserve">The department </w:t>
      </w:r>
      <w:r w:rsidR="00704121">
        <w:rPr>
          <w:rFonts w:ascii="Arial" w:hAnsi="Arial" w:cs="Arial"/>
          <w:bCs/>
          <w:color w:val="000000"/>
        </w:rPr>
        <w:t>is</w:t>
      </w:r>
      <w:r>
        <w:rPr>
          <w:rFonts w:ascii="Arial" w:hAnsi="Arial" w:cs="Arial"/>
          <w:bCs/>
          <w:color w:val="000000"/>
        </w:rPr>
        <w:t xml:space="preserve"> commended for </w:t>
      </w:r>
      <w:r w:rsidR="00704121">
        <w:rPr>
          <w:rFonts w:ascii="Arial" w:hAnsi="Arial" w:cs="Arial"/>
          <w:bCs/>
          <w:color w:val="000000"/>
        </w:rPr>
        <w:t>its</w:t>
      </w:r>
      <w:r>
        <w:rPr>
          <w:rFonts w:ascii="Arial" w:hAnsi="Arial" w:cs="Arial"/>
          <w:bCs/>
          <w:color w:val="000000"/>
        </w:rPr>
        <w:t xml:space="preserve"> work to ensure alignment between developmental English and college-level English.</w:t>
      </w:r>
      <w:r w:rsidR="00704121">
        <w:rPr>
          <w:rFonts w:ascii="Arial" w:hAnsi="Arial" w:cs="Arial"/>
          <w:bCs/>
          <w:color w:val="000000"/>
        </w:rPr>
        <w:t xml:space="preserve">  The Accelerated English pilot represents a significant contribution to </w:t>
      </w:r>
      <w:r w:rsidR="009A19A9">
        <w:rPr>
          <w:rFonts w:ascii="Arial" w:hAnsi="Arial" w:cs="Arial"/>
          <w:bCs/>
          <w:color w:val="000000"/>
        </w:rPr>
        <w:t xml:space="preserve">expanding options for </w:t>
      </w:r>
      <w:r w:rsidR="00704121">
        <w:rPr>
          <w:rFonts w:ascii="Arial" w:hAnsi="Arial" w:cs="Arial"/>
          <w:bCs/>
          <w:color w:val="000000"/>
        </w:rPr>
        <w:t xml:space="preserve">students to move beyond developmental education </w:t>
      </w:r>
      <w:r w:rsidR="009A19A9">
        <w:rPr>
          <w:rFonts w:ascii="Arial" w:hAnsi="Arial" w:cs="Arial"/>
          <w:bCs/>
          <w:color w:val="000000"/>
        </w:rPr>
        <w:t xml:space="preserve">and </w:t>
      </w:r>
      <w:r w:rsidR="00704121">
        <w:rPr>
          <w:rFonts w:ascii="Arial" w:hAnsi="Arial" w:cs="Arial"/>
          <w:bCs/>
          <w:color w:val="000000"/>
        </w:rPr>
        <w:t>into college credit study more quickly and effectively.</w:t>
      </w:r>
    </w:p>
    <w:p w:rsidR="00B275F9" w:rsidRPr="00B275F9" w:rsidRDefault="00B275F9" w:rsidP="00B275F9">
      <w:pPr>
        <w:pStyle w:val="ListParagraph"/>
        <w:rPr>
          <w:rFonts w:ascii="Arial" w:hAnsi="Arial" w:cs="Arial"/>
          <w:bCs/>
          <w:color w:val="000000"/>
        </w:rPr>
      </w:pPr>
    </w:p>
    <w:p w:rsidR="00B275F9" w:rsidRDefault="00B275F9" w:rsidP="008E0E5B">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 xml:space="preserve">The department appears to be collecting a great deal of data at various points.  The work of the Assessment Team in </w:t>
      </w:r>
      <w:r w:rsidR="000F1034">
        <w:rPr>
          <w:rFonts w:ascii="Arial" w:hAnsi="Arial" w:cs="Arial"/>
          <w:bCs/>
          <w:color w:val="000000"/>
        </w:rPr>
        <w:t>spring</w:t>
      </w:r>
      <w:r>
        <w:rPr>
          <w:rFonts w:ascii="Arial" w:hAnsi="Arial" w:cs="Arial"/>
          <w:bCs/>
          <w:color w:val="000000"/>
        </w:rPr>
        <w:t xml:space="preserve"> 2012 deserve</w:t>
      </w:r>
      <w:r w:rsidR="00290A3D">
        <w:rPr>
          <w:rFonts w:ascii="Arial" w:hAnsi="Arial" w:cs="Arial"/>
          <w:bCs/>
          <w:color w:val="000000"/>
        </w:rPr>
        <w:t>s</w:t>
      </w:r>
      <w:r>
        <w:rPr>
          <w:rFonts w:ascii="Arial" w:hAnsi="Arial" w:cs="Arial"/>
          <w:bCs/>
          <w:color w:val="000000"/>
        </w:rPr>
        <w:t xml:space="preserve"> special mention in this regard.</w:t>
      </w:r>
    </w:p>
    <w:p w:rsidR="00120FE6" w:rsidRPr="00120FE6" w:rsidRDefault="00120FE6" w:rsidP="00120FE6">
      <w:pPr>
        <w:pStyle w:val="ListParagraph"/>
        <w:rPr>
          <w:rFonts w:ascii="Arial" w:hAnsi="Arial" w:cs="Arial"/>
          <w:bCs/>
          <w:color w:val="000000"/>
        </w:rPr>
      </w:pPr>
    </w:p>
    <w:p w:rsidR="00290A3D" w:rsidRDefault="00044033" w:rsidP="00290A3D">
      <w:pPr>
        <w:pStyle w:val="ListParagraph"/>
        <w:numPr>
          <w:ilvl w:val="0"/>
          <w:numId w:val="1"/>
        </w:numPr>
        <w:autoSpaceDE w:val="0"/>
        <w:autoSpaceDN w:val="0"/>
        <w:adjustRightInd w:val="0"/>
        <w:rPr>
          <w:rFonts w:ascii="Arial" w:hAnsi="Arial" w:cs="Arial"/>
          <w:bCs/>
          <w:color w:val="000000"/>
        </w:rPr>
      </w:pPr>
      <w:r w:rsidRPr="00120FE6">
        <w:rPr>
          <w:rFonts w:ascii="Arial" w:hAnsi="Arial" w:cs="Arial"/>
          <w:bCs/>
          <w:color w:val="000000"/>
        </w:rPr>
        <w:t xml:space="preserve">The Spectrum Awards and </w:t>
      </w:r>
      <w:r w:rsidR="00BD7FDE" w:rsidRPr="00120FE6">
        <w:rPr>
          <w:rFonts w:ascii="Arial" w:hAnsi="Arial" w:cs="Arial"/>
          <w:bCs/>
          <w:color w:val="000000"/>
        </w:rPr>
        <w:t>C</w:t>
      </w:r>
      <w:r w:rsidRPr="00120FE6">
        <w:rPr>
          <w:rFonts w:ascii="Arial" w:hAnsi="Arial" w:cs="Arial"/>
          <w:bCs/>
          <w:color w:val="000000"/>
        </w:rPr>
        <w:t xml:space="preserve">reative </w:t>
      </w:r>
      <w:r w:rsidR="00BD7FDE" w:rsidRPr="00120FE6">
        <w:rPr>
          <w:rFonts w:ascii="Arial" w:hAnsi="Arial" w:cs="Arial"/>
          <w:bCs/>
          <w:color w:val="000000"/>
        </w:rPr>
        <w:t>W</w:t>
      </w:r>
      <w:r w:rsidRPr="00120FE6">
        <w:rPr>
          <w:rFonts w:ascii="Arial" w:hAnsi="Arial" w:cs="Arial"/>
          <w:bCs/>
          <w:color w:val="000000"/>
        </w:rPr>
        <w:t xml:space="preserve">riting </w:t>
      </w:r>
      <w:r w:rsidR="00BD7FDE" w:rsidRPr="00120FE6">
        <w:rPr>
          <w:rFonts w:ascii="Arial" w:hAnsi="Arial" w:cs="Arial"/>
          <w:bCs/>
          <w:color w:val="000000"/>
        </w:rPr>
        <w:t>C</w:t>
      </w:r>
      <w:r w:rsidRPr="00120FE6">
        <w:rPr>
          <w:rFonts w:ascii="Arial" w:hAnsi="Arial" w:cs="Arial"/>
          <w:bCs/>
          <w:color w:val="000000"/>
        </w:rPr>
        <w:t xml:space="preserve">ontest </w:t>
      </w:r>
      <w:r w:rsidR="009A19A9" w:rsidRPr="00120FE6">
        <w:rPr>
          <w:rFonts w:ascii="Arial" w:hAnsi="Arial" w:cs="Arial"/>
          <w:bCs/>
          <w:color w:val="000000"/>
        </w:rPr>
        <w:t xml:space="preserve">represent important opportunities to recognize excellence in students’ writing achievements.  The department faculty invest a great deal of time and effort in serving as readers and judges for this event, and the contest is well-recognized throughout the region. </w:t>
      </w:r>
    </w:p>
    <w:p w:rsidR="00120FE6" w:rsidRPr="00120FE6" w:rsidRDefault="00120FE6" w:rsidP="00120FE6">
      <w:pPr>
        <w:pStyle w:val="ListParagraph"/>
        <w:rPr>
          <w:rFonts w:ascii="Arial" w:hAnsi="Arial" w:cs="Arial"/>
          <w:bCs/>
          <w:color w:val="000000"/>
        </w:rPr>
      </w:pPr>
    </w:p>
    <w:p w:rsidR="00931FB8" w:rsidRDefault="00994CAA" w:rsidP="00931FB8">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 xml:space="preserve">The department is commended for developing a self-study that reflected a candid assessment of its strengths and weaknesses.  It appears </w:t>
      </w:r>
      <w:r w:rsidR="007B100F">
        <w:rPr>
          <w:rFonts w:ascii="Arial" w:hAnsi="Arial" w:cs="Arial"/>
          <w:bCs/>
          <w:color w:val="000000"/>
        </w:rPr>
        <w:t xml:space="preserve">the department has begun to generate strategies to address </w:t>
      </w:r>
      <w:r w:rsidR="00704121">
        <w:rPr>
          <w:rFonts w:ascii="Arial" w:hAnsi="Arial" w:cs="Arial"/>
          <w:bCs/>
          <w:color w:val="000000"/>
        </w:rPr>
        <w:t xml:space="preserve">its weaknesses.  </w:t>
      </w:r>
      <w:r w:rsidR="00931FB8" w:rsidRPr="00931FB8">
        <w:rPr>
          <w:rFonts w:ascii="Arial" w:hAnsi="Arial" w:cs="Arial"/>
          <w:bCs/>
          <w:color w:val="000000"/>
        </w:rPr>
        <w:t xml:space="preserve"> </w:t>
      </w:r>
      <w:r w:rsidR="00931FB8">
        <w:rPr>
          <w:rFonts w:ascii="Arial" w:hAnsi="Arial" w:cs="Arial"/>
          <w:bCs/>
          <w:color w:val="000000"/>
        </w:rPr>
        <w:t>The department had grappled with issues from the previous Program Review, and has made substantial progress on several of them.</w:t>
      </w:r>
    </w:p>
    <w:p w:rsidR="00290A3D" w:rsidRPr="00290A3D" w:rsidRDefault="00290A3D" w:rsidP="00290A3D">
      <w:pPr>
        <w:pStyle w:val="ListParagraph"/>
        <w:rPr>
          <w:rFonts w:ascii="Arial" w:hAnsi="Arial" w:cs="Arial"/>
          <w:bCs/>
          <w:color w:val="000000"/>
        </w:rPr>
      </w:pPr>
    </w:p>
    <w:p w:rsidR="00725FA0" w:rsidRPr="00725FA0" w:rsidRDefault="00725FA0" w:rsidP="00725FA0">
      <w:pPr>
        <w:pStyle w:val="ListParagraph"/>
        <w:rPr>
          <w:rFonts w:ascii="Arial" w:hAnsi="Arial" w:cs="Arial"/>
          <w:bCs/>
          <w:color w:val="000000"/>
        </w:rPr>
      </w:pPr>
    </w:p>
    <w:p w:rsidR="008E0E5B" w:rsidRDefault="008E0E5B" w:rsidP="009331CF">
      <w:pPr>
        <w:tabs>
          <w:tab w:val="left" w:pos="2400"/>
        </w:tabs>
        <w:autoSpaceDE w:val="0"/>
        <w:autoSpaceDN w:val="0"/>
        <w:adjustRightInd w:val="0"/>
        <w:ind w:left="2400" w:hanging="2400"/>
        <w:rPr>
          <w:rFonts w:ascii="Arial" w:hAnsi="Arial" w:cs="Arial"/>
          <w:color w:val="000000"/>
        </w:rPr>
      </w:pPr>
    </w:p>
    <w:p w:rsidR="008E0E5B" w:rsidRDefault="008E0E5B" w:rsidP="008E0E5B">
      <w:pPr>
        <w:autoSpaceDE w:val="0"/>
        <w:autoSpaceDN w:val="0"/>
        <w:adjustRightInd w:val="0"/>
        <w:rPr>
          <w:rFonts w:ascii="Arial" w:hAnsi="Arial" w:cs="Arial"/>
          <w:color w:val="000000"/>
          <w:sz w:val="28"/>
          <w:szCs w:val="28"/>
        </w:rPr>
      </w:pPr>
      <w:r>
        <w:rPr>
          <w:rFonts w:ascii="Arial" w:hAnsi="Arial" w:cs="Arial"/>
          <w:b/>
          <w:bCs/>
          <w:color w:val="000000"/>
          <w:sz w:val="28"/>
          <w:szCs w:val="28"/>
        </w:rPr>
        <w:t>Recommendations for Action</w:t>
      </w:r>
      <w:r>
        <w:rPr>
          <w:rFonts w:ascii="Arial" w:hAnsi="Arial" w:cs="Arial"/>
          <w:color w:val="000000"/>
          <w:sz w:val="28"/>
          <w:szCs w:val="28"/>
        </w:rPr>
        <w:t>:</w:t>
      </w:r>
    </w:p>
    <w:p w:rsidR="008E0E5B" w:rsidRDefault="008E0E5B" w:rsidP="008E0E5B">
      <w:pPr>
        <w:pStyle w:val="ListParagraph"/>
        <w:rPr>
          <w:rFonts w:ascii="Arial" w:hAnsi="Arial" w:cs="Arial"/>
          <w:color w:val="000000"/>
        </w:rPr>
      </w:pPr>
    </w:p>
    <w:p w:rsidR="008E0E5B" w:rsidRDefault="008E0E5B" w:rsidP="008E0E5B">
      <w:pPr>
        <w:pStyle w:val="ListParagraph"/>
        <w:rPr>
          <w:rFonts w:ascii="Arial" w:hAnsi="Arial" w:cs="Arial"/>
          <w:color w:val="000000"/>
        </w:rPr>
      </w:pPr>
    </w:p>
    <w:p w:rsidR="008F6E4F" w:rsidRDefault="00931FB8">
      <w:pPr>
        <w:pStyle w:val="ListParagraph"/>
        <w:numPr>
          <w:ilvl w:val="0"/>
          <w:numId w:val="2"/>
        </w:numPr>
        <w:rPr>
          <w:rFonts w:ascii="Arial" w:hAnsi="Arial" w:cs="Arial"/>
          <w:color w:val="000000"/>
        </w:rPr>
      </w:pPr>
      <w:r>
        <w:rPr>
          <w:rFonts w:ascii="Arial" w:hAnsi="Arial" w:cs="Arial"/>
          <w:color w:val="000000"/>
        </w:rPr>
        <w:t>It does not appear that the English Department regularly solicits feedback from</w:t>
      </w:r>
      <w:r w:rsidR="00BD7FDE">
        <w:rPr>
          <w:rFonts w:ascii="Arial" w:hAnsi="Arial" w:cs="Arial"/>
          <w:color w:val="000000"/>
        </w:rPr>
        <w:t xml:space="preserve"> other academic departments regarding how well </w:t>
      </w:r>
      <w:r w:rsidR="00B512C1">
        <w:rPr>
          <w:rFonts w:ascii="Arial" w:hAnsi="Arial" w:cs="Arial"/>
          <w:color w:val="000000"/>
        </w:rPr>
        <w:t xml:space="preserve">it </w:t>
      </w:r>
      <w:r w:rsidR="00BD7FDE">
        <w:rPr>
          <w:rFonts w:ascii="Arial" w:hAnsi="Arial" w:cs="Arial"/>
          <w:color w:val="000000"/>
        </w:rPr>
        <w:t xml:space="preserve">is meeting their needs.  </w:t>
      </w:r>
      <w:r w:rsidR="00290A3D">
        <w:rPr>
          <w:rFonts w:ascii="Arial" w:hAnsi="Arial" w:cs="Arial"/>
          <w:color w:val="000000"/>
        </w:rPr>
        <w:t xml:space="preserve">The department is encouraged to </w:t>
      </w:r>
      <w:r>
        <w:rPr>
          <w:rFonts w:ascii="Arial" w:hAnsi="Arial" w:cs="Arial"/>
          <w:color w:val="000000"/>
        </w:rPr>
        <w:t xml:space="preserve">establish an annual process for soliciting such feedback and using this feedback to inform curriculum and instruction. </w:t>
      </w:r>
    </w:p>
    <w:p w:rsidR="00120FE6" w:rsidRDefault="00120FE6" w:rsidP="00120FE6">
      <w:pPr>
        <w:pStyle w:val="ListParagraph"/>
        <w:ind w:left="1080"/>
        <w:rPr>
          <w:rFonts w:ascii="Arial" w:hAnsi="Arial" w:cs="Arial"/>
          <w:color w:val="000000"/>
        </w:rPr>
      </w:pPr>
    </w:p>
    <w:p w:rsidR="00290A3D" w:rsidRPr="00931FB8" w:rsidRDefault="00994CAA" w:rsidP="008E0E5B">
      <w:pPr>
        <w:pStyle w:val="ListParagraph"/>
        <w:numPr>
          <w:ilvl w:val="0"/>
          <w:numId w:val="2"/>
        </w:numPr>
        <w:rPr>
          <w:rFonts w:ascii="Arial" w:hAnsi="Arial" w:cs="Arial"/>
          <w:color w:val="000000"/>
        </w:rPr>
      </w:pPr>
      <w:r>
        <w:rPr>
          <w:rFonts w:ascii="Arial" w:hAnsi="Arial" w:cs="Arial"/>
          <w:color w:val="000000"/>
        </w:rPr>
        <w:t xml:space="preserve">The department should </w:t>
      </w:r>
      <w:r w:rsidR="00931FB8">
        <w:rPr>
          <w:rFonts w:ascii="Arial" w:hAnsi="Arial" w:cs="Arial"/>
          <w:color w:val="000000"/>
        </w:rPr>
        <w:t>review and revise</w:t>
      </w:r>
      <w:r>
        <w:rPr>
          <w:rFonts w:ascii="Arial" w:hAnsi="Arial" w:cs="Arial"/>
          <w:color w:val="000000"/>
        </w:rPr>
        <w:t xml:space="preserve"> the Program Outcomes, incorporating a greater focus on outcomes specific to English and the skills and outcomes associated with English courses.</w:t>
      </w:r>
    </w:p>
    <w:p w:rsidR="005965D8" w:rsidRPr="00931FB8" w:rsidRDefault="005965D8" w:rsidP="005965D8">
      <w:pPr>
        <w:pStyle w:val="ListParagraph"/>
        <w:rPr>
          <w:rFonts w:ascii="Arial" w:hAnsi="Arial" w:cs="Arial"/>
          <w:color w:val="000000"/>
        </w:rPr>
      </w:pPr>
    </w:p>
    <w:p w:rsidR="005965D8" w:rsidRDefault="00994CAA" w:rsidP="008E0E5B">
      <w:pPr>
        <w:pStyle w:val="ListParagraph"/>
        <w:numPr>
          <w:ilvl w:val="0"/>
          <w:numId w:val="2"/>
        </w:numPr>
        <w:rPr>
          <w:rFonts w:ascii="Arial" w:hAnsi="Arial" w:cs="Arial"/>
          <w:color w:val="000000"/>
        </w:rPr>
      </w:pPr>
      <w:r>
        <w:rPr>
          <w:rFonts w:ascii="Arial" w:hAnsi="Arial" w:cs="Arial"/>
          <w:color w:val="000000"/>
        </w:rPr>
        <w:t xml:space="preserve">It appears there </w:t>
      </w:r>
      <w:r w:rsidR="00931FB8">
        <w:rPr>
          <w:rFonts w:ascii="Arial" w:hAnsi="Arial" w:cs="Arial"/>
          <w:color w:val="000000"/>
        </w:rPr>
        <w:t xml:space="preserve">is </w:t>
      </w:r>
      <w:r>
        <w:rPr>
          <w:rFonts w:ascii="Arial" w:hAnsi="Arial" w:cs="Arial"/>
          <w:color w:val="000000"/>
        </w:rPr>
        <w:t>room to create</w:t>
      </w:r>
      <w:r w:rsidR="00931FB8">
        <w:rPr>
          <w:rFonts w:ascii="Arial" w:hAnsi="Arial" w:cs="Arial"/>
          <w:color w:val="000000"/>
        </w:rPr>
        <w:t xml:space="preserve"> a stronger </w:t>
      </w:r>
      <w:r>
        <w:rPr>
          <w:rFonts w:ascii="Arial" w:hAnsi="Arial" w:cs="Arial"/>
          <w:color w:val="000000"/>
        </w:rPr>
        <w:t xml:space="preserve">climate of expectation with adjuncts </w:t>
      </w:r>
      <w:r w:rsidR="00931FB8">
        <w:rPr>
          <w:rFonts w:ascii="Arial" w:hAnsi="Arial" w:cs="Arial"/>
          <w:color w:val="000000"/>
        </w:rPr>
        <w:t xml:space="preserve">for active participation in department-sponsored </w:t>
      </w:r>
      <w:r>
        <w:rPr>
          <w:rFonts w:ascii="Arial" w:hAnsi="Arial" w:cs="Arial"/>
          <w:color w:val="000000"/>
        </w:rPr>
        <w:t xml:space="preserve">professional development.  Adjuncts should be made explicitly aware of expectations </w:t>
      </w:r>
      <w:r w:rsidR="00931FB8">
        <w:rPr>
          <w:rFonts w:ascii="Arial" w:hAnsi="Arial" w:cs="Arial"/>
          <w:color w:val="000000"/>
        </w:rPr>
        <w:t xml:space="preserve">for attendance at </w:t>
      </w:r>
      <w:r>
        <w:rPr>
          <w:rFonts w:ascii="Arial" w:hAnsi="Arial" w:cs="Arial"/>
          <w:color w:val="000000"/>
        </w:rPr>
        <w:t>workshops</w:t>
      </w:r>
      <w:r w:rsidR="00931FB8">
        <w:rPr>
          <w:rFonts w:ascii="Arial" w:hAnsi="Arial" w:cs="Arial"/>
          <w:color w:val="000000"/>
        </w:rPr>
        <w:t xml:space="preserve"> or </w:t>
      </w:r>
      <w:r>
        <w:rPr>
          <w:rFonts w:ascii="Arial" w:hAnsi="Arial" w:cs="Arial"/>
          <w:color w:val="000000"/>
        </w:rPr>
        <w:t>in</w:t>
      </w:r>
      <w:r w:rsidR="00020112">
        <w:rPr>
          <w:rFonts w:ascii="Arial" w:hAnsi="Arial" w:cs="Arial"/>
          <w:color w:val="000000"/>
        </w:rPr>
        <w:t>-service meetings</w:t>
      </w:r>
      <w:r w:rsidR="00931FB8">
        <w:rPr>
          <w:rFonts w:ascii="Arial" w:hAnsi="Arial" w:cs="Arial"/>
          <w:color w:val="000000"/>
        </w:rPr>
        <w:t xml:space="preserve">. </w:t>
      </w:r>
      <w:r w:rsidR="005965D8">
        <w:rPr>
          <w:rFonts w:ascii="Arial" w:hAnsi="Arial" w:cs="Arial"/>
          <w:color w:val="000000"/>
        </w:rPr>
        <w:t xml:space="preserve">  </w:t>
      </w:r>
    </w:p>
    <w:p w:rsidR="005965D8" w:rsidRPr="005965D8" w:rsidRDefault="005965D8" w:rsidP="005965D8">
      <w:pPr>
        <w:pStyle w:val="ListParagraph"/>
        <w:rPr>
          <w:rFonts w:ascii="Arial" w:hAnsi="Arial" w:cs="Arial"/>
          <w:color w:val="000000"/>
        </w:rPr>
      </w:pPr>
    </w:p>
    <w:p w:rsidR="005965D8" w:rsidRDefault="005965D8" w:rsidP="008E0E5B">
      <w:pPr>
        <w:pStyle w:val="ListParagraph"/>
        <w:numPr>
          <w:ilvl w:val="0"/>
          <w:numId w:val="2"/>
        </w:numPr>
        <w:rPr>
          <w:rFonts w:ascii="Arial" w:hAnsi="Arial" w:cs="Arial"/>
          <w:color w:val="000000"/>
        </w:rPr>
      </w:pPr>
      <w:r>
        <w:rPr>
          <w:rFonts w:ascii="Arial" w:hAnsi="Arial" w:cs="Arial"/>
          <w:color w:val="000000"/>
        </w:rPr>
        <w:t xml:space="preserve">Dual enrollment </w:t>
      </w:r>
      <w:r w:rsidR="00931FB8">
        <w:rPr>
          <w:rFonts w:ascii="Arial" w:hAnsi="Arial" w:cs="Arial"/>
          <w:color w:val="000000"/>
        </w:rPr>
        <w:t xml:space="preserve">courses for high school students are </w:t>
      </w:r>
      <w:r>
        <w:rPr>
          <w:rFonts w:ascii="Arial" w:hAnsi="Arial" w:cs="Arial"/>
          <w:color w:val="000000"/>
        </w:rPr>
        <w:t>strongly encouraged by the state</w:t>
      </w:r>
      <w:r w:rsidR="00931FB8">
        <w:rPr>
          <w:rFonts w:ascii="Arial" w:hAnsi="Arial" w:cs="Arial"/>
          <w:color w:val="000000"/>
        </w:rPr>
        <w:t xml:space="preserve">, and the department </w:t>
      </w:r>
      <w:r w:rsidR="009C2F39">
        <w:rPr>
          <w:rFonts w:ascii="Arial" w:hAnsi="Arial" w:cs="Arial"/>
          <w:color w:val="000000"/>
        </w:rPr>
        <w:t xml:space="preserve">should ensure its readiness to support dual enrollment offerings.  </w:t>
      </w:r>
      <w:r>
        <w:rPr>
          <w:rFonts w:ascii="Arial" w:hAnsi="Arial" w:cs="Arial"/>
          <w:color w:val="000000"/>
        </w:rPr>
        <w:t>Some of the challenges regarding dual enrollment arrangements were discussed in the review meeting, and the department should proactively discuss strategies for dealing with these challenges</w:t>
      </w:r>
      <w:r w:rsidR="009C2F39">
        <w:rPr>
          <w:rFonts w:ascii="Arial" w:hAnsi="Arial" w:cs="Arial"/>
          <w:color w:val="000000"/>
        </w:rPr>
        <w:t xml:space="preserve">. </w:t>
      </w:r>
    </w:p>
    <w:p w:rsidR="00C80E05" w:rsidRPr="00C80E05" w:rsidRDefault="00C80E05" w:rsidP="00C80E05">
      <w:pPr>
        <w:pStyle w:val="ListParagraph"/>
        <w:rPr>
          <w:rFonts w:ascii="Arial" w:hAnsi="Arial" w:cs="Arial"/>
          <w:color w:val="000000"/>
        </w:rPr>
      </w:pPr>
    </w:p>
    <w:p w:rsidR="00C80E05" w:rsidRDefault="00C80E05" w:rsidP="008E0E5B">
      <w:pPr>
        <w:pStyle w:val="ListParagraph"/>
        <w:numPr>
          <w:ilvl w:val="0"/>
          <w:numId w:val="2"/>
        </w:numPr>
        <w:rPr>
          <w:rFonts w:ascii="Arial" w:hAnsi="Arial" w:cs="Arial"/>
          <w:color w:val="000000"/>
        </w:rPr>
      </w:pPr>
      <w:r>
        <w:rPr>
          <w:rFonts w:ascii="Arial" w:hAnsi="Arial" w:cs="Arial"/>
          <w:color w:val="000000"/>
        </w:rPr>
        <w:t xml:space="preserve">The Writing Center appears to be a valuable resource for students, but the benefit to students has not been </w:t>
      </w:r>
      <w:r w:rsidR="009C2F39">
        <w:rPr>
          <w:rFonts w:ascii="Arial" w:hAnsi="Arial" w:cs="Arial"/>
          <w:color w:val="000000"/>
        </w:rPr>
        <w:t xml:space="preserve">evaluated and </w:t>
      </w:r>
      <w:r>
        <w:rPr>
          <w:rFonts w:ascii="Arial" w:hAnsi="Arial" w:cs="Arial"/>
          <w:color w:val="000000"/>
        </w:rPr>
        <w:t xml:space="preserve">documented to the extent that it </w:t>
      </w:r>
      <w:r w:rsidR="009C2F39">
        <w:rPr>
          <w:rFonts w:ascii="Arial" w:hAnsi="Arial" w:cs="Arial"/>
          <w:color w:val="000000"/>
        </w:rPr>
        <w:t>should be.</w:t>
      </w:r>
      <w:r>
        <w:rPr>
          <w:rFonts w:ascii="Arial" w:hAnsi="Arial" w:cs="Arial"/>
          <w:color w:val="000000"/>
        </w:rPr>
        <w:t xml:space="preserve">  The department is </w:t>
      </w:r>
      <w:r w:rsidR="009C2F39">
        <w:rPr>
          <w:rFonts w:ascii="Arial" w:hAnsi="Arial" w:cs="Arial"/>
          <w:color w:val="000000"/>
        </w:rPr>
        <w:t xml:space="preserve">asked to strengthen the  </w:t>
      </w:r>
      <w:r>
        <w:rPr>
          <w:rFonts w:ascii="Arial" w:hAnsi="Arial" w:cs="Arial"/>
          <w:color w:val="000000"/>
        </w:rPr>
        <w:t xml:space="preserve"> assessment of the Writing Center</w:t>
      </w:r>
      <w:r w:rsidR="009C2F39">
        <w:rPr>
          <w:rFonts w:ascii="Arial" w:hAnsi="Arial" w:cs="Arial"/>
          <w:color w:val="000000"/>
        </w:rPr>
        <w:t xml:space="preserve"> and demonstrate continuous improvement in the services of the Center based on this assessment.  </w:t>
      </w:r>
      <w:r>
        <w:rPr>
          <w:rFonts w:ascii="Arial" w:hAnsi="Arial" w:cs="Arial"/>
          <w:color w:val="000000"/>
        </w:rPr>
        <w:t xml:space="preserve"> </w:t>
      </w:r>
      <w:r w:rsidR="009C2F39">
        <w:rPr>
          <w:rFonts w:ascii="Arial" w:hAnsi="Arial" w:cs="Arial"/>
          <w:color w:val="000000"/>
        </w:rPr>
        <w:t xml:space="preserve"> The department is encouraged to work with</w:t>
      </w:r>
      <w:r>
        <w:rPr>
          <w:rFonts w:ascii="Arial" w:hAnsi="Arial" w:cs="Arial"/>
          <w:color w:val="000000"/>
        </w:rPr>
        <w:t xml:space="preserve"> Research, Analytics, and Reporting (RAR) </w:t>
      </w:r>
      <w:r w:rsidR="009C2F39">
        <w:rPr>
          <w:rFonts w:ascii="Arial" w:hAnsi="Arial" w:cs="Arial"/>
          <w:color w:val="000000"/>
        </w:rPr>
        <w:t xml:space="preserve">to develop a plan for the ongoing assessment of the Center’s effectiveness.  </w:t>
      </w:r>
    </w:p>
    <w:p w:rsidR="00C80E05" w:rsidRPr="00C80E05" w:rsidRDefault="00C80E05" w:rsidP="00C80E05">
      <w:pPr>
        <w:pStyle w:val="ListParagraph"/>
        <w:rPr>
          <w:rFonts w:ascii="Arial" w:hAnsi="Arial" w:cs="Arial"/>
          <w:color w:val="000000"/>
        </w:rPr>
      </w:pPr>
    </w:p>
    <w:p w:rsidR="00C80E05" w:rsidRDefault="009C2F39" w:rsidP="008E0E5B">
      <w:pPr>
        <w:pStyle w:val="ListParagraph"/>
        <w:numPr>
          <w:ilvl w:val="0"/>
          <w:numId w:val="2"/>
        </w:numPr>
        <w:rPr>
          <w:rFonts w:ascii="Arial" w:hAnsi="Arial" w:cs="Arial"/>
          <w:color w:val="000000"/>
        </w:rPr>
      </w:pPr>
      <w:r>
        <w:rPr>
          <w:rFonts w:ascii="Arial" w:hAnsi="Arial" w:cs="Arial"/>
          <w:color w:val="000000"/>
        </w:rPr>
        <w:t xml:space="preserve">Although the department began </w:t>
      </w:r>
      <w:r w:rsidR="00B512C1">
        <w:rPr>
          <w:rFonts w:ascii="Arial" w:hAnsi="Arial" w:cs="Arial"/>
          <w:color w:val="000000"/>
        </w:rPr>
        <w:t xml:space="preserve">initiatives </w:t>
      </w:r>
      <w:r>
        <w:rPr>
          <w:rFonts w:ascii="Arial" w:hAnsi="Arial" w:cs="Arial"/>
          <w:color w:val="000000"/>
        </w:rPr>
        <w:t xml:space="preserve">in 2007-08 to improve the rate of student success in ENG 111, there has been no change in students’ success in this crucial first course.  The department is asked to set as its top priority in 2012-13 the development and implementation of a plan to improve student outcomes in this course, incorporating best practices from two sources: the </w:t>
      </w:r>
      <w:r>
        <w:rPr>
          <w:rFonts w:ascii="Arial" w:hAnsi="Arial" w:cs="Arial"/>
          <w:color w:val="000000"/>
        </w:rPr>
        <w:lastRenderedPageBreak/>
        <w:t>growing body of student success work nationally and the know</w:t>
      </w:r>
      <w:r w:rsidR="00A52311">
        <w:rPr>
          <w:rFonts w:ascii="Arial" w:hAnsi="Arial" w:cs="Arial"/>
          <w:color w:val="000000"/>
        </w:rPr>
        <w:t>l</w:t>
      </w:r>
      <w:r>
        <w:rPr>
          <w:rFonts w:ascii="Arial" w:hAnsi="Arial" w:cs="Arial"/>
          <w:color w:val="000000"/>
        </w:rPr>
        <w:t xml:space="preserve">edge of colleagues.  </w:t>
      </w:r>
      <w:r w:rsidR="00C80E05">
        <w:rPr>
          <w:rFonts w:ascii="Arial" w:hAnsi="Arial" w:cs="Arial"/>
          <w:color w:val="000000"/>
        </w:rPr>
        <w:t>There are some faculty in the department who have consistently higher success rates than the average</w:t>
      </w:r>
      <w:r>
        <w:rPr>
          <w:rFonts w:ascii="Arial" w:hAnsi="Arial" w:cs="Arial"/>
          <w:color w:val="000000"/>
        </w:rPr>
        <w:t xml:space="preserve">, and </w:t>
      </w:r>
      <w:r w:rsidR="00C80E05">
        <w:rPr>
          <w:rFonts w:ascii="Arial" w:hAnsi="Arial" w:cs="Arial"/>
          <w:color w:val="000000"/>
        </w:rPr>
        <w:t xml:space="preserve">it is recommended that strategies used by these instructors be identified and </w:t>
      </w:r>
      <w:r w:rsidR="00894E47">
        <w:rPr>
          <w:rFonts w:ascii="Arial" w:hAnsi="Arial" w:cs="Arial"/>
          <w:color w:val="000000"/>
        </w:rPr>
        <w:t>scaled up for use in</w:t>
      </w:r>
      <w:r w:rsidR="00C80E05">
        <w:rPr>
          <w:rFonts w:ascii="Arial" w:hAnsi="Arial" w:cs="Arial"/>
          <w:color w:val="000000"/>
        </w:rPr>
        <w:t xml:space="preserve"> other sections of English to increase student success.</w:t>
      </w:r>
      <w:r w:rsidR="009A19A9">
        <w:rPr>
          <w:rFonts w:ascii="Arial" w:hAnsi="Arial" w:cs="Arial"/>
          <w:color w:val="000000"/>
        </w:rPr>
        <w:t xml:space="preserve">  Integral to this effort will be professional development </w:t>
      </w:r>
      <w:r w:rsidR="00A52311">
        <w:rPr>
          <w:rFonts w:ascii="Arial" w:hAnsi="Arial" w:cs="Arial"/>
          <w:color w:val="000000"/>
        </w:rPr>
        <w:t xml:space="preserve">- </w:t>
      </w:r>
      <w:r w:rsidR="009A19A9">
        <w:rPr>
          <w:rFonts w:ascii="Arial" w:hAnsi="Arial" w:cs="Arial"/>
          <w:color w:val="000000"/>
        </w:rPr>
        <w:t>not only for full-time but also adjunct faculty.</w:t>
      </w:r>
    </w:p>
    <w:p w:rsidR="000F0560" w:rsidRPr="000F0560" w:rsidRDefault="000F0560" w:rsidP="000F0560">
      <w:pPr>
        <w:pStyle w:val="ListParagraph"/>
        <w:rPr>
          <w:rFonts w:ascii="Arial" w:hAnsi="Arial" w:cs="Arial"/>
          <w:color w:val="000000"/>
        </w:rPr>
      </w:pPr>
    </w:p>
    <w:p w:rsidR="000F0560" w:rsidRDefault="000F0560" w:rsidP="008E0E5B">
      <w:pPr>
        <w:pStyle w:val="ListParagraph"/>
        <w:numPr>
          <w:ilvl w:val="0"/>
          <w:numId w:val="2"/>
        </w:numPr>
        <w:rPr>
          <w:rFonts w:ascii="Arial" w:hAnsi="Arial" w:cs="Arial"/>
          <w:color w:val="000000"/>
        </w:rPr>
      </w:pPr>
      <w:r>
        <w:rPr>
          <w:rFonts w:ascii="Arial" w:hAnsi="Arial" w:cs="Arial"/>
          <w:color w:val="000000"/>
        </w:rPr>
        <w:t xml:space="preserve">While some data is being collected </w:t>
      </w:r>
      <w:r w:rsidR="009A19A9">
        <w:rPr>
          <w:rFonts w:ascii="Arial" w:hAnsi="Arial" w:cs="Arial"/>
          <w:color w:val="000000"/>
        </w:rPr>
        <w:t xml:space="preserve">in the department </w:t>
      </w:r>
      <w:r>
        <w:rPr>
          <w:rFonts w:ascii="Arial" w:hAnsi="Arial" w:cs="Arial"/>
          <w:color w:val="000000"/>
        </w:rPr>
        <w:t xml:space="preserve">and the Assessment Team has done some initial work </w:t>
      </w:r>
      <w:r w:rsidR="009A19A9">
        <w:rPr>
          <w:rFonts w:ascii="Arial" w:hAnsi="Arial" w:cs="Arial"/>
          <w:color w:val="000000"/>
        </w:rPr>
        <w:t xml:space="preserve">in </w:t>
      </w:r>
      <w:r>
        <w:rPr>
          <w:rFonts w:ascii="Arial" w:hAnsi="Arial" w:cs="Arial"/>
          <w:color w:val="000000"/>
        </w:rPr>
        <w:t xml:space="preserve">Spring 2012, </w:t>
      </w:r>
      <w:r w:rsidR="009A19A9">
        <w:rPr>
          <w:rFonts w:ascii="Arial" w:hAnsi="Arial" w:cs="Arial"/>
          <w:color w:val="000000"/>
        </w:rPr>
        <w:t>there is room for the department to substantially increase and improve its</w:t>
      </w:r>
      <w:r>
        <w:rPr>
          <w:rFonts w:ascii="Arial" w:hAnsi="Arial" w:cs="Arial"/>
          <w:color w:val="000000"/>
        </w:rPr>
        <w:t xml:space="preserve"> assessment of student learning.  Further development of the assessment approach piloted in Spring 2012 is encouraged, and the department should work to expand any success</w:t>
      </w:r>
      <w:r w:rsidR="002271A3">
        <w:rPr>
          <w:rFonts w:ascii="Arial" w:hAnsi="Arial" w:cs="Arial"/>
          <w:color w:val="000000"/>
        </w:rPr>
        <w:t>ful</w:t>
      </w:r>
      <w:r>
        <w:rPr>
          <w:rFonts w:ascii="Arial" w:hAnsi="Arial" w:cs="Arial"/>
          <w:color w:val="000000"/>
        </w:rPr>
        <w:t xml:space="preserve"> efforts to as many sections as possible.  The department is </w:t>
      </w:r>
      <w:r w:rsidR="000F1034">
        <w:rPr>
          <w:rFonts w:ascii="Arial" w:hAnsi="Arial" w:cs="Arial"/>
          <w:color w:val="000000"/>
        </w:rPr>
        <w:t>asked to</w:t>
      </w:r>
      <w:r>
        <w:rPr>
          <w:rFonts w:ascii="Arial" w:hAnsi="Arial" w:cs="Arial"/>
          <w:color w:val="000000"/>
        </w:rPr>
        <w:t xml:space="preserve"> develop an assessment plan that clearly lays out what </w:t>
      </w:r>
      <w:r w:rsidR="009A19A9">
        <w:rPr>
          <w:rFonts w:ascii="Arial" w:hAnsi="Arial" w:cs="Arial"/>
          <w:color w:val="000000"/>
        </w:rPr>
        <w:t xml:space="preserve">it </w:t>
      </w:r>
      <w:r w:rsidR="000F1034">
        <w:rPr>
          <w:rFonts w:ascii="Arial" w:hAnsi="Arial" w:cs="Arial"/>
          <w:color w:val="000000"/>
        </w:rPr>
        <w:t>is going</w:t>
      </w:r>
      <w:r>
        <w:rPr>
          <w:rFonts w:ascii="Arial" w:hAnsi="Arial" w:cs="Arial"/>
          <w:color w:val="000000"/>
        </w:rPr>
        <w:t xml:space="preserve"> to measure, how </w:t>
      </w:r>
      <w:r w:rsidR="009A19A9">
        <w:rPr>
          <w:rFonts w:ascii="Arial" w:hAnsi="Arial" w:cs="Arial"/>
          <w:color w:val="000000"/>
        </w:rPr>
        <w:t xml:space="preserve">it </w:t>
      </w:r>
      <w:r w:rsidR="000F1034">
        <w:rPr>
          <w:rFonts w:ascii="Arial" w:hAnsi="Arial" w:cs="Arial"/>
          <w:color w:val="000000"/>
        </w:rPr>
        <w:t>is going</w:t>
      </w:r>
      <w:r>
        <w:rPr>
          <w:rFonts w:ascii="Arial" w:hAnsi="Arial" w:cs="Arial"/>
          <w:color w:val="000000"/>
        </w:rPr>
        <w:t xml:space="preserve"> to do it, who is going to do it, and how the</w:t>
      </w:r>
      <w:r w:rsidR="009A19A9">
        <w:rPr>
          <w:rFonts w:ascii="Arial" w:hAnsi="Arial" w:cs="Arial"/>
          <w:color w:val="000000"/>
        </w:rPr>
        <w:t xml:space="preserve"> department as a whole </w:t>
      </w:r>
      <w:r>
        <w:rPr>
          <w:rFonts w:ascii="Arial" w:hAnsi="Arial" w:cs="Arial"/>
          <w:color w:val="000000"/>
        </w:rPr>
        <w:t>will process, analyze, report, and use the data that is collected.</w:t>
      </w:r>
      <w:r w:rsidR="009A19A9">
        <w:rPr>
          <w:rFonts w:ascii="Arial" w:hAnsi="Arial" w:cs="Arial"/>
          <w:color w:val="000000"/>
        </w:rPr>
        <w:t xml:space="preserve">  Research, Analytics and Reporting can be helpful in this work, as well as the Director of Curriculum and Assessment and the division’s Learning Liaison.</w:t>
      </w:r>
    </w:p>
    <w:p w:rsidR="008E0E5B" w:rsidRDefault="008E0E5B" w:rsidP="009331CF">
      <w:pPr>
        <w:tabs>
          <w:tab w:val="left" w:pos="2400"/>
        </w:tabs>
        <w:autoSpaceDE w:val="0"/>
        <w:autoSpaceDN w:val="0"/>
        <w:adjustRightInd w:val="0"/>
        <w:ind w:left="2400" w:hanging="2400"/>
        <w:rPr>
          <w:rFonts w:ascii="Arial" w:hAnsi="Arial" w:cs="Arial"/>
          <w:color w:val="000000"/>
        </w:rPr>
      </w:pPr>
    </w:p>
    <w:p w:rsidR="008E0E5B" w:rsidRDefault="008E0E5B" w:rsidP="009331CF">
      <w:pPr>
        <w:tabs>
          <w:tab w:val="left" w:pos="2400"/>
        </w:tabs>
        <w:autoSpaceDE w:val="0"/>
        <w:autoSpaceDN w:val="0"/>
        <w:adjustRightInd w:val="0"/>
        <w:ind w:left="2400" w:hanging="2400"/>
        <w:rPr>
          <w:rFonts w:ascii="Arial" w:hAnsi="Arial" w:cs="Arial"/>
          <w:color w:val="000000"/>
        </w:rPr>
      </w:pPr>
    </w:p>
    <w:p w:rsidR="008E0E5B" w:rsidRDefault="008E0E5B" w:rsidP="009331CF">
      <w:pPr>
        <w:tabs>
          <w:tab w:val="left" w:pos="2400"/>
        </w:tabs>
        <w:autoSpaceDE w:val="0"/>
        <w:autoSpaceDN w:val="0"/>
        <w:adjustRightInd w:val="0"/>
        <w:ind w:left="2400" w:hanging="2400"/>
        <w:rPr>
          <w:rFonts w:ascii="Arial" w:hAnsi="Arial" w:cs="Arial"/>
          <w:color w:val="000000"/>
        </w:rPr>
      </w:pPr>
    </w:p>
    <w:p w:rsidR="008E0E5B" w:rsidRDefault="008E0E5B" w:rsidP="008E0E5B">
      <w:pPr>
        <w:autoSpaceDE w:val="0"/>
        <w:autoSpaceDN w:val="0"/>
        <w:adjustRightInd w:val="0"/>
        <w:rPr>
          <w:rFonts w:ascii="Arial" w:hAnsi="Arial" w:cs="Arial"/>
          <w:color w:val="000000"/>
          <w:sz w:val="28"/>
          <w:szCs w:val="28"/>
        </w:rPr>
      </w:pPr>
      <w:r>
        <w:rPr>
          <w:rFonts w:ascii="Arial" w:hAnsi="Arial" w:cs="Arial"/>
          <w:b/>
          <w:bCs/>
          <w:color w:val="000000"/>
          <w:sz w:val="28"/>
          <w:szCs w:val="28"/>
        </w:rPr>
        <w:t>Overall Assessment of Department’s Progress and Goals</w:t>
      </w:r>
      <w:r>
        <w:rPr>
          <w:rFonts w:ascii="Arial" w:hAnsi="Arial" w:cs="Arial"/>
          <w:color w:val="000000"/>
          <w:sz w:val="28"/>
          <w:szCs w:val="28"/>
        </w:rPr>
        <w:t>:</w:t>
      </w:r>
    </w:p>
    <w:p w:rsidR="008E0E5B" w:rsidRDefault="008E0E5B" w:rsidP="008E0E5B">
      <w:pPr>
        <w:autoSpaceDE w:val="0"/>
        <w:autoSpaceDN w:val="0"/>
        <w:adjustRightInd w:val="0"/>
        <w:rPr>
          <w:rFonts w:ascii="Arial" w:hAnsi="Arial" w:cs="Arial"/>
          <w:color w:val="000000"/>
          <w:sz w:val="28"/>
          <w:szCs w:val="28"/>
        </w:rPr>
      </w:pPr>
    </w:p>
    <w:p w:rsidR="008E0E5B" w:rsidRPr="005B0B0C" w:rsidRDefault="00044033" w:rsidP="00044033">
      <w:pPr>
        <w:tabs>
          <w:tab w:val="left" w:pos="0"/>
        </w:tabs>
        <w:autoSpaceDE w:val="0"/>
        <w:autoSpaceDN w:val="0"/>
        <w:adjustRightInd w:val="0"/>
        <w:jc w:val="both"/>
        <w:rPr>
          <w:rFonts w:ascii="Arial" w:hAnsi="Arial" w:cs="Arial"/>
          <w:sz w:val="24"/>
          <w:szCs w:val="24"/>
        </w:rPr>
      </w:pPr>
      <w:r w:rsidRPr="005B0B0C">
        <w:rPr>
          <w:rFonts w:ascii="Arial" w:hAnsi="Arial" w:cs="Arial"/>
          <w:sz w:val="24"/>
          <w:szCs w:val="24"/>
        </w:rPr>
        <w:t>The English Department plays such a crucial role at the college – other courses depend heavily on the skills that are developed in the English Composition courses</w:t>
      </w:r>
      <w:r w:rsidR="00894E47">
        <w:rPr>
          <w:rFonts w:ascii="Arial" w:hAnsi="Arial" w:cs="Arial"/>
          <w:sz w:val="24"/>
          <w:szCs w:val="24"/>
        </w:rPr>
        <w:t>.  In addition, t</w:t>
      </w:r>
      <w:r w:rsidRPr="005B0B0C">
        <w:rPr>
          <w:rFonts w:ascii="Arial" w:hAnsi="Arial" w:cs="Arial"/>
          <w:sz w:val="24"/>
          <w:szCs w:val="24"/>
        </w:rPr>
        <w:t>hese courses are essential to the general education efforts of the college.  A substantial amount of progress has been made since the last Program Review</w:t>
      </w:r>
      <w:r w:rsidR="008837F6">
        <w:rPr>
          <w:rFonts w:ascii="Arial" w:hAnsi="Arial" w:cs="Arial"/>
          <w:sz w:val="24"/>
          <w:szCs w:val="24"/>
        </w:rPr>
        <w:t>, although there are still a number of opportunities for improvement in the department</w:t>
      </w:r>
      <w:r w:rsidRPr="005B0B0C">
        <w:rPr>
          <w:rFonts w:ascii="Arial" w:hAnsi="Arial" w:cs="Arial"/>
          <w:sz w:val="24"/>
          <w:szCs w:val="24"/>
        </w:rPr>
        <w:t xml:space="preserve">. </w:t>
      </w:r>
      <w:r w:rsidR="00C730D8">
        <w:rPr>
          <w:rFonts w:ascii="Arial" w:hAnsi="Arial" w:cs="Arial"/>
          <w:sz w:val="24"/>
          <w:szCs w:val="24"/>
        </w:rPr>
        <w:t xml:space="preserve">  Increasing dialogue with other departments, stepping up the collection and analysis of data for improvement of student learning, and development of innovative strategies for improving success rates – particularly in the English Composition courses – will be key to determining how much progress is made in the department in the coming years.</w:t>
      </w:r>
      <w:r w:rsidRPr="005B0B0C">
        <w:rPr>
          <w:rFonts w:ascii="Arial" w:hAnsi="Arial" w:cs="Arial"/>
          <w:sz w:val="24"/>
          <w:szCs w:val="24"/>
        </w:rPr>
        <w:t xml:space="preserve"> </w:t>
      </w:r>
    </w:p>
    <w:p w:rsidR="008E0E5B" w:rsidRDefault="008E0E5B" w:rsidP="009331CF">
      <w:pPr>
        <w:tabs>
          <w:tab w:val="left" w:pos="2400"/>
        </w:tabs>
        <w:autoSpaceDE w:val="0"/>
        <w:autoSpaceDN w:val="0"/>
        <w:adjustRightInd w:val="0"/>
        <w:ind w:left="2400" w:hanging="2400"/>
        <w:rPr>
          <w:rFonts w:ascii="Arial" w:hAnsi="Arial" w:cs="Arial"/>
          <w:u w:val="single"/>
        </w:rPr>
      </w:pPr>
    </w:p>
    <w:p w:rsidR="008E0E5B" w:rsidRDefault="008E0E5B" w:rsidP="009331CF">
      <w:pPr>
        <w:tabs>
          <w:tab w:val="left" w:pos="2400"/>
        </w:tabs>
        <w:autoSpaceDE w:val="0"/>
        <w:autoSpaceDN w:val="0"/>
        <w:adjustRightInd w:val="0"/>
        <w:ind w:left="2400" w:hanging="2400"/>
        <w:rPr>
          <w:rFonts w:ascii="Arial" w:hAnsi="Arial" w:cs="Arial"/>
          <w:u w:val="single"/>
        </w:rPr>
      </w:pPr>
    </w:p>
    <w:p w:rsidR="008E0E5B" w:rsidRDefault="008E0E5B" w:rsidP="008E0E5B">
      <w:pPr>
        <w:autoSpaceDE w:val="0"/>
        <w:autoSpaceDN w:val="0"/>
        <w:adjustRightInd w:val="0"/>
        <w:rPr>
          <w:rFonts w:ascii="Arial" w:hAnsi="Arial" w:cs="Arial"/>
          <w:color w:val="000000"/>
          <w:sz w:val="28"/>
          <w:szCs w:val="28"/>
        </w:rPr>
      </w:pPr>
      <w:r>
        <w:rPr>
          <w:rFonts w:ascii="Arial" w:hAnsi="Arial" w:cs="Arial"/>
          <w:b/>
          <w:bCs/>
          <w:color w:val="000000"/>
          <w:sz w:val="28"/>
          <w:szCs w:val="28"/>
        </w:rPr>
        <w:t>Institutional or Resource Barriers to the Department’s Ability to accomplish its Goals, if any</w:t>
      </w:r>
      <w:r>
        <w:rPr>
          <w:rFonts w:ascii="Arial" w:hAnsi="Arial" w:cs="Arial"/>
          <w:color w:val="000000"/>
          <w:sz w:val="28"/>
          <w:szCs w:val="28"/>
        </w:rPr>
        <w:t>:</w:t>
      </w:r>
    </w:p>
    <w:p w:rsidR="008E0E5B" w:rsidRPr="008A4632" w:rsidRDefault="008E0E5B" w:rsidP="008E0E5B">
      <w:pPr>
        <w:autoSpaceDE w:val="0"/>
        <w:autoSpaceDN w:val="0"/>
        <w:adjustRightInd w:val="0"/>
        <w:rPr>
          <w:rFonts w:ascii="Arial" w:hAnsi="Arial" w:cs="Arial"/>
          <w:color w:val="000000"/>
          <w:sz w:val="24"/>
          <w:szCs w:val="24"/>
        </w:rPr>
      </w:pPr>
    </w:p>
    <w:p w:rsidR="008E0E5B" w:rsidRPr="001B17F7" w:rsidRDefault="005B0B0C" w:rsidP="005B0B0C">
      <w:pPr>
        <w:autoSpaceDE w:val="0"/>
        <w:autoSpaceDN w:val="0"/>
        <w:adjustRightInd w:val="0"/>
        <w:rPr>
          <w:rFonts w:ascii="Arial" w:hAnsi="Arial" w:cs="Arial"/>
          <w:u w:val="single"/>
        </w:rPr>
      </w:pPr>
      <w:r>
        <w:rPr>
          <w:rFonts w:ascii="Arial" w:hAnsi="Arial" w:cs="Arial"/>
          <w:sz w:val="24"/>
          <w:szCs w:val="24"/>
        </w:rPr>
        <w:t xml:space="preserve">This is a large department – getting the support of faculty for all of the recommendations described above will be crucial to their success.  Faculty members will need </w:t>
      </w:r>
      <w:r w:rsidR="00B512C1">
        <w:rPr>
          <w:rFonts w:ascii="Arial" w:hAnsi="Arial" w:cs="Arial"/>
          <w:sz w:val="24"/>
          <w:szCs w:val="24"/>
        </w:rPr>
        <w:t xml:space="preserve">to </w:t>
      </w:r>
      <w:r>
        <w:rPr>
          <w:rFonts w:ascii="Arial" w:hAnsi="Arial" w:cs="Arial"/>
          <w:sz w:val="24"/>
          <w:szCs w:val="24"/>
        </w:rPr>
        <w:t>step forward to provide leadership in addressing these areas and promote these efforts among others in the department.</w:t>
      </w:r>
      <w:r w:rsidR="008837F6">
        <w:rPr>
          <w:rFonts w:ascii="Arial" w:hAnsi="Arial" w:cs="Arial"/>
          <w:sz w:val="24"/>
          <w:szCs w:val="24"/>
        </w:rPr>
        <w:t xml:space="preserve">  Since a substantial number of sections in the </w:t>
      </w:r>
      <w:r w:rsidR="008837F6">
        <w:rPr>
          <w:rFonts w:ascii="Arial" w:hAnsi="Arial" w:cs="Arial"/>
          <w:sz w:val="24"/>
          <w:szCs w:val="24"/>
        </w:rPr>
        <w:lastRenderedPageBreak/>
        <w:t xml:space="preserve">department are adjuncts, strategies for including them in improvement efforts will </w:t>
      </w:r>
      <w:r w:rsidR="00C730D8">
        <w:rPr>
          <w:rFonts w:ascii="Arial" w:hAnsi="Arial" w:cs="Arial"/>
          <w:sz w:val="24"/>
          <w:szCs w:val="24"/>
        </w:rPr>
        <w:t xml:space="preserve">also </w:t>
      </w:r>
      <w:r w:rsidR="008837F6">
        <w:rPr>
          <w:rFonts w:ascii="Arial" w:hAnsi="Arial" w:cs="Arial"/>
          <w:sz w:val="24"/>
          <w:szCs w:val="24"/>
        </w:rPr>
        <w:t>need to be developed.</w:t>
      </w:r>
    </w:p>
    <w:sectPr w:rsidR="008E0E5B" w:rsidRPr="001B17F7" w:rsidSect="004B6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903C6"/>
    <w:multiLevelType w:val="hybridMultilevel"/>
    <w:tmpl w:val="E072062C"/>
    <w:lvl w:ilvl="0" w:tplc="0409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A863441"/>
    <w:multiLevelType w:val="hybridMultilevel"/>
    <w:tmpl w:val="D9B81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C532E2"/>
    <w:rsid w:val="00020112"/>
    <w:rsid w:val="00031AA5"/>
    <w:rsid w:val="00044033"/>
    <w:rsid w:val="00056E5A"/>
    <w:rsid w:val="000E75EE"/>
    <w:rsid w:val="000F0560"/>
    <w:rsid w:val="000F1034"/>
    <w:rsid w:val="000F11C8"/>
    <w:rsid w:val="001116D7"/>
    <w:rsid w:val="00120FE6"/>
    <w:rsid w:val="0012291D"/>
    <w:rsid w:val="001765EB"/>
    <w:rsid w:val="001B17F7"/>
    <w:rsid w:val="001C6523"/>
    <w:rsid w:val="001C76F7"/>
    <w:rsid w:val="001F4DDA"/>
    <w:rsid w:val="001F6634"/>
    <w:rsid w:val="002271A3"/>
    <w:rsid w:val="002618B2"/>
    <w:rsid w:val="00290A3D"/>
    <w:rsid w:val="0029450F"/>
    <w:rsid w:val="00304A28"/>
    <w:rsid w:val="00335547"/>
    <w:rsid w:val="003B021B"/>
    <w:rsid w:val="00447156"/>
    <w:rsid w:val="004B1A9B"/>
    <w:rsid w:val="004B6DAA"/>
    <w:rsid w:val="005965D8"/>
    <w:rsid w:val="005B0B0C"/>
    <w:rsid w:val="0061124D"/>
    <w:rsid w:val="006163AB"/>
    <w:rsid w:val="00664562"/>
    <w:rsid w:val="00704121"/>
    <w:rsid w:val="00725FA0"/>
    <w:rsid w:val="007A5292"/>
    <w:rsid w:val="007B100F"/>
    <w:rsid w:val="007C34B0"/>
    <w:rsid w:val="007F37DD"/>
    <w:rsid w:val="00871E42"/>
    <w:rsid w:val="008837F6"/>
    <w:rsid w:val="0089389F"/>
    <w:rsid w:val="00894E47"/>
    <w:rsid w:val="008E0E5B"/>
    <w:rsid w:val="008E1CE3"/>
    <w:rsid w:val="008F6E4F"/>
    <w:rsid w:val="00931FB8"/>
    <w:rsid w:val="009331CF"/>
    <w:rsid w:val="00983673"/>
    <w:rsid w:val="00994CAA"/>
    <w:rsid w:val="009A19A9"/>
    <w:rsid w:val="009A55FF"/>
    <w:rsid w:val="009C2F39"/>
    <w:rsid w:val="009C62D4"/>
    <w:rsid w:val="00A52311"/>
    <w:rsid w:val="00AF4933"/>
    <w:rsid w:val="00B0752F"/>
    <w:rsid w:val="00B275F9"/>
    <w:rsid w:val="00B512C1"/>
    <w:rsid w:val="00B71005"/>
    <w:rsid w:val="00BB1761"/>
    <w:rsid w:val="00BC6E8F"/>
    <w:rsid w:val="00BD7251"/>
    <w:rsid w:val="00BD7FDE"/>
    <w:rsid w:val="00C02965"/>
    <w:rsid w:val="00C20CED"/>
    <w:rsid w:val="00C25234"/>
    <w:rsid w:val="00C27908"/>
    <w:rsid w:val="00C532E2"/>
    <w:rsid w:val="00C730D8"/>
    <w:rsid w:val="00C80E05"/>
    <w:rsid w:val="00CC257F"/>
    <w:rsid w:val="00D15F3F"/>
    <w:rsid w:val="00D5031B"/>
    <w:rsid w:val="00DB0108"/>
    <w:rsid w:val="00DB0502"/>
    <w:rsid w:val="00E67389"/>
    <w:rsid w:val="00E67491"/>
    <w:rsid w:val="00EA410C"/>
    <w:rsid w:val="00EE75AC"/>
    <w:rsid w:val="00F10836"/>
    <w:rsid w:val="00F519D4"/>
    <w:rsid w:val="00F810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1CF"/>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ListParagraph">
    <w:name w:val="List Paragraph"/>
    <w:basedOn w:val="Normal"/>
    <w:uiPriority w:val="34"/>
    <w:qFormat/>
    <w:rsid w:val="008E0E5B"/>
    <w:pPr>
      <w:spacing w:after="200" w:line="276" w:lineRule="auto"/>
      <w:ind w:left="720"/>
      <w:contextualSpacing/>
    </w:pPr>
    <w:rPr>
      <w:rFonts w:ascii="Calibri" w:eastAsia="Calibri" w:hAnsi="Calibri" w:cs="Times New Roman"/>
      <w:sz w:val="24"/>
    </w:rPr>
  </w:style>
  <w:style w:type="paragraph" w:styleId="BalloonText">
    <w:name w:val="Balloon Text"/>
    <w:basedOn w:val="Normal"/>
    <w:link w:val="BalloonTextChar"/>
    <w:uiPriority w:val="99"/>
    <w:semiHidden/>
    <w:unhideWhenUsed/>
    <w:rsid w:val="00120FE6"/>
    <w:rPr>
      <w:rFonts w:ascii="Tahoma" w:hAnsi="Tahoma" w:cs="Tahoma"/>
      <w:sz w:val="16"/>
      <w:szCs w:val="16"/>
    </w:rPr>
  </w:style>
  <w:style w:type="character" w:customStyle="1" w:styleId="BalloonTextChar">
    <w:name w:val="Balloon Text Char"/>
    <w:basedOn w:val="DefaultParagraphFont"/>
    <w:link w:val="BalloonText"/>
    <w:uiPriority w:val="99"/>
    <w:semiHidden/>
    <w:rsid w:val="00120FE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TotalTime>
  <Pages>5</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8060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Sinclair Community College</cp:lastModifiedBy>
  <cp:revision>7</cp:revision>
  <dcterms:created xsi:type="dcterms:W3CDTF">2012-06-05T15:03:00Z</dcterms:created>
  <dcterms:modified xsi:type="dcterms:W3CDTF">2012-06-06T19:53:00Z</dcterms:modified>
</cp:coreProperties>
</file>