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F7606" w14:textId="77777777" w:rsidR="00CA6D66" w:rsidRDefault="00CA6D66" w:rsidP="00CA6D66">
      <w:pPr>
        <w:jc w:val="center"/>
        <w:rPr>
          <w:rFonts w:ascii="Arial" w:hAnsi="Arial" w:cs="Arial"/>
          <w:b/>
          <w:color w:val="000000" w:themeColor="text1"/>
          <w:sz w:val="28"/>
        </w:rPr>
      </w:pPr>
      <w:r>
        <w:rPr>
          <w:rFonts w:ascii="Arial" w:hAnsi="Arial" w:cs="Arial"/>
          <w:b/>
          <w:color w:val="000000" w:themeColor="text1"/>
          <w:sz w:val="28"/>
        </w:rPr>
        <w:t>Sinclair Community College</w:t>
      </w:r>
    </w:p>
    <w:p w14:paraId="798F8165" w14:textId="77777777" w:rsidR="00CA6D66" w:rsidRDefault="00CA6D66" w:rsidP="00CA6D66">
      <w:pPr>
        <w:jc w:val="center"/>
        <w:rPr>
          <w:rFonts w:ascii="Arial" w:hAnsi="Arial" w:cs="Arial"/>
          <w:b/>
          <w:color w:val="000000" w:themeColor="text1"/>
        </w:rPr>
      </w:pPr>
      <w:r>
        <w:rPr>
          <w:rFonts w:ascii="Arial" w:hAnsi="Arial" w:cs="Arial"/>
          <w:b/>
          <w:color w:val="000000" w:themeColor="text1"/>
        </w:rPr>
        <w:t>Continuous Improvement Annual Update 2017-18</w:t>
      </w:r>
    </w:p>
    <w:p w14:paraId="1163E8E5" w14:textId="77777777" w:rsidR="00CA6D66" w:rsidRDefault="00CA6D66" w:rsidP="00CA6D66">
      <w:pPr>
        <w:jc w:val="center"/>
        <w:rPr>
          <w:rFonts w:ascii="Arial" w:hAnsi="Arial" w:cs="Arial"/>
          <w:b/>
          <w:color w:val="000000" w:themeColor="text1"/>
        </w:rPr>
      </w:pPr>
    </w:p>
    <w:p w14:paraId="40EA4D91" w14:textId="77777777" w:rsidR="00CA6D66" w:rsidRDefault="00CA6D66" w:rsidP="00CA6D66">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2018</w:t>
      </w:r>
    </w:p>
    <w:p w14:paraId="77AE8C3D" w14:textId="77777777" w:rsidR="00CA6D66" w:rsidRDefault="00CA6D66" w:rsidP="00CA6D66">
      <w:pPr>
        <w:jc w:val="center"/>
        <w:rPr>
          <w:rFonts w:ascii="Arial" w:hAnsi="Arial" w:cs="Arial"/>
          <w:b/>
          <w:color w:val="000000" w:themeColor="text1"/>
        </w:rPr>
      </w:pPr>
    </w:p>
    <w:p w14:paraId="7E46F4D2" w14:textId="77777777" w:rsidR="00CA6D66" w:rsidRDefault="00CA6D66" w:rsidP="00CA6D66">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2018</w:t>
      </w:r>
    </w:p>
    <w:p w14:paraId="4671D503" w14:textId="77777777" w:rsidR="001026AA" w:rsidRPr="00CD2613" w:rsidRDefault="001026AA" w:rsidP="001026AA">
      <w:pPr>
        <w:jc w:val="center"/>
        <w:rPr>
          <w:rFonts w:ascii="Arial" w:hAnsi="Arial" w:cs="Arial"/>
          <w:b/>
          <w:color w:val="000000" w:themeColor="text1"/>
        </w:rPr>
      </w:pPr>
    </w:p>
    <w:p w14:paraId="4671D504" w14:textId="77777777"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Content>
          <w:sdt>
            <w:sdtPr>
              <w:rPr>
                <w:rFonts w:ascii="Arial" w:hAnsi="Arial" w:cs="Arial"/>
                <w:b/>
                <w:sz w:val="20"/>
                <w:szCs w:val="20"/>
              </w:rPr>
              <w:id w:val="1941643001"/>
              <w:placeholder>
                <w:docPart w:val="AC6405246F89492EB3C6363DD9F07B24"/>
              </w:placeholder>
            </w:sdtPr>
            <w:sdtContent>
              <w:sdt>
                <w:sdtPr>
                  <w:rPr>
                    <w:rFonts w:ascii="Arial" w:hAnsi="Arial" w:cs="Arial"/>
                    <w:b/>
                    <w:sz w:val="20"/>
                    <w:szCs w:val="20"/>
                  </w:rPr>
                  <w:id w:val="-1952005552"/>
                  <w:placeholder>
                    <w:docPart w:val="6F32F4B890604D4DBFF0C9AC9C44F6DD"/>
                  </w:placeholder>
                </w:sdtPr>
                <w:sdtContent>
                  <w:sdt>
                    <w:sdtPr>
                      <w:rPr>
                        <w:rFonts w:ascii="Arial" w:hAnsi="Arial" w:cs="Arial"/>
                        <w:b/>
                        <w:sz w:val="20"/>
                        <w:szCs w:val="20"/>
                      </w:rPr>
                      <w:id w:val="1149713402"/>
                      <w:placeholder>
                        <w:docPart w:val="141822FEB60F448BAEF4C69878758E90"/>
                      </w:placeholder>
                    </w:sdtPr>
                    <w:sdtContent>
                      <w:r w:rsidR="0033709C" w:rsidRPr="0033709C">
                        <w:rPr>
                          <w:rFonts w:ascii="Arial" w:hAnsi="Arial" w:cs="Arial"/>
                          <w:b/>
                          <w:sz w:val="20"/>
                          <w:szCs w:val="20"/>
                        </w:rPr>
                        <w:t>0720-Early Childhood Education  0722- Education  0724-American Sign Language 0718 - Sports and Recreation Education</w:t>
                      </w:r>
                    </w:sdtContent>
                  </w:sdt>
                </w:sdtContent>
              </w:sdt>
            </w:sdtContent>
          </w:sdt>
        </w:sdtContent>
      </w:sdt>
    </w:p>
    <w:p w14:paraId="4671D505"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D34396">
        <w:rPr>
          <w:rFonts w:ascii="Arial" w:hAnsi="Arial" w:cs="Arial"/>
          <w:color w:val="000000" w:themeColor="text1"/>
        </w:rPr>
        <w:t>2013-2014</w:t>
      </w:r>
    </w:p>
    <w:p w14:paraId="4671D506"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1C2B3A">
        <w:rPr>
          <w:rFonts w:ascii="Arial" w:hAnsi="Arial" w:cs="Arial"/>
          <w:color w:val="000000" w:themeColor="text1"/>
        </w:rPr>
        <w:t>2018-2019</w:t>
      </w:r>
    </w:p>
    <w:p w14:paraId="4671D507" w14:textId="77777777" w:rsidR="00827AE5" w:rsidRPr="00CD2613" w:rsidRDefault="00827AE5" w:rsidP="00F0239E">
      <w:pPr>
        <w:jc w:val="center"/>
        <w:rPr>
          <w:rFonts w:ascii="Arial" w:hAnsi="Arial" w:cs="Arial"/>
          <w:b/>
          <w:color w:val="000000" w:themeColor="text1"/>
        </w:rPr>
      </w:pPr>
    </w:p>
    <w:p w14:paraId="4671D508" w14:textId="77777777" w:rsidR="00F0239E" w:rsidRDefault="00AC3FA4"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4671D509" w14:textId="77777777" w:rsidR="001D736E" w:rsidRPr="00CD2613" w:rsidRDefault="001D736E" w:rsidP="00CD2613">
      <w:pPr>
        <w:pStyle w:val="ListParagraph"/>
        <w:ind w:left="0"/>
        <w:rPr>
          <w:rFonts w:ascii="Arial" w:hAnsi="Arial" w:cs="Arial"/>
          <w:b/>
          <w:color w:val="000000" w:themeColor="text1"/>
          <w:u w:val="single"/>
        </w:rPr>
      </w:pPr>
    </w:p>
    <w:p w14:paraId="4671D50A"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32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3690"/>
        <w:gridCol w:w="2700"/>
        <w:gridCol w:w="6840"/>
      </w:tblGrid>
      <w:tr w:rsidR="00D26E0F" w:rsidRPr="00D26E0F" w14:paraId="4671D50E" w14:textId="77777777" w:rsidTr="00472A34">
        <w:trPr>
          <w:trHeight w:val="466"/>
        </w:trPr>
        <w:tc>
          <w:tcPr>
            <w:tcW w:w="3690" w:type="dxa"/>
          </w:tcPr>
          <w:p w14:paraId="4671D50B" w14:textId="77777777" w:rsidR="00D26E0F" w:rsidRPr="00D26E0F" w:rsidRDefault="00D26E0F" w:rsidP="00472A34">
            <w:pPr>
              <w:spacing w:before="120"/>
              <w:jc w:val="center"/>
              <w:rPr>
                <w:rFonts w:ascii="Arial" w:hAnsi="Arial" w:cs="Arial"/>
                <w:b/>
                <w:sz w:val="20"/>
                <w:szCs w:val="20"/>
              </w:rPr>
            </w:pPr>
            <w:r w:rsidRPr="00D26E0F">
              <w:rPr>
                <w:rFonts w:ascii="Arial" w:hAnsi="Arial" w:cs="Arial"/>
                <w:b/>
                <w:sz w:val="20"/>
                <w:szCs w:val="20"/>
              </w:rPr>
              <w:t>GOALS</w:t>
            </w:r>
          </w:p>
        </w:tc>
        <w:tc>
          <w:tcPr>
            <w:tcW w:w="2700" w:type="dxa"/>
          </w:tcPr>
          <w:p w14:paraId="4671D50C" w14:textId="77777777" w:rsidR="00D26E0F" w:rsidRPr="00D26E0F" w:rsidRDefault="00D26E0F" w:rsidP="00472A34">
            <w:pPr>
              <w:spacing w:before="120"/>
              <w:jc w:val="center"/>
              <w:rPr>
                <w:rFonts w:ascii="Arial" w:hAnsi="Arial" w:cs="Arial"/>
                <w:b/>
                <w:sz w:val="20"/>
                <w:szCs w:val="20"/>
              </w:rPr>
            </w:pPr>
            <w:r w:rsidRPr="00D26E0F">
              <w:rPr>
                <w:rFonts w:ascii="Arial" w:hAnsi="Arial" w:cs="Arial"/>
                <w:b/>
                <w:sz w:val="20"/>
                <w:szCs w:val="20"/>
              </w:rPr>
              <w:t>Status</w:t>
            </w:r>
          </w:p>
        </w:tc>
        <w:tc>
          <w:tcPr>
            <w:tcW w:w="6840" w:type="dxa"/>
          </w:tcPr>
          <w:p w14:paraId="4671D50D" w14:textId="77777777" w:rsidR="00D26E0F" w:rsidRPr="00D26E0F" w:rsidRDefault="00D26E0F" w:rsidP="00472A34">
            <w:pPr>
              <w:spacing w:before="120"/>
              <w:jc w:val="center"/>
              <w:rPr>
                <w:rFonts w:ascii="Arial" w:hAnsi="Arial" w:cs="Arial"/>
                <w:b/>
                <w:sz w:val="20"/>
                <w:szCs w:val="20"/>
              </w:rPr>
            </w:pPr>
            <w:r w:rsidRPr="00D26E0F">
              <w:rPr>
                <w:rFonts w:ascii="Arial" w:hAnsi="Arial" w:cs="Arial"/>
                <w:b/>
                <w:sz w:val="20"/>
                <w:szCs w:val="20"/>
              </w:rPr>
              <w:t>Progress or Rationale for No Longer Applicable</w:t>
            </w:r>
          </w:p>
        </w:tc>
      </w:tr>
      <w:tr w:rsidR="00D26E0F" w:rsidRPr="00831B01" w14:paraId="4671D517" w14:textId="77777777" w:rsidTr="00472A34">
        <w:trPr>
          <w:trHeight w:val="1399"/>
        </w:trPr>
        <w:tc>
          <w:tcPr>
            <w:tcW w:w="3690" w:type="dxa"/>
          </w:tcPr>
          <w:p w14:paraId="4671D50F" w14:textId="77777777" w:rsidR="00D26E0F" w:rsidRPr="00831B01" w:rsidRDefault="00D26E0F" w:rsidP="00472A34">
            <w:pPr>
              <w:spacing w:before="120"/>
              <w:rPr>
                <w:rFonts w:ascii="Arial" w:hAnsi="Arial" w:cs="Arial"/>
                <w:color w:val="000000"/>
                <w:sz w:val="20"/>
                <w:szCs w:val="20"/>
              </w:rPr>
            </w:pPr>
            <w:r w:rsidRPr="00831B01">
              <w:rPr>
                <w:rFonts w:ascii="Arial" w:hAnsi="Arial" w:cs="Arial"/>
                <w:sz w:val="20"/>
                <w:szCs w:val="20"/>
              </w:rPr>
              <w:t>Investigate options</w:t>
            </w:r>
            <w:r w:rsidRPr="00831B01">
              <w:rPr>
                <w:rFonts w:ascii="Arial" w:hAnsi="Arial" w:cs="Arial"/>
                <w:b/>
                <w:sz w:val="20"/>
                <w:szCs w:val="20"/>
              </w:rPr>
              <w:t xml:space="preserve"> </w:t>
            </w:r>
            <w:r w:rsidRPr="00831B01">
              <w:rPr>
                <w:rFonts w:ascii="Arial" w:hAnsi="Arial" w:cs="Arial"/>
                <w:sz w:val="20"/>
                <w:szCs w:val="20"/>
              </w:rPr>
              <w:t>to convert ECE 1100 Introduction to Early Childhood Education to an online or hybrid format.</w:t>
            </w:r>
          </w:p>
        </w:tc>
        <w:tc>
          <w:tcPr>
            <w:tcW w:w="2700" w:type="dxa"/>
          </w:tcPr>
          <w:p w14:paraId="4671D510" w14:textId="77777777" w:rsidR="00D26E0F" w:rsidRPr="00831B01" w:rsidRDefault="00D26E0F" w:rsidP="00472A34">
            <w:pPr>
              <w:pStyle w:val="ListParagraph"/>
              <w:ind w:left="0"/>
              <w:rPr>
                <w:rFonts w:ascii="Arial" w:hAnsi="Arial" w:cs="Arial"/>
                <w:color w:val="000000"/>
                <w:sz w:val="20"/>
                <w:szCs w:val="20"/>
              </w:rPr>
            </w:pPr>
          </w:p>
          <w:p w14:paraId="4671D511" w14:textId="77777777" w:rsidR="00D26E0F" w:rsidRPr="00831B01" w:rsidRDefault="00AD4DDB" w:rsidP="00472A34">
            <w:pPr>
              <w:pStyle w:val="ListParagraph"/>
              <w:ind w:left="0"/>
              <w:rPr>
                <w:rFonts w:ascii="Arial" w:hAnsi="Arial" w:cs="Arial"/>
                <w:color w:val="000000"/>
                <w:sz w:val="20"/>
                <w:szCs w:val="20"/>
              </w:rPr>
            </w:pPr>
            <w:r>
              <w:rPr>
                <w:rFonts w:ascii="Arial" w:hAnsi="Arial" w:cs="Arial"/>
                <w:color w:val="000000"/>
                <w:sz w:val="20"/>
                <w:szCs w:val="20"/>
              </w:rPr>
              <w:t xml:space="preserve">In progress </w:t>
            </w:r>
          </w:p>
          <w:p w14:paraId="4671D512" w14:textId="77777777" w:rsidR="00D26E0F" w:rsidRPr="00831B01" w:rsidRDefault="00D26E0F" w:rsidP="00472A34">
            <w:pPr>
              <w:pStyle w:val="ListParagraph"/>
              <w:ind w:left="0"/>
              <w:rPr>
                <w:rFonts w:ascii="Arial" w:hAnsi="Arial" w:cs="Arial"/>
                <w:color w:val="000000"/>
                <w:sz w:val="20"/>
                <w:szCs w:val="20"/>
              </w:rPr>
            </w:pPr>
          </w:p>
          <w:p w14:paraId="4671D513" w14:textId="131F4DF9"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005A1236">
              <w:rPr>
                <w:rFonts w:ascii="Arial" w:hAnsi="Arial" w:cs="Arial"/>
                <w:color w:val="000000"/>
                <w:sz w:val="20"/>
                <w:szCs w:val="20"/>
              </w:rPr>
              <w:t>X</w:t>
            </w:r>
          </w:p>
          <w:p w14:paraId="4671D514" w14:textId="77777777" w:rsidR="00D26E0F" w:rsidRPr="00831B01" w:rsidRDefault="00D26E0F" w:rsidP="00472A34">
            <w:pPr>
              <w:pStyle w:val="ListParagraph"/>
              <w:ind w:left="0"/>
              <w:rPr>
                <w:rFonts w:ascii="Arial" w:hAnsi="Arial" w:cs="Arial"/>
                <w:color w:val="000000"/>
                <w:sz w:val="20"/>
                <w:szCs w:val="20"/>
              </w:rPr>
            </w:pPr>
          </w:p>
          <w:p w14:paraId="4671D515"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1B2430">
              <w:rPr>
                <w:rFonts w:ascii="Arial" w:hAnsi="Arial" w:cs="Arial"/>
                <w:sz w:val="20"/>
                <w:szCs w:val="20"/>
              </w:rPr>
            </w:r>
            <w:r w:rsidR="001B2430">
              <w:rPr>
                <w:rFonts w:ascii="Arial" w:hAnsi="Arial" w:cs="Arial"/>
                <w:sz w:val="20"/>
                <w:szCs w:val="20"/>
              </w:rPr>
              <w:fldChar w:fldCharType="separate"/>
            </w:r>
            <w:r w:rsidRPr="00831B01">
              <w:rPr>
                <w:rFonts w:ascii="Arial" w:hAnsi="Arial" w:cs="Arial"/>
                <w:sz w:val="20"/>
                <w:szCs w:val="20"/>
              </w:rPr>
              <w:fldChar w:fldCharType="end"/>
            </w:r>
          </w:p>
        </w:tc>
        <w:tc>
          <w:tcPr>
            <w:tcW w:w="6840" w:type="dxa"/>
          </w:tcPr>
          <w:p w14:paraId="4671D516" w14:textId="77777777" w:rsidR="00D26E0F" w:rsidRPr="00831B01" w:rsidRDefault="00AD4DDB" w:rsidP="00472A34">
            <w:pPr>
              <w:tabs>
                <w:tab w:val="left" w:pos="1485"/>
              </w:tabs>
              <w:rPr>
                <w:rFonts w:ascii="Arial" w:hAnsi="Arial" w:cs="Arial"/>
                <w:sz w:val="20"/>
                <w:szCs w:val="20"/>
              </w:rPr>
            </w:pPr>
            <w:r>
              <w:rPr>
                <w:rFonts w:ascii="Arial" w:hAnsi="Arial" w:cs="Arial"/>
                <w:sz w:val="20"/>
                <w:szCs w:val="20"/>
              </w:rPr>
              <w:t xml:space="preserve">The goal has been completed and the course has been offered in the online format in Fall 2016 and Spring 2017. </w:t>
            </w:r>
          </w:p>
        </w:tc>
      </w:tr>
      <w:tr w:rsidR="00D26E0F" w:rsidRPr="00831B01" w14:paraId="4671D541" w14:textId="77777777" w:rsidTr="00472A34">
        <w:trPr>
          <w:trHeight w:val="1399"/>
        </w:trPr>
        <w:tc>
          <w:tcPr>
            <w:tcW w:w="3690" w:type="dxa"/>
          </w:tcPr>
          <w:p w14:paraId="4671D518"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sz w:val="20"/>
                <w:szCs w:val="20"/>
              </w:rPr>
              <w:t>Track one complete “cohort” of students who have completed the entire semester program to assess effectiveness of the new semester program.</w:t>
            </w:r>
          </w:p>
        </w:tc>
        <w:tc>
          <w:tcPr>
            <w:tcW w:w="2700" w:type="dxa"/>
          </w:tcPr>
          <w:p w14:paraId="4671D519" w14:textId="77777777" w:rsidR="00D26E0F" w:rsidRPr="00831B01" w:rsidRDefault="00D26E0F" w:rsidP="00472A34">
            <w:pPr>
              <w:pStyle w:val="ListParagraph"/>
              <w:ind w:left="0"/>
              <w:rPr>
                <w:rFonts w:ascii="Arial" w:hAnsi="Arial" w:cs="Arial"/>
                <w:color w:val="000000"/>
                <w:sz w:val="20"/>
                <w:szCs w:val="20"/>
              </w:rPr>
            </w:pPr>
          </w:p>
          <w:p w14:paraId="4671D51A"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p>
          <w:p w14:paraId="4671D51B" w14:textId="77777777" w:rsidR="00D26E0F" w:rsidRPr="00831B01" w:rsidRDefault="00D26E0F" w:rsidP="00472A34">
            <w:pPr>
              <w:pStyle w:val="ListParagraph"/>
              <w:ind w:left="0"/>
              <w:rPr>
                <w:rFonts w:ascii="Arial" w:hAnsi="Arial" w:cs="Arial"/>
                <w:color w:val="000000"/>
                <w:sz w:val="20"/>
                <w:szCs w:val="20"/>
              </w:rPr>
            </w:pPr>
          </w:p>
          <w:p w14:paraId="4671D51C"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Pr="00831B01">
              <w:rPr>
                <w:rFonts w:ascii="Arial" w:hAnsi="Arial" w:cs="Arial"/>
                <w:sz w:val="20"/>
                <w:szCs w:val="20"/>
              </w:rPr>
              <w:t>X</w:t>
            </w:r>
          </w:p>
          <w:p w14:paraId="4671D51D" w14:textId="77777777" w:rsidR="00D26E0F" w:rsidRPr="00831B01" w:rsidRDefault="00D26E0F" w:rsidP="00472A34">
            <w:pPr>
              <w:pStyle w:val="ListParagraph"/>
              <w:ind w:left="0"/>
              <w:rPr>
                <w:rFonts w:ascii="Arial" w:hAnsi="Arial" w:cs="Arial"/>
                <w:color w:val="000000"/>
                <w:sz w:val="20"/>
                <w:szCs w:val="20"/>
              </w:rPr>
            </w:pPr>
          </w:p>
          <w:p w14:paraId="4671D51E"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1B2430">
              <w:rPr>
                <w:rFonts w:ascii="Arial" w:hAnsi="Arial" w:cs="Arial"/>
                <w:sz w:val="20"/>
                <w:szCs w:val="20"/>
              </w:rPr>
            </w:r>
            <w:r w:rsidR="001B2430">
              <w:rPr>
                <w:rFonts w:ascii="Arial" w:hAnsi="Arial" w:cs="Arial"/>
                <w:sz w:val="20"/>
                <w:szCs w:val="20"/>
              </w:rPr>
              <w:fldChar w:fldCharType="separate"/>
            </w:r>
            <w:r w:rsidRPr="00831B01">
              <w:rPr>
                <w:rFonts w:ascii="Arial" w:hAnsi="Arial" w:cs="Arial"/>
                <w:sz w:val="20"/>
                <w:szCs w:val="20"/>
              </w:rPr>
              <w:fldChar w:fldCharType="end"/>
            </w:r>
          </w:p>
        </w:tc>
        <w:tc>
          <w:tcPr>
            <w:tcW w:w="6840" w:type="dxa"/>
          </w:tcPr>
          <w:p w14:paraId="4671D51F" w14:textId="77777777" w:rsidR="00D26E0F" w:rsidRPr="00831B01" w:rsidRDefault="00D26E0F" w:rsidP="00472A34">
            <w:pPr>
              <w:tabs>
                <w:tab w:val="left" w:pos="1485"/>
              </w:tabs>
              <w:rPr>
                <w:rFonts w:ascii="Arial" w:hAnsi="Arial" w:cs="Arial"/>
                <w:sz w:val="20"/>
                <w:szCs w:val="20"/>
              </w:rPr>
            </w:pPr>
            <w:r w:rsidRPr="00831B01">
              <w:rPr>
                <w:rFonts w:ascii="Arial" w:hAnsi="Arial" w:cs="Arial"/>
                <w:sz w:val="20"/>
                <w:szCs w:val="20"/>
              </w:rPr>
              <w:t xml:space="preserve">Tracking this first cohort of semester completers in </w:t>
            </w:r>
            <w:r w:rsidRPr="00831B01">
              <w:rPr>
                <w:rFonts w:ascii="Arial" w:hAnsi="Arial" w:cs="Arial"/>
                <w:b/>
                <w:sz w:val="20"/>
                <w:szCs w:val="20"/>
                <w:u w:val="single"/>
              </w:rPr>
              <w:t xml:space="preserve">ECE </w:t>
            </w:r>
            <w:r w:rsidRPr="00831B01">
              <w:rPr>
                <w:rFonts w:ascii="Arial" w:hAnsi="Arial" w:cs="Arial"/>
                <w:sz w:val="20"/>
                <w:szCs w:val="20"/>
              </w:rPr>
              <w:t xml:space="preserve">was done through the Program Outcome Assessment </w:t>
            </w:r>
            <w:r w:rsidR="007564D4" w:rsidRPr="00831B01">
              <w:rPr>
                <w:rFonts w:ascii="Arial" w:hAnsi="Arial" w:cs="Arial"/>
                <w:sz w:val="20"/>
                <w:szCs w:val="20"/>
              </w:rPr>
              <w:t xml:space="preserve">(POA) </w:t>
            </w:r>
            <w:r w:rsidRPr="00831B01">
              <w:rPr>
                <w:rFonts w:ascii="Arial" w:hAnsi="Arial" w:cs="Arial"/>
                <w:sz w:val="20"/>
                <w:szCs w:val="20"/>
              </w:rPr>
              <w:t>tool. Results of the assessment indicate that essential early childhood content i</w:t>
            </w:r>
            <w:r w:rsidR="00831B01" w:rsidRPr="00831B01">
              <w:rPr>
                <w:rFonts w:ascii="Arial" w:hAnsi="Arial" w:cs="Arial"/>
                <w:sz w:val="20"/>
                <w:szCs w:val="20"/>
              </w:rPr>
              <w:t>s not mastered by the students in ECE 2202 and ECE 2301</w:t>
            </w:r>
          </w:p>
          <w:p w14:paraId="4671D520" w14:textId="77777777" w:rsidR="00D26E0F" w:rsidRPr="00831B01" w:rsidRDefault="00D26E0F" w:rsidP="00472A34">
            <w:pPr>
              <w:rPr>
                <w:rFonts w:ascii="Arial" w:hAnsi="Arial" w:cs="Arial"/>
                <w:sz w:val="20"/>
                <w:szCs w:val="20"/>
              </w:rPr>
            </w:pPr>
            <w:r w:rsidRPr="00831B01">
              <w:rPr>
                <w:rFonts w:ascii="Arial" w:hAnsi="Arial" w:cs="Arial"/>
                <w:sz w:val="20"/>
                <w:szCs w:val="20"/>
              </w:rPr>
              <w:t xml:space="preserve">Possible causes: </w:t>
            </w:r>
          </w:p>
          <w:p w14:paraId="4671D521" w14:textId="77777777" w:rsidR="00D26E0F" w:rsidRPr="00831B01" w:rsidRDefault="00831B01" w:rsidP="00831B01">
            <w:pPr>
              <w:rPr>
                <w:rFonts w:ascii="Arial" w:hAnsi="Arial" w:cs="Arial"/>
                <w:sz w:val="20"/>
                <w:szCs w:val="20"/>
              </w:rPr>
            </w:pPr>
            <w:r>
              <w:rPr>
                <w:rFonts w:ascii="Arial" w:hAnsi="Arial" w:cs="Arial"/>
                <w:sz w:val="20"/>
                <w:szCs w:val="20"/>
              </w:rPr>
              <w:t xml:space="preserve">*     </w:t>
            </w:r>
            <w:r w:rsidR="00D26E0F" w:rsidRPr="00831B01">
              <w:rPr>
                <w:rFonts w:ascii="Arial" w:hAnsi="Arial" w:cs="Arial"/>
                <w:sz w:val="20"/>
                <w:szCs w:val="20"/>
              </w:rPr>
              <w:t>Inconsistency of delivery of course content by</w:t>
            </w:r>
            <w:r w:rsidR="00472A34" w:rsidRPr="00831B01">
              <w:rPr>
                <w:rFonts w:ascii="Arial" w:hAnsi="Arial" w:cs="Arial"/>
                <w:sz w:val="20"/>
                <w:szCs w:val="20"/>
              </w:rPr>
              <w:t xml:space="preserve"> some</w:t>
            </w:r>
            <w:r w:rsidR="00D26E0F" w:rsidRPr="00831B01">
              <w:rPr>
                <w:rFonts w:ascii="Arial" w:hAnsi="Arial" w:cs="Arial"/>
                <w:sz w:val="20"/>
                <w:szCs w:val="20"/>
              </w:rPr>
              <w:t xml:space="preserve"> adjunct faculty.</w:t>
            </w:r>
          </w:p>
          <w:p w14:paraId="4671D522" w14:textId="77777777" w:rsidR="00D26E0F" w:rsidRPr="00831B01" w:rsidRDefault="00831B01" w:rsidP="00472A34">
            <w:pPr>
              <w:pStyle w:val="ListParagraph"/>
              <w:ind w:hanging="360"/>
              <w:rPr>
                <w:rFonts w:ascii="Arial" w:hAnsi="Arial" w:cs="Arial"/>
                <w:sz w:val="20"/>
                <w:szCs w:val="20"/>
              </w:rPr>
            </w:pPr>
            <w:r>
              <w:rPr>
                <w:rFonts w:ascii="Arial" w:hAnsi="Arial" w:cs="Arial"/>
                <w:sz w:val="20"/>
                <w:szCs w:val="20"/>
              </w:rPr>
              <w:t xml:space="preserve">*     </w:t>
            </w:r>
            <w:r w:rsidR="00D26E0F" w:rsidRPr="00831B01">
              <w:rPr>
                <w:rFonts w:ascii="Arial" w:hAnsi="Arial" w:cs="Arial"/>
                <w:sz w:val="20"/>
                <w:szCs w:val="20"/>
              </w:rPr>
              <w:t>Reduction of the number</w:t>
            </w:r>
            <w:r>
              <w:rPr>
                <w:rFonts w:ascii="Arial" w:hAnsi="Arial" w:cs="Arial"/>
                <w:sz w:val="20"/>
                <w:szCs w:val="20"/>
              </w:rPr>
              <w:t xml:space="preserve"> of</w:t>
            </w:r>
            <w:r w:rsidR="00D26E0F" w:rsidRPr="00831B01">
              <w:rPr>
                <w:rFonts w:ascii="Arial" w:hAnsi="Arial" w:cs="Arial"/>
                <w:sz w:val="20"/>
                <w:szCs w:val="20"/>
              </w:rPr>
              <w:t xml:space="preserve"> courses during the conversion from </w:t>
            </w:r>
            <w:r w:rsidR="00D26E0F" w:rsidRPr="00831B01">
              <w:rPr>
                <w:rFonts w:ascii="Arial" w:hAnsi="Arial" w:cs="Arial"/>
                <w:sz w:val="20"/>
                <w:szCs w:val="20"/>
              </w:rPr>
              <w:lastRenderedPageBreak/>
              <w:t>quarters to semesters resulted in essential content to be embedded into fewer courses.</w:t>
            </w:r>
          </w:p>
          <w:p w14:paraId="4671D523" w14:textId="77777777" w:rsidR="00D26E0F" w:rsidRPr="00831B01" w:rsidRDefault="007564D4" w:rsidP="00472A34">
            <w:pPr>
              <w:rPr>
                <w:rFonts w:ascii="Arial" w:hAnsi="Arial" w:cs="Arial"/>
                <w:sz w:val="20"/>
                <w:szCs w:val="20"/>
              </w:rPr>
            </w:pPr>
            <w:r w:rsidRPr="00831B01">
              <w:rPr>
                <w:rFonts w:ascii="Arial" w:hAnsi="Arial" w:cs="Arial"/>
                <w:sz w:val="20"/>
                <w:szCs w:val="20"/>
              </w:rPr>
              <w:t>Actions completed:</w:t>
            </w:r>
          </w:p>
          <w:p w14:paraId="4671D524" w14:textId="77777777" w:rsidR="007564D4" w:rsidRPr="00831B01" w:rsidRDefault="00D26E0F" w:rsidP="007564D4">
            <w:pPr>
              <w:pStyle w:val="ListParagraph"/>
              <w:numPr>
                <w:ilvl w:val="0"/>
                <w:numId w:val="28"/>
              </w:numPr>
              <w:rPr>
                <w:rFonts w:ascii="Arial" w:hAnsi="Arial" w:cs="Arial"/>
                <w:sz w:val="20"/>
                <w:szCs w:val="20"/>
              </w:rPr>
            </w:pPr>
            <w:r w:rsidRPr="00831B01">
              <w:rPr>
                <w:rFonts w:ascii="Arial" w:hAnsi="Arial" w:cs="Arial"/>
                <w:sz w:val="20"/>
                <w:szCs w:val="20"/>
              </w:rPr>
              <w:t>Review semester courses to investigat</w:t>
            </w:r>
            <w:r w:rsidR="00472A34" w:rsidRPr="00831B01">
              <w:rPr>
                <w:rFonts w:ascii="Arial" w:hAnsi="Arial" w:cs="Arial"/>
                <w:sz w:val="20"/>
                <w:szCs w:val="20"/>
              </w:rPr>
              <w:t xml:space="preserve">e how essential early childhood </w:t>
            </w:r>
            <w:r w:rsidRPr="00831B01">
              <w:rPr>
                <w:rFonts w:ascii="Arial" w:hAnsi="Arial" w:cs="Arial"/>
                <w:sz w:val="20"/>
                <w:szCs w:val="20"/>
              </w:rPr>
              <w:t>content is adequately reinforced through course content and assignments.</w:t>
            </w:r>
          </w:p>
          <w:p w14:paraId="4671D525" w14:textId="77777777" w:rsidR="007564D4" w:rsidRPr="00831B01" w:rsidRDefault="007564D4" w:rsidP="007564D4">
            <w:pPr>
              <w:pStyle w:val="ListParagraph"/>
              <w:ind w:hanging="360"/>
              <w:rPr>
                <w:rFonts w:ascii="Arial" w:hAnsi="Arial" w:cs="Arial"/>
                <w:sz w:val="20"/>
                <w:szCs w:val="20"/>
              </w:rPr>
            </w:pPr>
          </w:p>
          <w:p w14:paraId="4671D526" w14:textId="77777777" w:rsidR="007E4CC5" w:rsidRDefault="007564D4" w:rsidP="007E4CC5">
            <w:pPr>
              <w:pStyle w:val="ListParagraph"/>
              <w:numPr>
                <w:ilvl w:val="0"/>
                <w:numId w:val="28"/>
              </w:numPr>
              <w:rPr>
                <w:rFonts w:ascii="Arial" w:hAnsi="Arial" w:cs="Arial"/>
                <w:sz w:val="20"/>
                <w:szCs w:val="20"/>
              </w:rPr>
            </w:pPr>
            <w:r w:rsidRPr="007E4CC5">
              <w:rPr>
                <w:rFonts w:ascii="Arial" w:hAnsi="Arial" w:cs="Arial"/>
                <w:sz w:val="20"/>
                <w:szCs w:val="20"/>
              </w:rPr>
              <w:t xml:space="preserve">ECE full-time faculty </w:t>
            </w:r>
            <w:r w:rsidR="00472A34" w:rsidRPr="007E4CC5">
              <w:rPr>
                <w:rFonts w:ascii="Arial" w:hAnsi="Arial" w:cs="Arial"/>
                <w:sz w:val="20"/>
                <w:szCs w:val="20"/>
              </w:rPr>
              <w:t>held</w:t>
            </w:r>
            <w:r w:rsidR="00831B01" w:rsidRPr="007E4CC5">
              <w:rPr>
                <w:rFonts w:ascii="Arial" w:hAnsi="Arial" w:cs="Arial"/>
                <w:sz w:val="20"/>
                <w:szCs w:val="20"/>
              </w:rPr>
              <w:t xml:space="preserve"> a required</w:t>
            </w:r>
            <w:r w:rsidR="00472A34" w:rsidRPr="007E4CC5">
              <w:rPr>
                <w:rFonts w:ascii="Arial" w:hAnsi="Arial" w:cs="Arial"/>
                <w:sz w:val="20"/>
                <w:szCs w:val="20"/>
              </w:rPr>
              <w:t xml:space="preserve"> </w:t>
            </w:r>
            <w:r w:rsidR="00D26E0F" w:rsidRPr="007E4CC5">
              <w:rPr>
                <w:rFonts w:ascii="Arial" w:hAnsi="Arial" w:cs="Arial"/>
                <w:sz w:val="20"/>
                <w:szCs w:val="20"/>
              </w:rPr>
              <w:t>training for all adjunct faculty in the first week of August 2015 to review program assessment results and reinforce all required early childhood content that is to be taught in each course</w:t>
            </w:r>
            <w:r w:rsidR="007E4CC5">
              <w:rPr>
                <w:rFonts w:ascii="Arial" w:hAnsi="Arial" w:cs="Arial"/>
                <w:sz w:val="20"/>
                <w:szCs w:val="20"/>
              </w:rPr>
              <w:t>. The faculty have established a course shell in eLearn where they developed a folder for each course which houses required standardized assignments, testing, and rubrics.</w:t>
            </w:r>
          </w:p>
          <w:p w14:paraId="4671D527" w14:textId="77777777" w:rsidR="007E4CC5" w:rsidRPr="007E4CC5" w:rsidRDefault="007E4CC5" w:rsidP="007E4CC5">
            <w:pPr>
              <w:pStyle w:val="ListParagraph"/>
              <w:rPr>
                <w:rFonts w:ascii="Arial" w:hAnsi="Arial" w:cs="Arial"/>
                <w:sz w:val="20"/>
                <w:szCs w:val="20"/>
              </w:rPr>
            </w:pPr>
          </w:p>
          <w:p w14:paraId="4671D528" w14:textId="77777777" w:rsidR="00D26E0F" w:rsidRPr="00831B01" w:rsidRDefault="00472A34" w:rsidP="007564D4">
            <w:pPr>
              <w:pStyle w:val="ListParagraph"/>
              <w:numPr>
                <w:ilvl w:val="0"/>
                <w:numId w:val="28"/>
              </w:numPr>
              <w:rPr>
                <w:rFonts w:ascii="Arial" w:hAnsi="Arial" w:cs="Arial"/>
                <w:sz w:val="20"/>
                <w:szCs w:val="20"/>
              </w:rPr>
            </w:pPr>
            <w:r w:rsidRPr="00831B01">
              <w:rPr>
                <w:rFonts w:ascii="Arial" w:hAnsi="Arial" w:cs="Arial"/>
                <w:sz w:val="20"/>
                <w:szCs w:val="20"/>
              </w:rPr>
              <w:t xml:space="preserve"> As a result of the data from the Program outcome assessment tool, faculty made the followin</w:t>
            </w:r>
            <w:r w:rsidR="007564D4" w:rsidRPr="00831B01">
              <w:rPr>
                <w:rFonts w:ascii="Arial" w:hAnsi="Arial" w:cs="Arial"/>
                <w:sz w:val="20"/>
                <w:szCs w:val="20"/>
              </w:rPr>
              <w:t>g revisions to the ECE program:</w:t>
            </w:r>
          </w:p>
          <w:p w14:paraId="4671D529" w14:textId="77777777" w:rsidR="00472A34" w:rsidRPr="00831B01" w:rsidRDefault="00472A34" w:rsidP="00472A34">
            <w:pPr>
              <w:pStyle w:val="ListParagraph"/>
              <w:ind w:hanging="360"/>
              <w:rPr>
                <w:rFonts w:ascii="Arial" w:hAnsi="Arial" w:cs="Arial"/>
                <w:sz w:val="20"/>
                <w:szCs w:val="20"/>
              </w:rPr>
            </w:pPr>
          </w:p>
          <w:p w14:paraId="4671D52A" w14:textId="77777777" w:rsidR="00472A34" w:rsidRPr="00831B01" w:rsidRDefault="00472A34" w:rsidP="00472A34">
            <w:pPr>
              <w:pStyle w:val="ListParagraph"/>
              <w:numPr>
                <w:ilvl w:val="0"/>
                <w:numId w:val="27"/>
              </w:numPr>
              <w:rPr>
                <w:rFonts w:ascii="Arial" w:hAnsi="Arial" w:cs="Arial"/>
                <w:sz w:val="20"/>
                <w:szCs w:val="20"/>
              </w:rPr>
            </w:pPr>
            <w:r w:rsidRPr="00831B01">
              <w:rPr>
                <w:rFonts w:ascii="Arial" w:hAnsi="Arial" w:cs="Arial"/>
                <w:sz w:val="20"/>
                <w:szCs w:val="20"/>
              </w:rPr>
              <w:t xml:space="preserve">ECE 2100- Language, Literacy, and Interactions, ECE 2101 Creative Experiences, and ECE 2102 Math and Science were all deactivated and revised into the two new courses – ECE </w:t>
            </w:r>
            <w:r w:rsidR="007564D4" w:rsidRPr="00831B01">
              <w:rPr>
                <w:rFonts w:ascii="Arial" w:hAnsi="Arial" w:cs="Arial"/>
                <w:sz w:val="20"/>
                <w:szCs w:val="20"/>
              </w:rPr>
              <w:t>2103 Literacy, Art, and Music and ECE 2104 Math, Science, and Social Studies.</w:t>
            </w:r>
            <w:r w:rsidR="00831B01">
              <w:rPr>
                <w:rFonts w:ascii="Arial" w:hAnsi="Arial" w:cs="Arial"/>
                <w:sz w:val="20"/>
                <w:szCs w:val="20"/>
              </w:rPr>
              <w:t xml:space="preserve"> (As of fall 2016)</w:t>
            </w:r>
          </w:p>
          <w:p w14:paraId="4671D52B" w14:textId="77777777" w:rsidR="007564D4" w:rsidRPr="00831B01" w:rsidRDefault="007564D4" w:rsidP="007564D4">
            <w:pPr>
              <w:pStyle w:val="ListParagraph"/>
              <w:numPr>
                <w:ilvl w:val="0"/>
                <w:numId w:val="27"/>
              </w:numPr>
              <w:rPr>
                <w:rFonts w:ascii="Arial" w:hAnsi="Arial" w:cs="Arial"/>
                <w:sz w:val="20"/>
                <w:szCs w:val="20"/>
              </w:rPr>
            </w:pPr>
            <w:r w:rsidRPr="00831B01">
              <w:rPr>
                <w:rFonts w:ascii="Arial" w:hAnsi="Arial" w:cs="Arial"/>
                <w:sz w:val="20"/>
                <w:szCs w:val="20"/>
              </w:rPr>
              <w:t>A new course was added to the curriculum ECE 1202 Healthy and Safe Environments. A similar course existed under quarters and was deactivated with the intent that much of the content could be addressed in the revised semester curriculum. Through the results of the POA over the past few years it was evident that the content was not being adequately addressed. The result of the most recent program revision (effective Fall 2016) was to add</w:t>
            </w:r>
            <w:r w:rsidR="007F08A4" w:rsidRPr="00831B01">
              <w:rPr>
                <w:rFonts w:ascii="Arial" w:hAnsi="Arial" w:cs="Arial"/>
                <w:sz w:val="20"/>
                <w:szCs w:val="20"/>
              </w:rPr>
              <w:t xml:space="preserve"> ECE 1202 to the curriculum. This is critical content that was recently addressed in a state-wide ECE Coalition meeting.</w:t>
            </w:r>
          </w:p>
          <w:p w14:paraId="4671D52C" w14:textId="77777777" w:rsidR="007564D4" w:rsidRPr="00831B01" w:rsidRDefault="007F08A4" w:rsidP="007F08A4">
            <w:pPr>
              <w:pStyle w:val="ListParagraph"/>
              <w:numPr>
                <w:ilvl w:val="0"/>
                <w:numId w:val="27"/>
              </w:numPr>
              <w:rPr>
                <w:rFonts w:ascii="Arial" w:hAnsi="Arial" w:cs="Arial"/>
                <w:sz w:val="20"/>
                <w:szCs w:val="20"/>
              </w:rPr>
            </w:pPr>
            <w:r w:rsidRPr="00831B01">
              <w:rPr>
                <w:rFonts w:ascii="Arial" w:hAnsi="Arial" w:cs="Arial"/>
                <w:sz w:val="20"/>
                <w:szCs w:val="20"/>
              </w:rPr>
              <w:t xml:space="preserve">One additional important change to the ECE curriculum is the adjusted hours in ECE 2202. This course currently requires students to be present two days per week in the Sinclair Early Childhood Education Center. We have found that over time the required hours for ECE 2202 and their final practicum ECE 2301 presented a significant challenge for many of our working students and has been a barrier to completion. The on-site hours for ECE 2202 were revised (now ECE 2203) making completion of this </w:t>
            </w:r>
            <w:r w:rsidRPr="00831B01">
              <w:rPr>
                <w:rFonts w:ascii="Arial" w:hAnsi="Arial" w:cs="Arial"/>
                <w:sz w:val="20"/>
                <w:szCs w:val="20"/>
              </w:rPr>
              <w:lastRenderedPageBreak/>
              <w:t>course and the degree program easier for working students.</w:t>
            </w:r>
          </w:p>
          <w:p w14:paraId="4671D52D" w14:textId="77777777" w:rsidR="007F08A4" w:rsidRPr="00831B01" w:rsidRDefault="007F08A4" w:rsidP="007F08A4">
            <w:pPr>
              <w:rPr>
                <w:rFonts w:ascii="Arial" w:hAnsi="Arial" w:cs="Arial"/>
                <w:sz w:val="20"/>
                <w:szCs w:val="20"/>
              </w:rPr>
            </w:pPr>
          </w:p>
          <w:p w14:paraId="4671D52E" w14:textId="77777777" w:rsidR="007F08A4" w:rsidRPr="00831B01" w:rsidRDefault="007F08A4" w:rsidP="007F08A4">
            <w:pPr>
              <w:rPr>
                <w:rFonts w:ascii="Arial" w:hAnsi="Arial" w:cs="Arial"/>
                <w:sz w:val="20"/>
                <w:szCs w:val="20"/>
              </w:rPr>
            </w:pPr>
          </w:p>
          <w:p w14:paraId="4671D52F" w14:textId="77777777" w:rsidR="007F08A4" w:rsidRPr="00831B01" w:rsidRDefault="007F08A4" w:rsidP="007F08A4">
            <w:pPr>
              <w:rPr>
                <w:rFonts w:ascii="Arial" w:hAnsi="Arial" w:cs="Arial"/>
                <w:sz w:val="20"/>
                <w:szCs w:val="20"/>
              </w:rPr>
            </w:pPr>
          </w:p>
          <w:p w14:paraId="4671D530" w14:textId="77777777" w:rsidR="007F08A4" w:rsidRPr="00831B01" w:rsidRDefault="007F08A4" w:rsidP="007F08A4">
            <w:pPr>
              <w:rPr>
                <w:rFonts w:ascii="Arial" w:hAnsi="Arial" w:cs="Arial"/>
                <w:sz w:val="20"/>
                <w:szCs w:val="20"/>
              </w:rPr>
            </w:pPr>
          </w:p>
          <w:p w14:paraId="4671D531" w14:textId="77777777" w:rsidR="007F08A4" w:rsidRPr="00831B01" w:rsidRDefault="007F08A4" w:rsidP="007F08A4">
            <w:pPr>
              <w:rPr>
                <w:rFonts w:ascii="Arial" w:hAnsi="Arial" w:cs="Arial"/>
                <w:sz w:val="20"/>
                <w:szCs w:val="20"/>
              </w:rPr>
            </w:pPr>
          </w:p>
          <w:p w14:paraId="4671D532" w14:textId="77777777" w:rsidR="007564D4" w:rsidRPr="00831B01" w:rsidRDefault="007564D4" w:rsidP="007564D4">
            <w:pPr>
              <w:rPr>
                <w:rFonts w:ascii="Arial" w:hAnsi="Arial" w:cs="Arial"/>
                <w:sz w:val="20"/>
                <w:szCs w:val="20"/>
              </w:rPr>
            </w:pPr>
          </w:p>
          <w:p w14:paraId="4671D533" w14:textId="77777777" w:rsidR="007F08A4" w:rsidRPr="00831B01" w:rsidRDefault="00D26E0F" w:rsidP="007F08A4">
            <w:pPr>
              <w:rPr>
                <w:rFonts w:ascii="Arial" w:hAnsi="Arial" w:cs="Arial"/>
                <w:sz w:val="20"/>
                <w:szCs w:val="20"/>
              </w:rPr>
            </w:pPr>
            <w:r w:rsidRPr="00831B01">
              <w:rPr>
                <w:rFonts w:ascii="Arial" w:hAnsi="Arial" w:cs="Arial"/>
                <w:sz w:val="20"/>
                <w:szCs w:val="20"/>
              </w:rPr>
              <w:t xml:space="preserve">Tracking this first cohort of semester completers in ASL showed that since the conversion of semesters students have lost over 130 hours of face to face instructions. </w:t>
            </w:r>
          </w:p>
          <w:p w14:paraId="4671D534" w14:textId="77777777" w:rsidR="00AB351C" w:rsidRPr="00831B01" w:rsidRDefault="00AB351C" w:rsidP="007F08A4">
            <w:pPr>
              <w:rPr>
                <w:rFonts w:ascii="Arial" w:hAnsi="Arial" w:cs="Arial"/>
                <w:sz w:val="20"/>
                <w:szCs w:val="20"/>
              </w:rPr>
            </w:pPr>
          </w:p>
          <w:p w14:paraId="4671D535" w14:textId="77777777" w:rsidR="00AB351C" w:rsidRPr="00831B01" w:rsidRDefault="00AB351C" w:rsidP="00AB351C">
            <w:pPr>
              <w:pStyle w:val="ListParagraph"/>
              <w:numPr>
                <w:ilvl w:val="0"/>
                <w:numId w:val="28"/>
              </w:numPr>
              <w:rPr>
                <w:rFonts w:ascii="Arial" w:hAnsi="Arial" w:cs="Arial"/>
                <w:sz w:val="20"/>
                <w:szCs w:val="20"/>
              </w:rPr>
            </w:pPr>
            <w:r w:rsidRPr="00831B01">
              <w:rPr>
                <w:rFonts w:ascii="Arial" w:hAnsi="Arial" w:cs="Arial"/>
                <w:sz w:val="20"/>
                <w:szCs w:val="20"/>
              </w:rPr>
              <w:t>Effective fall 2015, additional projects were added to the intermediate ASL courses (1228 &amp; 1229) to be completed during required lab hours.</w:t>
            </w:r>
          </w:p>
          <w:p w14:paraId="4671D536" w14:textId="77777777" w:rsidR="00AB351C" w:rsidRPr="00831B01" w:rsidRDefault="00AB351C" w:rsidP="00AB351C">
            <w:pPr>
              <w:pStyle w:val="ListParagraph"/>
              <w:rPr>
                <w:rFonts w:ascii="Arial" w:hAnsi="Arial" w:cs="Arial"/>
                <w:sz w:val="20"/>
                <w:szCs w:val="20"/>
              </w:rPr>
            </w:pPr>
          </w:p>
          <w:p w14:paraId="4671D537" w14:textId="77777777" w:rsidR="00D26E0F" w:rsidRPr="00831B01" w:rsidRDefault="007F08A4" w:rsidP="00AB351C">
            <w:pPr>
              <w:pStyle w:val="ListParagraph"/>
              <w:numPr>
                <w:ilvl w:val="0"/>
                <w:numId w:val="28"/>
              </w:numPr>
              <w:rPr>
                <w:rFonts w:ascii="Arial" w:hAnsi="Arial" w:cs="Arial"/>
                <w:sz w:val="20"/>
                <w:szCs w:val="20"/>
              </w:rPr>
            </w:pPr>
            <w:r w:rsidRPr="00831B01">
              <w:rPr>
                <w:rFonts w:ascii="Arial" w:hAnsi="Arial" w:cs="Arial"/>
                <w:sz w:val="20"/>
                <w:szCs w:val="20"/>
              </w:rPr>
              <w:t>Effective fall 2016 2 lab hours were added to the following courses: ASL 2202 – Interpreting II, ASL 2212 – Specialized Interpreting I, as well as a new course ASL 2203- Interpreting III.</w:t>
            </w:r>
          </w:p>
          <w:p w14:paraId="4671D538" w14:textId="77777777" w:rsidR="002549BC" w:rsidRPr="00831B01" w:rsidRDefault="002549BC" w:rsidP="002549BC">
            <w:pPr>
              <w:pStyle w:val="ListParagraph"/>
              <w:rPr>
                <w:rFonts w:ascii="Arial" w:hAnsi="Arial" w:cs="Arial"/>
                <w:sz w:val="20"/>
                <w:szCs w:val="20"/>
              </w:rPr>
            </w:pPr>
          </w:p>
          <w:p w14:paraId="4671D539" w14:textId="77777777" w:rsidR="002549BC" w:rsidRPr="00831B01" w:rsidRDefault="002549BC" w:rsidP="002549BC">
            <w:pPr>
              <w:pStyle w:val="ListParagraph"/>
              <w:numPr>
                <w:ilvl w:val="0"/>
                <w:numId w:val="28"/>
              </w:numPr>
              <w:rPr>
                <w:rFonts w:ascii="Arial" w:hAnsi="Arial" w:cs="Arial"/>
                <w:sz w:val="20"/>
                <w:szCs w:val="20"/>
              </w:rPr>
            </w:pPr>
            <w:r w:rsidRPr="00831B01">
              <w:rPr>
                <w:rFonts w:ascii="Arial" w:hAnsi="Arial" w:cs="Arial"/>
                <w:sz w:val="20"/>
                <w:szCs w:val="20"/>
              </w:rPr>
              <w:t xml:space="preserve">An additional revision was made to ASL 2212 which is the semester version of two previous quarter courses ASL 212 &amp; 211. After two years of semester courses it was clear that there was too much content for one course and these two courses needed to be returned to two courses. As of fall 2016 the content will be offered in ASL 2212 Specialized Interpreting I to include the medical, technical and legal content and ASL 2213 Specialized Interpreting II to include mental health, sexuality, drugs and alcohol. </w:t>
            </w:r>
          </w:p>
          <w:p w14:paraId="4671D53A" w14:textId="77777777" w:rsidR="002549BC" w:rsidRPr="00831B01" w:rsidRDefault="002549BC" w:rsidP="002549BC">
            <w:pPr>
              <w:rPr>
                <w:rFonts w:ascii="Arial" w:hAnsi="Arial" w:cs="Arial"/>
                <w:sz w:val="20"/>
                <w:szCs w:val="20"/>
              </w:rPr>
            </w:pPr>
          </w:p>
          <w:p w14:paraId="4671D53B" w14:textId="77777777" w:rsidR="002549BC" w:rsidRPr="00831B01" w:rsidRDefault="002549BC" w:rsidP="00AB351C">
            <w:pPr>
              <w:pStyle w:val="ListParagraph"/>
              <w:numPr>
                <w:ilvl w:val="0"/>
                <w:numId w:val="28"/>
              </w:numPr>
              <w:rPr>
                <w:rFonts w:ascii="Arial" w:hAnsi="Arial" w:cs="Arial"/>
                <w:sz w:val="20"/>
                <w:szCs w:val="20"/>
              </w:rPr>
            </w:pPr>
            <w:r w:rsidRPr="00831B01">
              <w:rPr>
                <w:rFonts w:ascii="Arial" w:hAnsi="Arial" w:cs="Arial"/>
                <w:sz w:val="20"/>
                <w:szCs w:val="20"/>
              </w:rPr>
              <w:t>Other program changes include: removing COM</w:t>
            </w:r>
            <w:r w:rsidR="00831B01">
              <w:rPr>
                <w:rFonts w:ascii="Arial" w:hAnsi="Arial" w:cs="Arial"/>
                <w:sz w:val="20"/>
                <w:szCs w:val="20"/>
              </w:rPr>
              <w:t xml:space="preserve"> 2211</w:t>
            </w:r>
            <w:r w:rsidRPr="00831B01">
              <w:rPr>
                <w:rFonts w:ascii="Arial" w:hAnsi="Arial" w:cs="Arial"/>
                <w:sz w:val="20"/>
                <w:szCs w:val="20"/>
              </w:rPr>
              <w:t>, SOC 1129, and deactivating ASL 2232.</w:t>
            </w:r>
          </w:p>
          <w:p w14:paraId="4671D53C" w14:textId="77777777" w:rsidR="00AB351C" w:rsidRPr="00831B01" w:rsidRDefault="00AB351C" w:rsidP="00AB351C">
            <w:pPr>
              <w:pStyle w:val="ListParagraph"/>
              <w:rPr>
                <w:rFonts w:ascii="Arial" w:hAnsi="Arial" w:cs="Arial"/>
                <w:sz w:val="20"/>
                <w:szCs w:val="20"/>
              </w:rPr>
            </w:pPr>
          </w:p>
          <w:p w14:paraId="4671D53D" w14:textId="77777777" w:rsidR="00D26E0F" w:rsidRPr="00BE3ED3" w:rsidRDefault="00AB351C" w:rsidP="00AB351C">
            <w:pPr>
              <w:pStyle w:val="ListParagraph"/>
              <w:numPr>
                <w:ilvl w:val="0"/>
                <w:numId w:val="28"/>
              </w:numPr>
              <w:rPr>
                <w:rFonts w:ascii="Arial" w:hAnsi="Arial" w:cs="Arial"/>
                <w:sz w:val="20"/>
                <w:szCs w:val="20"/>
              </w:rPr>
            </w:pPr>
            <w:r w:rsidRPr="00831B01">
              <w:rPr>
                <w:rFonts w:ascii="Arial" w:hAnsi="Arial" w:cs="Arial"/>
                <w:sz w:val="20"/>
                <w:szCs w:val="20"/>
              </w:rPr>
              <w:t>I</w:t>
            </w:r>
            <w:r w:rsidR="00D26E0F" w:rsidRPr="00831B01">
              <w:rPr>
                <w:rFonts w:ascii="Arial" w:hAnsi="Arial" w:cs="Arial"/>
                <w:sz w:val="20"/>
                <w:szCs w:val="20"/>
              </w:rPr>
              <w:t>n fall 2017 we will review the results of the additional hours to see the impact. An ass</w:t>
            </w:r>
            <w:r w:rsidR="00831B01">
              <w:rPr>
                <w:rFonts w:ascii="Arial" w:hAnsi="Arial" w:cs="Arial"/>
                <w:sz w:val="20"/>
                <w:szCs w:val="20"/>
              </w:rPr>
              <w:t>essment tool will be developed</w:t>
            </w:r>
            <w:r w:rsidR="00D26E0F" w:rsidRPr="00831B01">
              <w:rPr>
                <w:rFonts w:ascii="Arial" w:hAnsi="Arial" w:cs="Arial"/>
                <w:sz w:val="20"/>
                <w:szCs w:val="20"/>
              </w:rPr>
              <w:t xml:space="preserve"> to measure </w:t>
            </w:r>
            <w:r w:rsidR="002549BC" w:rsidRPr="00831B01">
              <w:rPr>
                <w:rFonts w:ascii="Arial" w:hAnsi="Arial" w:cs="Arial"/>
                <w:sz w:val="20"/>
                <w:szCs w:val="20"/>
              </w:rPr>
              <w:t>the anticipated i</w:t>
            </w:r>
            <w:r w:rsidR="00D26E0F" w:rsidRPr="00831B01">
              <w:rPr>
                <w:rFonts w:ascii="Arial" w:hAnsi="Arial" w:cs="Arial"/>
                <w:sz w:val="20"/>
                <w:szCs w:val="20"/>
              </w:rPr>
              <w:t>mprovement in students’ skills.</w:t>
            </w:r>
          </w:p>
          <w:p w14:paraId="4671D53E" w14:textId="77777777" w:rsidR="00BE3ED3" w:rsidRPr="00BE3ED3" w:rsidRDefault="00BE3ED3" w:rsidP="00BE3ED3">
            <w:pPr>
              <w:pStyle w:val="ListParagraph"/>
              <w:rPr>
                <w:rFonts w:ascii="Arial" w:hAnsi="Arial" w:cs="Arial"/>
                <w:sz w:val="20"/>
                <w:szCs w:val="20"/>
              </w:rPr>
            </w:pPr>
          </w:p>
          <w:p w14:paraId="4671D53F" w14:textId="77777777" w:rsidR="00BE3ED3" w:rsidRPr="00BE3ED3" w:rsidRDefault="00BE3ED3" w:rsidP="00BE3ED3">
            <w:pPr>
              <w:pStyle w:val="ListParagraph"/>
              <w:rPr>
                <w:rFonts w:ascii="Arial" w:hAnsi="Arial" w:cs="Arial"/>
                <w:color w:val="FF0000"/>
                <w:sz w:val="20"/>
                <w:szCs w:val="20"/>
              </w:rPr>
            </w:pPr>
            <w:r>
              <w:rPr>
                <w:rFonts w:ascii="Arial" w:hAnsi="Arial" w:cs="Arial"/>
                <w:color w:val="FF0000"/>
                <w:sz w:val="20"/>
                <w:szCs w:val="20"/>
              </w:rPr>
              <w:t>.</w:t>
            </w:r>
          </w:p>
          <w:p w14:paraId="4671D540" w14:textId="77777777" w:rsidR="00D26E0F" w:rsidRPr="00831B01" w:rsidRDefault="00D26E0F" w:rsidP="00472A34">
            <w:pPr>
              <w:tabs>
                <w:tab w:val="left" w:pos="1485"/>
              </w:tabs>
              <w:rPr>
                <w:rFonts w:ascii="Arial" w:hAnsi="Arial" w:cs="Arial"/>
                <w:color w:val="FF0000"/>
                <w:sz w:val="20"/>
                <w:szCs w:val="20"/>
              </w:rPr>
            </w:pPr>
          </w:p>
        </w:tc>
      </w:tr>
      <w:tr w:rsidR="00D26E0F" w:rsidRPr="00831B01" w14:paraId="4671D54C" w14:textId="77777777" w:rsidTr="00472A34">
        <w:trPr>
          <w:trHeight w:val="1101"/>
        </w:trPr>
        <w:tc>
          <w:tcPr>
            <w:tcW w:w="3690" w:type="dxa"/>
          </w:tcPr>
          <w:p w14:paraId="4671D542" w14:textId="77777777" w:rsidR="00D26E0F" w:rsidRPr="00831B01" w:rsidRDefault="00D26E0F" w:rsidP="00472A34">
            <w:pPr>
              <w:tabs>
                <w:tab w:val="left" w:pos="1080"/>
              </w:tabs>
              <w:rPr>
                <w:rFonts w:ascii="Arial" w:hAnsi="Arial" w:cs="Arial"/>
                <w:color w:val="000000"/>
                <w:sz w:val="20"/>
                <w:szCs w:val="20"/>
              </w:rPr>
            </w:pPr>
            <w:r w:rsidRPr="00831B01">
              <w:rPr>
                <w:rFonts w:ascii="Arial" w:hAnsi="Arial" w:cs="Arial"/>
                <w:sz w:val="20"/>
                <w:szCs w:val="20"/>
              </w:rPr>
              <w:lastRenderedPageBreak/>
              <w:t>Improve and update materials in CFE Library. ODE licensure requires the program to maintain the CFE lending library.</w:t>
            </w:r>
          </w:p>
        </w:tc>
        <w:tc>
          <w:tcPr>
            <w:tcW w:w="2700" w:type="dxa"/>
          </w:tcPr>
          <w:p w14:paraId="4671D543" w14:textId="77777777" w:rsidR="00D26E0F" w:rsidRPr="00831B01" w:rsidRDefault="00D26E0F" w:rsidP="00472A34">
            <w:pPr>
              <w:pStyle w:val="ListParagraph"/>
              <w:ind w:left="0"/>
              <w:rPr>
                <w:rFonts w:ascii="Arial" w:hAnsi="Arial" w:cs="Arial"/>
                <w:color w:val="000000"/>
                <w:sz w:val="20"/>
                <w:szCs w:val="20"/>
              </w:rPr>
            </w:pPr>
          </w:p>
          <w:p w14:paraId="4671D544"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p>
          <w:p w14:paraId="4671D545" w14:textId="77777777" w:rsidR="00D26E0F" w:rsidRPr="00831B01" w:rsidRDefault="00D26E0F" w:rsidP="00472A34">
            <w:pPr>
              <w:pStyle w:val="ListParagraph"/>
              <w:ind w:left="0"/>
              <w:rPr>
                <w:rFonts w:ascii="Arial" w:hAnsi="Arial" w:cs="Arial"/>
                <w:color w:val="000000"/>
                <w:sz w:val="20"/>
                <w:szCs w:val="20"/>
              </w:rPr>
            </w:pPr>
          </w:p>
          <w:p w14:paraId="4671D546"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Pr="00831B01">
              <w:rPr>
                <w:rFonts w:ascii="Arial" w:hAnsi="Arial" w:cs="Arial"/>
                <w:sz w:val="20"/>
                <w:szCs w:val="20"/>
              </w:rPr>
              <w:t>X</w:t>
            </w:r>
          </w:p>
          <w:p w14:paraId="4671D547" w14:textId="77777777" w:rsidR="00D26E0F" w:rsidRPr="00831B01" w:rsidRDefault="00D26E0F" w:rsidP="00472A34">
            <w:pPr>
              <w:pStyle w:val="ListParagraph"/>
              <w:ind w:left="0"/>
              <w:rPr>
                <w:rFonts w:ascii="Arial" w:hAnsi="Arial" w:cs="Arial"/>
                <w:color w:val="000000"/>
                <w:sz w:val="20"/>
                <w:szCs w:val="20"/>
              </w:rPr>
            </w:pPr>
          </w:p>
          <w:p w14:paraId="4671D548"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1B2430">
              <w:rPr>
                <w:rFonts w:ascii="Arial" w:hAnsi="Arial" w:cs="Arial"/>
                <w:sz w:val="20"/>
                <w:szCs w:val="20"/>
              </w:rPr>
            </w:r>
            <w:r w:rsidR="001B2430">
              <w:rPr>
                <w:rFonts w:ascii="Arial" w:hAnsi="Arial" w:cs="Arial"/>
                <w:sz w:val="20"/>
                <w:szCs w:val="20"/>
              </w:rPr>
              <w:fldChar w:fldCharType="separate"/>
            </w:r>
            <w:r w:rsidRPr="00831B01">
              <w:rPr>
                <w:rFonts w:ascii="Arial" w:hAnsi="Arial" w:cs="Arial"/>
                <w:sz w:val="20"/>
                <w:szCs w:val="20"/>
              </w:rPr>
              <w:fldChar w:fldCharType="end"/>
            </w:r>
          </w:p>
        </w:tc>
        <w:tc>
          <w:tcPr>
            <w:tcW w:w="6840" w:type="dxa"/>
          </w:tcPr>
          <w:p w14:paraId="4671D549" w14:textId="77777777" w:rsidR="00AB351C" w:rsidRPr="00831B01" w:rsidRDefault="00D26E0F" w:rsidP="00AB351C">
            <w:pPr>
              <w:tabs>
                <w:tab w:val="left" w:pos="1485"/>
              </w:tabs>
              <w:rPr>
                <w:rFonts w:ascii="Arial" w:hAnsi="Arial" w:cs="Arial"/>
                <w:sz w:val="20"/>
                <w:szCs w:val="20"/>
              </w:rPr>
            </w:pPr>
            <w:r w:rsidRPr="00831B01">
              <w:rPr>
                <w:rFonts w:ascii="Arial" w:hAnsi="Arial" w:cs="Arial"/>
                <w:sz w:val="20"/>
                <w:szCs w:val="20"/>
              </w:rPr>
              <w:t>Complete</w:t>
            </w:r>
            <w:r w:rsidR="00AB351C" w:rsidRPr="00831B01">
              <w:rPr>
                <w:rFonts w:ascii="Arial" w:hAnsi="Arial" w:cs="Arial"/>
                <w:sz w:val="20"/>
                <w:szCs w:val="20"/>
              </w:rPr>
              <w:t xml:space="preserve">d </w:t>
            </w:r>
            <w:r w:rsidRPr="00831B01">
              <w:rPr>
                <w:rFonts w:ascii="Arial" w:hAnsi="Arial" w:cs="Arial"/>
                <w:sz w:val="20"/>
                <w:szCs w:val="20"/>
              </w:rPr>
              <w:t xml:space="preserve">summer 2014. </w:t>
            </w:r>
          </w:p>
          <w:p w14:paraId="4671D54A" w14:textId="77777777" w:rsidR="00AB351C" w:rsidRPr="00831B01" w:rsidRDefault="00AB351C" w:rsidP="00AB351C">
            <w:pPr>
              <w:tabs>
                <w:tab w:val="left" w:pos="1485"/>
              </w:tabs>
              <w:rPr>
                <w:rFonts w:ascii="Arial" w:hAnsi="Arial" w:cs="Arial"/>
                <w:sz w:val="20"/>
                <w:szCs w:val="20"/>
              </w:rPr>
            </w:pPr>
          </w:p>
          <w:p w14:paraId="4671D54B" w14:textId="77777777" w:rsidR="00D26E0F" w:rsidRPr="00B33FBC" w:rsidRDefault="004E1A16" w:rsidP="004E1A16">
            <w:pPr>
              <w:tabs>
                <w:tab w:val="left" w:pos="1485"/>
              </w:tabs>
              <w:rPr>
                <w:rFonts w:ascii="Arial" w:hAnsi="Arial" w:cs="Arial"/>
                <w:color w:val="FF0000"/>
                <w:sz w:val="20"/>
                <w:szCs w:val="20"/>
              </w:rPr>
            </w:pPr>
            <w:r>
              <w:rPr>
                <w:rFonts w:ascii="Arial" w:hAnsi="Arial" w:cs="Arial"/>
                <w:sz w:val="20"/>
                <w:szCs w:val="20"/>
              </w:rPr>
              <w:t xml:space="preserve">Faculty have many improvements in the past year in the resources and organization of the Lending Library. </w:t>
            </w:r>
            <w:r w:rsidR="00D26E0F" w:rsidRPr="00831B01">
              <w:rPr>
                <w:rFonts w:ascii="Arial" w:hAnsi="Arial" w:cs="Arial"/>
                <w:sz w:val="20"/>
                <w:szCs w:val="20"/>
              </w:rPr>
              <w:t xml:space="preserve">Faculty continue to update the resources as new materials are available and as the CFE budget permits. </w:t>
            </w:r>
            <w:r w:rsidR="00AB351C" w:rsidRPr="00831B01">
              <w:rPr>
                <w:rFonts w:ascii="Arial" w:hAnsi="Arial" w:cs="Arial"/>
                <w:sz w:val="20"/>
                <w:szCs w:val="20"/>
              </w:rPr>
              <w:t>Lab staff from the CFE Lab monitor all the resources used by students and faculty make ongoing recommendations for additional and replacement resources.</w:t>
            </w:r>
            <w:r w:rsidR="00B33FBC">
              <w:rPr>
                <w:rFonts w:ascii="Arial" w:hAnsi="Arial" w:cs="Arial"/>
                <w:color w:val="FF0000"/>
                <w:sz w:val="20"/>
                <w:szCs w:val="20"/>
              </w:rPr>
              <w:t xml:space="preserve"> </w:t>
            </w:r>
          </w:p>
        </w:tc>
      </w:tr>
      <w:tr w:rsidR="00D26E0F" w:rsidRPr="00831B01" w14:paraId="4671D560" w14:textId="77777777" w:rsidTr="00472A34">
        <w:trPr>
          <w:trHeight w:val="1101"/>
        </w:trPr>
        <w:tc>
          <w:tcPr>
            <w:tcW w:w="3690" w:type="dxa"/>
          </w:tcPr>
          <w:p w14:paraId="4671D54D" w14:textId="77777777" w:rsidR="00D26E0F" w:rsidRPr="00831B01" w:rsidRDefault="00D26E0F" w:rsidP="00472A34">
            <w:pPr>
              <w:tabs>
                <w:tab w:val="left" w:pos="504"/>
              </w:tabs>
              <w:spacing w:after="120"/>
              <w:rPr>
                <w:rFonts w:ascii="Arial" w:hAnsi="Arial" w:cs="Arial"/>
                <w:color w:val="000000"/>
                <w:sz w:val="20"/>
                <w:szCs w:val="20"/>
              </w:rPr>
            </w:pPr>
            <w:r w:rsidRPr="00831B01">
              <w:rPr>
                <w:rFonts w:ascii="Arial" w:hAnsi="Arial" w:cs="Arial"/>
                <w:sz w:val="20"/>
                <w:szCs w:val="20"/>
              </w:rPr>
              <w:t xml:space="preserve">The courses listed below have added a lab component in order to provide additional in-class time that will allow for additional opportunities for faculty to provide face-to-face feedback and assessment of students’ skills. The additional time added to each class will help students to achieve course and program outcomes. </w:t>
            </w:r>
          </w:p>
        </w:tc>
        <w:tc>
          <w:tcPr>
            <w:tcW w:w="2700" w:type="dxa"/>
          </w:tcPr>
          <w:p w14:paraId="4671D54E" w14:textId="77777777" w:rsidR="00D26E0F" w:rsidRPr="00831B01" w:rsidRDefault="00D26E0F" w:rsidP="00472A34">
            <w:pPr>
              <w:pStyle w:val="ListParagraph"/>
              <w:ind w:left="0"/>
              <w:rPr>
                <w:rFonts w:ascii="Arial" w:hAnsi="Arial" w:cs="Arial"/>
                <w:color w:val="000000"/>
                <w:sz w:val="20"/>
                <w:szCs w:val="20"/>
              </w:rPr>
            </w:pPr>
          </w:p>
          <w:p w14:paraId="4671D54F" w14:textId="77777777" w:rsidR="00D26E0F" w:rsidRPr="00831B01" w:rsidRDefault="002549BC"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p>
          <w:p w14:paraId="4671D550" w14:textId="77777777" w:rsidR="00D26E0F" w:rsidRPr="00831B01" w:rsidRDefault="00D26E0F" w:rsidP="00472A34">
            <w:pPr>
              <w:pStyle w:val="ListParagraph"/>
              <w:ind w:left="0"/>
              <w:rPr>
                <w:rFonts w:ascii="Arial" w:hAnsi="Arial" w:cs="Arial"/>
                <w:color w:val="000000"/>
                <w:sz w:val="20"/>
                <w:szCs w:val="20"/>
              </w:rPr>
            </w:pPr>
          </w:p>
          <w:p w14:paraId="4671D551"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002549BC" w:rsidRPr="00831B01">
              <w:rPr>
                <w:rFonts w:ascii="Arial" w:hAnsi="Arial" w:cs="Arial"/>
                <w:color w:val="000000"/>
                <w:sz w:val="20"/>
                <w:szCs w:val="20"/>
              </w:rPr>
              <w:t xml:space="preserve">X </w:t>
            </w:r>
            <w:r w:rsidRPr="00831B01">
              <w:rPr>
                <w:rFonts w:ascii="Arial" w:hAnsi="Arial" w:cs="Arial"/>
                <w:sz w:val="20"/>
                <w:szCs w:val="20"/>
              </w:rPr>
              <w:fldChar w:fldCharType="begin">
                <w:ffData>
                  <w:name w:val="Check1"/>
                  <w:enabled/>
                  <w:calcOnExit w:val="0"/>
                  <w:checkBox>
                    <w:sizeAuto/>
                    <w:default w:val="0"/>
                    <w:checked w:val="0"/>
                  </w:checkBox>
                </w:ffData>
              </w:fldChar>
            </w:r>
            <w:r w:rsidRPr="00831B01">
              <w:rPr>
                <w:rFonts w:ascii="Arial" w:hAnsi="Arial" w:cs="Arial"/>
                <w:sz w:val="20"/>
                <w:szCs w:val="20"/>
              </w:rPr>
              <w:instrText xml:space="preserve"> FORMCHECKBOX </w:instrText>
            </w:r>
            <w:r w:rsidR="001B2430">
              <w:rPr>
                <w:rFonts w:ascii="Arial" w:hAnsi="Arial" w:cs="Arial"/>
                <w:sz w:val="20"/>
                <w:szCs w:val="20"/>
              </w:rPr>
            </w:r>
            <w:r w:rsidR="001B2430">
              <w:rPr>
                <w:rFonts w:ascii="Arial" w:hAnsi="Arial" w:cs="Arial"/>
                <w:sz w:val="20"/>
                <w:szCs w:val="20"/>
              </w:rPr>
              <w:fldChar w:fldCharType="separate"/>
            </w:r>
            <w:r w:rsidRPr="00831B01">
              <w:rPr>
                <w:rFonts w:ascii="Arial" w:hAnsi="Arial" w:cs="Arial"/>
                <w:sz w:val="20"/>
                <w:szCs w:val="20"/>
              </w:rPr>
              <w:fldChar w:fldCharType="end"/>
            </w:r>
          </w:p>
          <w:p w14:paraId="4671D552" w14:textId="77777777" w:rsidR="00D26E0F" w:rsidRPr="00831B01" w:rsidRDefault="00D26E0F" w:rsidP="00472A34">
            <w:pPr>
              <w:pStyle w:val="ListParagraph"/>
              <w:ind w:left="0"/>
              <w:rPr>
                <w:rFonts w:ascii="Arial" w:hAnsi="Arial" w:cs="Arial"/>
                <w:color w:val="000000"/>
                <w:sz w:val="20"/>
                <w:szCs w:val="20"/>
              </w:rPr>
            </w:pPr>
          </w:p>
          <w:p w14:paraId="4671D553"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1B2430">
              <w:rPr>
                <w:rFonts w:ascii="Arial" w:hAnsi="Arial" w:cs="Arial"/>
                <w:sz w:val="20"/>
                <w:szCs w:val="20"/>
              </w:rPr>
            </w:r>
            <w:r w:rsidR="001B2430">
              <w:rPr>
                <w:rFonts w:ascii="Arial" w:hAnsi="Arial" w:cs="Arial"/>
                <w:sz w:val="20"/>
                <w:szCs w:val="20"/>
              </w:rPr>
              <w:fldChar w:fldCharType="separate"/>
            </w:r>
            <w:r w:rsidRPr="00831B01">
              <w:rPr>
                <w:rFonts w:ascii="Arial" w:hAnsi="Arial" w:cs="Arial"/>
                <w:sz w:val="20"/>
                <w:szCs w:val="20"/>
              </w:rPr>
              <w:fldChar w:fldCharType="end"/>
            </w:r>
          </w:p>
        </w:tc>
        <w:tc>
          <w:tcPr>
            <w:tcW w:w="6840" w:type="dxa"/>
          </w:tcPr>
          <w:p w14:paraId="4671D554" w14:textId="77777777" w:rsidR="00D26E0F" w:rsidRPr="00831B01" w:rsidRDefault="002E421D" w:rsidP="00472A34">
            <w:pPr>
              <w:tabs>
                <w:tab w:val="left" w:pos="1485"/>
              </w:tabs>
              <w:rPr>
                <w:rFonts w:ascii="Arial" w:hAnsi="Arial" w:cs="Arial"/>
                <w:sz w:val="20"/>
                <w:szCs w:val="20"/>
              </w:rPr>
            </w:pPr>
            <w:r w:rsidRPr="00831B01">
              <w:rPr>
                <w:rFonts w:ascii="Arial" w:hAnsi="Arial" w:cs="Arial"/>
                <w:sz w:val="20"/>
                <w:szCs w:val="20"/>
              </w:rPr>
              <w:t>Faculty</w:t>
            </w:r>
            <w:r w:rsidR="00D26E0F" w:rsidRPr="00831B01">
              <w:rPr>
                <w:rFonts w:ascii="Arial" w:hAnsi="Arial" w:cs="Arial"/>
                <w:sz w:val="20"/>
                <w:szCs w:val="20"/>
              </w:rPr>
              <w:t xml:space="preserve"> met to determine which courses are be</w:t>
            </w:r>
            <w:r w:rsidRPr="00831B01">
              <w:rPr>
                <w:rFonts w:ascii="Arial" w:hAnsi="Arial" w:cs="Arial"/>
                <w:sz w:val="20"/>
                <w:szCs w:val="20"/>
              </w:rPr>
              <w:t>st for the additional lab time and to determine the necessary</w:t>
            </w:r>
            <w:r w:rsidR="00D26E0F" w:rsidRPr="00831B01">
              <w:rPr>
                <w:rFonts w:ascii="Arial" w:hAnsi="Arial" w:cs="Arial"/>
                <w:sz w:val="20"/>
                <w:szCs w:val="20"/>
              </w:rPr>
              <w:t xml:space="preserve"> curriculum changes to achieve the goal of 65 credit hours.  </w:t>
            </w:r>
          </w:p>
          <w:p w14:paraId="4671D555" w14:textId="77777777" w:rsidR="002E421D" w:rsidRPr="00831B01" w:rsidRDefault="002E421D" w:rsidP="002E421D">
            <w:pPr>
              <w:pStyle w:val="ListParagraph"/>
              <w:numPr>
                <w:ilvl w:val="0"/>
                <w:numId w:val="29"/>
              </w:numPr>
              <w:rPr>
                <w:rFonts w:ascii="Arial" w:hAnsi="Arial" w:cs="Arial"/>
                <w:sz w:val="20"/>
                <w:szCs w:val="20"/>
              </w:rPr>
            </w:pPr>
            <w:r w:rsidRPr="00831B01">
              <w:rPr>
                <w:rFonts w:ascii="Arial" w:hAnsi="Arial" w:cs="Arial"/>
                <w:sz w:val="20"/>
                <w:szCs w:val="20"/>
              </w:rPr>
              <w:t xml:space="preserve">Revisions were made to the ASL program in order to comply with the 65 credit hour requirement. Three courses were removed from the degree – ASL 2232, SOC 1129 and COM 2211 </w:t>
            </w:r>
          </w:p>
          <w:p w14:paraId="4671D556" w14:textId="77777777" w:rsidR="002E421D" w:rsidRPr="00831B01" w:rsidRDefault="002E421D" w:rsidP="002E421D">
            <w:pPr>
              <w:pStyle w:val="ListParagraph"/>
              <w:numPr>
                <w:ilvl w:val="0"/>
                <w:numId w:val="29"/>
              </w:numPr>
              <w:rPr>
                <w:rFonts w:ascii="Arial" w:hAnsi="Arial" w:cs="Arial"/>
                <w:sz w:val="20"/>
                <w:szCs w:val="20"/>
              </w:rPr>
            </w:pPr>
            <w:r w:rsidRPr="00831B01">
              <w:rPr>
                <w:rFonts w:ascii="Arial" w:hAnsi="Arial" w:cs="Arial"/>
                <w:sz w:val="20"/>
                <w:szCs w:val="20"/>
              </w:rPr>
              <w:t xml:space="preserve">Revisions were made to the following courses: </w:t>
            </w:r>
          </w:p>
          <w:p w14:paraId="4671D557" w14:textId="77777777" w:rsidR="002E421D" w:rsidRPr="00831B01" w:rsidRDefault="002E421D" w:rsidP="002E421D">
            <w:pPr>
              <w:pStyle w:val="ListParagraph"/>
              <w:numPr>
                <w:ilvl w:val="0"/>
                <w:numId w:val="29"/>
              </w:numPr>
              <w:rPr>
                <w:rFonts w:ascii="Arial" w:hAnsi="Arial" w:cs="Arial"/>
                <w:sz w:val="20"/>
                <w:szCs w:val="20"/>
              </w:rPr>
            </w:pPr>
            <w:r w:rsidRPr="00831B01">
              <w:rPr>
                <w:rFonts w:ascii="Arial" w:hAnsi="Arial" w:cs="Arial"/>
                <w:sz w:val="20"/>
                <w:szCs w:val="20"/>
                <w:u w:val="single"/>
              </w:rPr>
              <w:t>ASL 1229</w:t>
            </w:r>
            <w:r w:rsidRPr="00831B01">
              <w:rPr>
                <w:rFonts w:ascii="Arial" w:hAnsi="Arial" w:cs="Arial"/>
                <w:sz w:val="20"/>
                <w:szCs w:val="20"/>
              </w:rPr>
              <w:t xml:space="preserve"> – updated course outcome to include revised requirements related to increased vocabulary requirements.</w:t>
            </w:r>
          </w:p>
          <w:p w14:paraId="4671D558" w14:textId="77777777" w:rsidR="002E421D" w:rsidRPr="00831B01" w:rsidRDefault="002E421D" w:rsidP="002E421D">
            <w:pPr>
              <w:pStyle w:val="ListParagraph"/>
              <w:numPr>
                <w:ilvl w:val="0"/>
                <w:numId w:val="29"/>
              </w:numPr>
              <w:rPr>
                <w:rFonts w:ascii="Arial" w:hAnsi="Arial" w:cs="Arial"/>
                <w:sz w:val="20"/>
                <w:szCs w:val="20"/>
              </w:rPr>
            </w:pPr>
            <w:r w:rsidRPr="00831B01">
              <w:rPr>
                <w:rFonts w:ascii="Arial" w:hAnsi="Arial" w:cs="Arial"/>
                <w:sz w:val="20"/>
                <w:szCs w:val="20"/>
                <w:u w:val="single"/>
              </w:rPr>
              <w:t xml:space="preserve">ASL 2201 </w:t>
            </w:r>
            <w:r w:rsidRPr="00831B01">
              <w:rPr>
                <w:rFonts w:ascii="Arial" w:hAnsi="Arial" w:cs="Arial"/>
                <w:sz w:val="20"/>
                <w:szCs w:val="20"/>
              </w:rPr>
              <w:t>– updated course content and course outcomes, revised prerequisites, and changed the sequence placement in the program.</w:t>
            </w:r>
          </w:p>
          <w:p w14:paraId="4671D559" w14:textId="77777777" w:rsidR="002E421D" w:rsidRPr="00831B01" w:rsidRDefault="002E421D" w:rsidP="002E421D">
            <w:pPr>
              <w:pStyle w:val="ListParagraph"/>
              <w:numPr>
                <w:ilvl w:val="0"/>
                <w:numId w:val="29"/>
              </w:numPr>
              <w:rPr>
                <w:rFonts w:ascii="Arial" w:hAnsi="Arial" w:cs="Arial"/>
                <w:sz w:val="20"/>
                <w:szCs w:val="20"/>
              </w:rPr>
            </w:pPr>
            <w:r w:rsidRPr="00831B01">
              <w:rPr>
                <w:rFonts w:ascii="Arial" w:hAnsi="Arial" w:cs="Arial"/>
                <w:sz w:val="20"/>
                <w:szCs w:val="20"/>
                <w:u w:val="single"/>
              </w:rPr>
              <w:t>ASL 2202</w:t>
            </w:r>
            <w:r w:rsidRPr="00831B01">
              <w:rPr>
                <w:rFonts w:ascii="Arial" w:hAnsi="Arial" w:cs="Arial"/>
                <w:sz w:val="20"/>
                <w:szCs w:val="20"/>
              </w:rPr>
              <w:t xml:space="preserve"> - updated course content and course outcomes, revised prerequisites, changed the sequence placement in the program, and revised the classroom credit hours from 3 to 2 course hours and added 2 lab hours in order to allow for additional time for students to demonstrate their interpreting skills, for face to face assessment of students’ skills and to provide feedback.</w:t>
            </w:r>
          </w:p>
          <w:p w14:paraId="4671D55A" w14:textId="77777777" w:rsidR="002E421D" w:rsidRPr="00831B01" w:rsidRDefault="002E421D" w:rsidP="002E421D">
            <w:pPr>
              <w:pStyle w:val="ListParagraph"/>
              <w:numPr>
                <w:ilvl w:val="0"/>
                <w:numId w:val="29"/>
              </w:numPr>
              <w:rPr>
                <w:rFonts w:ascii="Arial" w:hAnsi="Arial" w:cs="Arial"/>
                <w:sz w:val="20"/>
                <w:szCs w:val="20"/>
              </w:rPr>
            </w:pPr>
            <w:r w:rsidRPr="00831B01">
              <w:rPr>
                <w:rFonts w:ascii="Arial" w:hAnsi="Arial" w:cs="Arial"/>
                <w:sz w:val="20"/>
                <w:szCs w:val="20"/>
                <w:u w:val="single"/>
              </w:rPr>
              <w:t>ASL 2212</w:t>
            </w:r>
            <w:r w:rsidRPr="00831B01">
              <w:rPr>
                <w:rFonts w:ascii="Arial" w:hAnsi="Arial" w:cs="Arial"/>
                <w:sz w:val="20"/>
                <w:szCs w:val="20"/>
              </w:rPr>
              <w:t xml:space="preserve"> - updated course content and course outcomes, revised prerequisites, and changed the sequence placement in the program, and revised the classroom credit hours from 3 to 2 course hours and added 2 lab hours in order to allow for additional time for students to demonstrate their interpreting skills, for face to face assessment of students’ skills and to provide feedback.</w:t>
            </w:r>
          </w:p>
          <w:p w14:paraId="4671D55B" w14:textId="77777777" w:rsidR="002E421D" w:rsidRPr="00831B01" w:rsidRDefault="002E421D" w:rsidP="002E421D">
            <w:pPr>
              <w:pStyle w:val="ListParagraph"/>
              <w:numPr>
                <w:ilvl w:val="0"/>
                <w:numId w:val="29"/>
              </w:numPr>
              <w:rPr>
                <w:rFonts w:ascii="Arial" w:hAnsi="Arial" w:cs="Arial"/>
                <w:sz w:val="20"/>
                <w:szCs w:val="20"/>
              </w:rPr>
            </w:pPr>
            <w:r w:rsidRPr="00831B01">
              <w:rPr>
                <w:rFonts w:ascii="Arial" w:hAnsi="Arial" w:cs="Arial"/>
                <w:sz w:val="20"/>
                <w:szCs w:val="20"/>
                <w:u w:val="single"/>
              </w:rPr>
              <w:t>ASL 2207</w:t>
            </w:r>
            <w:r w:rsidRPr="00831B01">
              <w:rPr>
                <w:rFonts w:ascii="Arial" w:hAnsi="Arial" w:cs="Arial"/>
                <w:sz w:val="20"/>
                <w:szCs w:val="20"/>
              </w:rPr>
              <w:t xml:space="preserve"> - Revised prerequisites</w:t>
            </w:r>
          </w:p>
          <w:p w14:paraId="4671D55C" w14:textId="77777777" w:rsidR="002E421D" w:rsidRPr="00831B01" w:rsidRDefault="002E421D" w:rsidP="002E421D">
            <w:pPr>
              <w:rPr>
                <w:rFonts w:ascii="Arial" w:hAnsi="Arial" w:cs="Arial"/>
                <w:sz w:val="20"/>
                <w:szCs w:val="20"/>
              </w:rPr>
            </w:pPr>
          </w:p>
          <w:p w14:paraId="4671D55D" w14:textId="77777777" w:rsidR="002E421D" w:rsidRPr="00831B01" w:rsidRDefault="002E421D" w:rsidP="002E421D">
            <w:pPr>
              <w:rPr>
                <w:rFonts w:ascii="Arial" w:hAnsi="Arial" w:cs="Arial"/>
                <w:sz w:val="20"/>
                <w:szCs w:val="20"/>
              </w:rPr>
            </w:pPr>
            <w:r w:rsidRPr="00831B01">
              <w:rPr>
                <w:rFonts w:ascii="Arial" w:hAnsi="Arial" w:cs="Arial"/>
                <w:sz w:val="20"/>
                <w:szCs w:val="20"/>
              </w:rPr>
              <w:t>New courses</w:t>
            </w:r>
          </w:p>
          <w:p w14:paraId="4671D55E" w14:textId="77777777" w:rsidR="002E421D" w:rsidRPr="00831B01" w:rsidRDefault="002E421D" w:rsidP="002E421D">
            <w:pPr>
              <w:pStyle w:val="ListParagraph"/>
              <w:numPr>
                <w:ilvl w:val="0"/>
                <w:numId w:val="29"/>
              </w:numPr>
              <w:rPr>
                <w:rFonts w:ascii="Arial" w:hAnsi="Arial" w:cs="Arial"/>
                <w:sz w:val="20"/>
                <w:szCs w:val="20"/>
              </w:rPr>
            </w:pPr>
            <w:r w:rsidRPr="00831B01">
              <w:rPr>
                <w:rFonts w:ascii="Arial" w:hAnsi="Arial" w:cs="Arial"/>
                <w:sz w:val="20"/>
                <w:szCs w:val="20"/>
                <w:u w:val="single"/>
              </w:rPr>
              <w:t>ASL 2203 &amp; ASL 2213</w:t>
            </w:r>
            <w:r w:rsidRPr="00831B01">
              <w:rPr>
                <w:rFonts w:ascii="Arial" w:hAnsi="Arial" w:cs="Arial"/>
                <w:sz w:val="20"/>
                <w:szCs w:val="20"/>
              </w:rPr>
              <w:t xml:space="preserve"> - Added two additional courses – ASL 2213 Specialized Interpreting II and ASL 2203 Interpreting III. These courses were added to compensate for lost classroom instruction as a result of semester conversion.  Some courses were combined during the semester conversion and as a result of </w:t>
            </w:r>
            <w:r w:rsidRPr="00831B01">
              <w:rPr>
                <w:rFonts w:ascii="Arial" w:hAnsi="Arial" w:cs="Arial"/>
                <w:sz w:val="20"/>
                <w:szCs w:val="20"/>
              </w:rPr>
              <w:lastRenderedPageBreak/>
              <w:t xml:space="preserve">program assessments it was determined that students were not able to demonstrate appropriate skill sets in order to successfully complete the ASL program. </w:t>
            </w:r>
          </w:p>
          <w:p w14:paraId="4671D55F" w14:textId="77777777" w:rsidR="002549BC" w:rsidRPr="00831B01" w:rsidRDefault="002549BC" w:rsidP="00472A34">
            <w:pPr>
              <w:tabs>
                <w:tab w:val="left" w:pos="1485"/>
              </w:tabs>
              <w:rPr>
                <w:rFonts w:ascii="Arial" w:hAnsi="Arial" w:cs="Arial"/>
                <w:sz w:val="20"/>
                <w:szCs w:val="20"/>
              </w:rPr>
            </w:pPr>
          </w:p>
        </w:tc>
      </w:tr>
      <w:tr w:rsidR="00D26E0F" w:rsidRPr="00831B01" w14:paraId="4671D56E" w14:textId="77777777" w:rsidTr="00472A34">
        <w:trPr>
          <w:trHeight w:val="1101"/>
        </w:trPr>
        <w:tc>
          <w:tcPr>
            <w:tcW w:w="3690" w:type="dxa"/>
          </w:tcPr>
          <w:p w14:paraId="4671D561" w14:textId="77777777" w:rsidR="00D26E0F" w:rsidRPr="00831B01" w:rsidRDefault="00D26E0F" w:rsidP="00472A34">
            <w:pPr>
              <w:tabs>
                <w:tab w:val="left" w:pos="504"/>
              </w:tabs>
              <w:spacing w:after="120"/>
              <w:rPr>
                <w:rFonts w:ascii="Arial" w:hAnsi="Arial" w:cs="Arial"/>
                <w:color w:val="000000"/>
                <w:sz w:val="20"/>
                <w:szCs w:val="20"/>
              </w:rPr>
            </w:pPr>
            <w:r w:rsidRPr="00831B01">
              <w:rPr>
                <w:rFonts w:ascii="Arial" w:hAnsi="Arial" w:cs="Arial"/>
                <w:sz w:val="20"/>
                <w:szCs w:val="20"/>
              </w:rPr>
              <w:lastRenderedPageBreak/>
              <w:t xml:space="preserve">Add an additional course (or at a minimum course content to existing course) addressing the needs of educational interpreters who serve children with Autism, Apraxia, Deaf-Blindness, and various other disabilities in addition to deafness. </w:t>
            </w:r>
          </w:p>
        </w:tc>
        <w:tc>
          <w:tcPr>
            <w:tcW w:w="2700" w:type="dxa"/>
          </w:tcPr>
          <w:p w14:paraId="4671D562" w14:textId="77777777" w:rsidR="00D26E0F" w:rsidRPr="00831B01" w:rsidRDefault="00D26E0F" w:rsidP="00472A34">
            <w:pPr>
              <w:pStyle w:val="ListParagraph"/>
              <w:ind w:left="0"/>
              <w:rPr>
                <w:rFonts w:ascii="Arial" w:hAnsi="Arial" w:cs="Arial"/>
                <w:color w:val="000000"/>
                <w:sz w:val="20"/>
                <w:szCs w:val="20"/>
              </w:rPr>
            </w:pPr>
          </w:p>
          <w:p w14:paraId="4671D563" w14:textId="2C6E3B02"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p>
          <w:p w14:paraId="4671D564" w14:textId="77777777" w:rsidR="00D26E0F" w:rsidRPr="00831B01" w:rsidRDefault="00D26E0F" w:rsidP="00472A34">
            <w:pPr>
              <w:pStyle w:val="ListParagraph"/>
              <w:ind w:left="0"/>
              <w:rPr>
                <w:rFonts w:ascii="Arial" w:hAnsi="Arial" w:cs="Arial"/>
                <w:color w:val="000000"/>
                <w:sz w:val="20"/>
                <w:szCs w:val="20"/>
              </w:rPr>
            </w:pPr>
          </w:p>
          <w:p w14:paraId="4671D565"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Pr="00831B01">
              <w:rPr>
                <w:rFonts w:ascii="Arial" w:hAnsi="Arial" w:cs="Arial"/>
                <w:sz w:val="20"/>
                <w:szCs w:val="20"/>
              </w:rPr>
              <w:fldChar w:fldCharType="begin">
                <w:ffData>
                  <w:name w:val="Check1"/>
                  <w:enabled/>
                  <w:calcOnExit w:val="0"/>
                  <w:checkBox>
                    <w:sizeAuto/>
                    <w:default w:val="0"/>
                    <w:checked w:val="0"/>
                  </w:checkBox>
                </w:ffData>
              </w:fldChar>
            </w:r>
            <w:r w:rsidRPr="00831B01">
              <w:rPr>
                <w:rFonts w:ascii="Arial" w:hAnsi="Arial" w:cs="Arial"/>
                <w:sz w:val="20"/>
                <w:szCs w:val="20"/>
              </w:rPr>
              <w:instrText xml:space="preserve"> FORMCHECKBOX </w:instrText>
            </w:r>
            <w:r w:rsidR="001B2430">
              <w:rPr>
                <w:rFonts w:ascii="Arial" w:hAnsi="Arial" w:cs="Arial"/>
                <w:sz w:val="20"/>
                <w:szCs w:val="20"/>
              </w:rPr>
            </w:r>
            <w:r w:rsidR="001B2430">
              <w:rPr>
                <w:rFonts w:ascii="Arial" w:hAnsi="Arial" w:cs="Arial"/>
                <w:sz w:val="20"/>
                <w:szCs w:val="20"/>
              </w:rPr>
              <w:fldChar w:fldCharType="separate"/>
            </w:r>
            <w:r w:rsidRPr="00831B01">
              <w:rPr>
                <w:rFonts w:ascii="Arial" w:hAnsi="Arial" w:cs="Arial"/>
                <w:sz w:val="20"/>
                <w:szCs w:val="20"/>
              </w:rPr>
              <w:fldChar w:fldCharType="end"/>
            </w:r>
          </w:p>
          <w:p w14:paraId="4671D566" w14:textId="77777777" w:rsidR="00D26E0F" w:rsidRPr="00831B01" w:rsidRDefault="00D26E0F" w:rsidP="00472A34">
            <w:pPr>
              <w:pStyle w:val="ListParagraph"/>
              <w:ind w:left="0"/>
              <w:rPr>
                <w:rFonts w:ascii="Arial" w:hAnsi="Arial" w:cs="Arial"/>
                <w:color w:val="000000"/>
                <w:sz w:val="20"/>
                <w:szCs w:val="20"/>
              </w:rPr>
            </w:pPr>
          </w:p>
          <w:p w14:paraId="4671D567" w14:textId="28DA0DAE" w:rsidR="00D26E0F" w:rsidRPr="00831B01" w:rsidRDefault="00D26E0F" w:rsidP="00070F5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00070F54">
              <w:rPr>
                <w:rFonts w:ascii="Arial" w:hAnsi="Arial" w:cs="Arial"/>
                <w:sz w:val="20"/>
                <w:szCs w:val="20"/>
              </w:rPr>
              <w:t>X</w:t>
            </w:r>
          </w:p>
        </w:tc>
        <w:tc>
          <w:tcPr>
            <w:tcW w:w="6840" w:type="dxa"/>
          </w:tcPr>
          <w:p w14:paraId="4671D568" w14:textId="77777777" w:rsidR="00CA2C0C" w:rsidRDefault="00CA2C0C" w:rsidP="00DE621C">
            <w:pPr>
              <w:tabs>
                <w:tab w:val="left" w:pos="1485"/>
              </w:tabs>
              <w:rPr>
                <w:rFonts w:ascii="Arial" w:hAnsi="Arial" w:cs="Arial"/>
                <w:sz w:val="20"/>
                <w:szCs w:val="20"/>
              </w:rPr>
            </w:pPr>
          </w:p>
          <w:p w14:paraId="4671D569" w14:textId="77777777" w:rsidR="00D26E0F" w:rsidRDefault="00D26E0F" w:rsidP="00DE621C">
            <w:pPr>
              <w:tabs>
                <w:tab w:val="left" w:pos="1485"/>
              </w:tabs>
              <w:rPr>
                <w:rFonts w:ascii="Arial" w:hAnsi="Arial" w:cs="Arial"/>
                <w:sz w:val="20"/>
                <w:szCs w:val="20"/>
              </w:rPr>
            </w:pPr>
            <w:r w:rsidRPr="00831B01">
              <w:rPr>
                <w:rFonts w:ascii="Arial" w:hAnsi="Arial" w:cs="Arial"/>
                <w:sz w:val="20"/>
                <w:szCs w:val="20"/>
              </w:rPr>
              <w:t>The course is under current review to see if there is any information that is less relevant that could be eliminated in order to have time to address new content. Unfortunately due to the requirement to reduce the total credit hours of the AAS program to 65, adding another course to meet this critical need is not possible. There are no patterns, templates, or “one size fits all” instructions that interpreters can implement to meet the needs of the various combination of disabilities and/or levels of severity. One other possible way to address this need is to offer ASL 2297 special topics courses that target various disabilities. The down side of this is that a 2297 course is only an elective and not all students would have exposure to the information</w:t>
            </w:r>
            <w:r w:rsidR="00DE621C">
              <w:rPr>
                <w:rFonts w:ascii="Arial" w:hAnsi="Arial" w:cs="Arial"/>
                <w:sz w:val="20"/>
                <w:szCs w:val="20"/>
              </w:rPr>
              <w:t>. However we do find that most students in our program, as well as graduates of our program, are generally very eager to take special topics courses even though they are not required. They are keenly aware of the benefits and eager to make the effort to learn new skills.</w:t>
            </w:r>
          </w:p>
          <w:p w14:paraId="47BB5831" w14:textId="77777777" w:rsidR="00C83C67" w:rsidRDefault="00C83C67" w:rsidP="00DE621C">
            <w:pPr>
              <w:tabs>
                <w:tab w:val="left" w:pos="1485"/>
              </w:tabs>
              <w:rPr>
                <w:rFonts w:ascii="Arial" w:hAnsi="Arial" w:cs="Arial"/>
                <w:sz w:val="20"/>
                <w:szCs w:val="20"/>
              </w:rPr>
            </w:pPr>
          </w:p>
          <w:p w14:paraId="79332CA2" w14:textId="3B444514" w:rsidR="00C83C67" w:rsidRDefault="005B54C2" w:rsidP="00DE621C">
            <w:pPr>
              <w:tabs>
                <w:tab w:val="left" w:pos="1485"/>
              </w:tabs>
              <w:rPr>
                <w:rFonts w:ascii="Arial" w:hAnsi="Arial" w:cs="Arial"/>
                <w:b/>
                <w:color w:val="FF0000"/>
                <w:sz w:val="20"/>
                <w:szCs w:val="20"/>
                <w:u w:val="single"/>
              </w:rPr>
            </w:pPr>
            <w:r w:rsidRPr="005B54C2">
              <w:rPr>
                <w:rFonts w:ascii="Arial" w:hAnsi="Arial" w:cs="Arial"/>
                <w:b/>
                <w:color w:val="FF0000"/>
                <w:sz w:val="20"/>
                <w:szCs w:val="20"/>
                <w:u w:val="single"/>
              </w:rPr>
              <w:t>A/O Spring 2017</w:t>
            </w:r>
          </w:p>
          <w:p w14:paraId="4671D56B" w14:textId="4A86EB98" w:rsidR="00921865" w:rsidRDefault="00C83C67" w:rsidP="00DE621C">
            <w:pPr>
              <w:tabs>
                <w:tab w:val="left" w:pos="1485"/>
              </w:tabs>
              <w:rPr>
                <w:rFonts w:ascii="Arial" w:hAnsi="Arial" w:cs="Arial"/>
                <w:sz w:val="20"/>
                <w:szCs w:val="20"/>
              </w:rPr>
            </w:pPr>
            <w:r>
              <w:rPr>
                <w:rFonts w:ascii="Arial" w:hAnsi="Arial" w:cs="Arial"/>
                <w:sz w:val="20"/>
                <w:szCs w:val="20"/>
              </w:rPr>
              <w:t xml:space="preserve">As mentioned above the reduction of credit hours to 65 has made it impossible to add any additional courses for Educational Interpreting. </w:t>
            </w:r>
            <w:r w:rsidR="005B54C2">
              <w:rPr>
                <w:rFonts w:ascii="Arial" w:hAnsi="Arial" w:cs="Arial"/>
                <w:sz w:val="20"/>
                <w:szCs w:val="20"/>
              </w:rPr>
              <w:t xml:space="preserve">We are again offering an elective ASL 2297 course for summer 2017 that will address some of this content. The department is reviewing the possibility of offering a separate Educational Interpreting Certificate. </w:t>
            </w:r>
            <w:r w:rsidR="00921865">
              <w:rPr>
                <w:rFonts w:ascii="Arial" w:hAnsi="Arial" w:cs="Arial"/>
                <w:sz w:val="20"/>
                <w:szCs w:val="20"/>
              </w:rPr>
              <w:t xml:space="preserve">With a certificate </w:t>
            </w:r>
            <w:r w:rsidR="005B54C2">
              <w:rPr>
                <w:rFonts w:ascii="Arial" w:hAnsi="Arial" w:cs="Arial"/>
                <w:sz w:val="20"/>
                <w:szCs w:val="20"/>
              </w:rPr>
              <w:t>we could address much of the missing content that educational interpreters are not receiving. These additional courses would</w:t>
            </w:r>
            <w:r w:rsidR="00921865">
              <w:rPr>
                <w:rFonts w:ascii="Arial" w:hAnsi="Arial" w:cs="Arial"/>
                <w:sz w:val="20"/>
                <w:szCs w:val="20"/>
              </w:rPr>
              <w:t xml:space="preserve"> also </w:t>
            </w:r>
            <w:r w:rsidR="005B54C2">
              <w:rPr>
                <w:rFonts w:ascii="Arial" w:hAnsi="Arial" w:cs="Arial"/>
                <w:sz w:val="20"/>
                <w:szCs w:val="20"/>
              </w:rPr>
              <w:t>likely be very popular with current working interpreters for continuing education</w:t>
            </w:r>
            <w:r w:rsidR="00921865">
              <w:rPr>
                <w:rFonts w:ascii="Arial" w:hAnsi="Arial" w:cs="Arial"/>
                <w:sz w:val="20"/>
                <w:szCs w:val="20"/>
              </w:rPr>
              <w:t xml:space="preserve"> credits, so we anticipate they would be well-attended.</w:t>
            </w:r>
          </w:p>
          <w:p w14:paraId="4671D56C" w14:textId="77777777" w:rsidR="005B54C2" w:rsidRPr="005B54C2" w:rsidRDefault="005B54C2" w:rsidP="00DE621C">
            <w:pPr>
              <w:tabs>
                <w:tab w:val="left" w:pos="1485"/>
              </w:tabs>
              <w:rPr>
                <w:rFonts w:ascii="Arial" w:hAnsi="Arial" w:cs="Arial"/>
                <w:sz w:val="20"/>
                <w:szCs w:val="20"/>
              </w:rPr>
            </w:pPr>
            <w:r>
              <w:rPr>
                <w:rFonts w:ascii="Arial" w:hAnsi="Arial" w:cs="Arial"/>
                <w:sz w:val="20"/>
                <w:szCs w:val="20"/>
              </w:rPr>
              <w:t xml:space="preserve"> </w:t>
            </w:r>
          </w:p>
          <w:p w14:paraId="504BA00E" w14:textId="77777777" w:rsidR="00CA2C0C" w:rsidRDefault="00921865" w:rsidP="00770C6A">
            <w:pPr>
              <w:tabs>
                <w:tab w:val="left" w:pos="1485"/>
              </w:tabs>
              <w:rPr>
                <w:rFonts w:ascii="Arial" w:hAnsi="Arial" w:cs="Arial"/>
                <w:sz w:val="20"/>
                <w:szCs w:val="20"/>
              </w:rPr>
            </w:pPr>
            <w:r>
              <w:rPr>
                <w:rFonts w:ascii="Arial" w:hAnsi="Arial" w:cs="Arial"/>
                <w:sz w:val="20"/>
                <w:szCs w:val="20"/>
              </w:rPr>
              <w:t xml:space="preserve">Not only is the ASL program challenged in terms of credit hour limitations, we have faced challenges in finding a sufficient number of educational placements for practicum students. While we are aware of many school sites that are serving deaf, hard of hearing, and children with special needs, classroom teachers are often overwhelmed by the number of additional adults in the classroom that </w:t>
            </w:r>
            <w:r w:rsidR="00770C6A">
              <w:rPr>
                <w:rFonts w:ascii="Arial" w:hAnsi="Arial" w:cs="Arial"/>
                <w:sz w:val="20"/>
                <w:szCs w:val="20"/>
              </w:rPr>
              <w:t xml:space="preserve">are necessary to </w:t>
            </w:r>
            <w:r>
              <w:rPr>
                <w:rFonts w:ascii="Arial" w:hAnsi="Arial" w:cs="Arial"/>
                <w:sz w:val="20"/>
                <w:szCs w:val="20"/>
              </w:rPr>
              <w:t xml:space="preserve">support all of the children with special needs (interpreters, aids, speech therapist, student teachers, etc.) and frequently they are unwilling to add a student </w:t>
            </w:r>
            <w:r>
              <w:rPr>
                <w:rFonts w:ascii="Arial" w:hAnsi="Arial" w:cs="Arial"/>
                <w:sz w:val="20"/>
                <w:szCs w:val="20"/>
              </w:rPr>
              <w:lastRenderedPageBreak/>
              <w:t xml:space="preserve">interpreter to the mix. This creates </w:t>
            </w:r>
            <w:r w:rsidR="00770C6A">
              <w:rPr>
                <w:rFonts w:ascii="Arial" w:hAnsi="Arial" w:cs="Arial"/>
                <w:sz w:val="20"/>
                <w:szCs w:val="20"/>
              </w:rPr>
              <w:t xml:space="preserve">a serious issue </w:t>
            </w:r>
            <w:r>
              <w:rPr>
                <w:rFonts w:ascii="Arial" w:hAnsi="Arial" w:cs="Arial"/>
                <w:sz w:val="20"/>
                <w:szCs w:val="20"/>
              </w:rPr>
              <w:t>for our students</w:t>
            </w:r>
            <w:r w:rsidR="00770C6A">
              <w:rPr>
                <w:rFonts w:ascii="Arial" w:hAnsi="Arial" w:cs="Arial"/>
                <w:sz w:val="20"/>
                <w:szCs w:val="20"/>
              </w:rPr>
              <w:t xml:space="preserve"> in that they are really struggling to obtain the 100 hours that are mandated by the Ohio Department of Education in order to be eligible for licensure upon graduation. It also means that students are less prepared to work with the most challenging population of students. We are investigating the possibility of additional course work in a certificate that may help address or possibly replace missing on-site hours. </w:t>
            </w:r>
            <w:r>
              <w:rPr>
                <w:rFonts w:ascii="Arial" w:hAnsi="Arial" w:cs="Arial"/>
                <w:sz w:val="20"/>
                <w:szCs w:val="20"/>
              </w:rPr>
              <w:t xml:space="preserve"> </w:t>
            </w:r>
          </w:p>
          <w:p w14:paraId="00481CBF" w14:textId="77777777" w:rsidR="00070F54" w:rsidRDefault="00070F54" w:rsidP="00770C6A">
            <w:pPr>
              <w:tabs>
                <w:tab w:val="left" w:pos="1485"/>
              </w:tabs>
              <w:rPr>
                <w:rFonts w:ascii="Arial" w:hAnsi="Arial" w:cs="Arial"/>
                <w:sz w:val="20"/>
                <w:szCs w:val="20"/>
              </w:rPr>
            </w:pPr>
          </w:p>
          <w:p w14:paraId="0BC2DB2E" w14:textId="77777777" w:rsidR="00070F54" w:rsidRPr="00650B7D" w:rsidRDefault="00070F54" w:rsidP="00770C6A">
            <w:pPr>
              <w:tabs>
                <w:tab w:val="left" w:pos="1485"/>
              </w:tabs>
              <w:rPr>
                <w:rFonts w:ascii="Arial" w:hAnsi="Arial" w:cs="Arial"/>
                <w:b/>
                <w:sz w:val="20"/>
                <w:szCs w:val="20"/>
                <w:u w:val="single"/>
              </w:rPr>
            </w:pPr>
            <w:r w:rsidRPr="00650B7D">
              <w:rPr>
                <w:rFonts w:ascii="Arial" w:hAnsi="Arial" w:cs="Arial"/>
                <w:b/>
                <w:sz w:val="20"/>
                <w:szCs w:val="20"/>
                <w:highlight w:val="yellow"/>
                <w:u w:val="single"/>
              </w:rPr>
              <w:t>A/O Spring 2018</w:t>
            </w:r>
          </w:p>
          <w:p w14:paraId="77502CF5" w14:textId="1C508D7E" w:rsidR="00070F54" w:rsidRDefault="00070F54" w:rsidP="00770C6A">
            <w:pPr>
              <w:tabs>
                <w:tab w:val="left" w:pos="1485"/>
              </w:tabs>
              <w:rPr>
                <w:rFonts w:ascii="Arial" w:hAnsi="Arial" w:cs="Arial"/>
                <w:sz w:val="20"/>
                <w:szCs w:val="20"/>
              </w:rPr>
            </w:pPr>
            <w:r>
              <w:rPr>
                <w:rFonts w:ascii="Arial" w:hAnsi="Arial" w:cs="Arial"/>
                <w:sz w:val="20"/>
                <w:szCs w:val="20"/>
              </w:rPr>
              <w:t xml:space="preserve">While the Interpreter Education faculty still firmly believe there is a continued need for content in our curriculum that addresses the work for educational interpreters </w:t>
            </w:r>
            <w:r w:rsidRPr="00831B01">
              <w:rPr>
                <w:rFonts w:ascii="Arial" w:hAnsi="Arial" w:cs="Arial"/>
                <w:sz w:val="20"/>
                <w:szCs w:val="20"/>
              </w:rPr>
              <w:t>who serve children with Autism, Apraxia, Deaf-Blindness, and various other disabilities in addition to deafness</w:t>
            </w:r>
            <w:r>
              <w:rPr>
                <w:rFonts w:ascii="Arial" w:hAnsi="Arial" w:cs="Arial"/>
                <w:sz w:val="20"/>
                <w:szCs w:val="20"/>
              </w:rPr>
              <w:t xml:space="preserve">, adding any additional courses is not an option due to the limitations of 65 credit hours for all AAS degrees. We will continue to offer summer workshops to address the lack of this content. </w:t>
            </w:r>
          </w:p>
          <w:p w14:paraId="4671D56D" w14:textId="723F91A2" w:rsidR="00070F54" w:rsidRPr="00B33FBC" w:rsidRDefault="00070F54" w:rsidP="00770C6A">
            <w:pPr>
              <w:tabs>
                <w:tab w:val="left" w:pos="1485"/>
              </w:tabs>
              <w:rPr>
                <w:rFonts w:ascii="Arial" w:hAnsi="Arial" w:cs="Arial"/>
                <w:color w:val="FF0000"/>
                <w:sz w:val="20"/>
                <w:szCs w:val="20"/>
              </w:rPr>
            </w:pPr>
          </w:p>
        </w:tc>
      </w:tr>
      <w:tr w:rsidR="00D26E0F" w:rsidRPr="00831B01" w14:paraId="4671D578" w14:textId="77777777" w:rsidTr="00650B7D">
        <w:trPr>
          <w:trHeight w:val="3626"/>
        </w:trPr>
        <w:tc>
          <w:tcPr>
            <w:tcW w:w="3690" w:type="dxa"/>
          </w:tcPr>
          <w:p w14:paraId="4671D56F" w14:textId="4D5F39C5" w:rsidR="00D26E0F" w:rsidRPr="00831B01" w:rsidRDefault="00D26E0F" w:rsidP="00472A34">
            <w:pPr>
              <w:tabs>
                <w:tab w:val="left" w:pos="504"/>
              </w:tabs>
              <w:spacing w:after="120"/>
              <w:rPr>
                <w:rFonts w:ascii="Arial" w:hAnsi="Arial" w:cs="Arial"/>
                <w:color w:val="000000"/>
                <w:sz w:val="20"/>
                <w:szCs w:val="20"/>
              </w:rPr>
            </w:pPr>
            <w:r w:rsidRPr="00831B01">
              <w:rPr>
                <w:rFonts w:ascii="Arial" w:hAnsi="Arial" w:cs="Arial"/>
                <w:color w:val="000000"/>
                <w:sz w:val="20"/>
                <w:szCs w:val="20"/>
              </w:rPr>
              <w:lastRenderedPageBreak/>
              <w:t>Investigate the possibility of converting ASL 1102 to an online course.</w:t>
            </w:r>
          </w:p>
        </w:tc>
        <w:tc>
          <w:tcPr>
            <w:tcW w:w="2700" w:type="dxa"/>
          </w:tcPr>
          <w:p w14:paraId="4671D570" w14:textId="5950DB83"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p>
          <w:p w14:paraId="4671D571" w14:textId="77777777" w:rsidR="00D26E0F" w:rsidRPr="00831B01" w:rsidRDefault="00D26E0F" w:rsidP="00472A34">
            <w:pPr>
              <w:pStyle w:val="ListParagraph"/>
              <w:ind w:left="0"/>
              <w:rPr>
                <w:rFonts w:ascii="Arial" w:hAnsi="Arial" w:cs="Arial"/>
                <w:color w:val="000000"/>
                <w:sz w:val="20"/>
                <w:szCs w:val="20"/>
              </w:rPr>
            </w:pPr>
          </w:p>
          <w:p w14:paraId="4671D572" w14:textId="7EFAF3C5"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00070F54">
              <w:rPr>
                <w:rFonts w:ascii="Arial" w:hAnsi="Arial" w:cs="Arial"/>
                <w:sz w:val="20"/>
                <w:szCs w:val="20"/>
              </w:rPr>
              <w:t>X</w:t>
            </w:r>
          </w:p>
          <w:p w14:paraId="4671D573" w14:textId="77777777" w:rsidR="00D26E0F" w:rsidRPr="00831B01" w:rsidRDefault="00D26E0F" w:rsidP="00472A34">
            <w:pPr>
              <w:pStyle w:val="ListParagraph"/>
              <w:ind w:left="0"/>
              <w:rPr>
                <w:rFonts w:ascii="Arial" w:hAnsi="Arial" w:cs="Arial"/>
                <w:color w:val="000000"/>
                <w:sz w:val="20"/>
                <w:szCs w:val="20"/>
              </w:rPr>
            </w:pPr>
          </w:p>
          <w:p w14:paraId="4671D574"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1B2430">
              <w:rPr>
                <w:rFonts w:ascii="Arial" w:hAnsi="Arial" w:cs="Arial"/>
                <w:sz w:val="20"/>
                <w:szCs w:val="20"/>
              </w:rPr>
            </w:r>
            <w:r w:rsidR="001B2430">
              <w:rPr>
                <w:rFonts w:ascii="Arial" w:hAnsi="Arial" w:cs="Arial"/>
                <w:sz w:val="20"/>
                <w:szCs w:val="20"/>
              </w:rPr>
              <w:fldChar w:fldCharType="separate"/>
            </w:r>
            <w:r w:rsidRPr="00831B01">
              <w:rPr>
                <w:rFonts w:ascii="Arial" w:hAnsi="Arial" w:cs="Arial"/>
                <w:sz w:val="20"/>
                <w:szCs w:val="20"/>
              </w:rPr>
              <w:fldChar w:fldCharType="end"/>
            </w:r>
          </w:p>
        </w:tc>
        <w:tc>
          <w:tcPr>
            <w:tcW w:w="6840" w:type="dxa"/>
          </w:tcPr>
          <w:p w14:paraId="4671D575" w14:textId="3839AFC1" w:rsidR="00CA2C0C" w:rsidRPr="00C83C67" w:rsidRDefault="00C83C67" w:rsidP="00CA2C0C">
            <w:pPr>
              <w:tabs>
                <w:tab w:val="left" w:pos="1485"/>
              </w:tabs>
              <w:rPr>
                <w:rFonts w:ascii="Arial" w:hAnsi="Arial" w:cs="Arial"/>
                <w:b/>
                <w:color w:val="FF0000"/>
                <w:sz w:val="20"/>
                <w:szCs w:val="20"/>
                <w:u w:val="single"/>
              </w:rPr>
            </w:pPr>
            <w:r w:rsidRPr="00C83C67">
              <w:rPr>
                <w:rFonts w:ascii="Arial" w:hAnsi="Arial" w:cs="Arial"/>
                <w:b/>
                <w:color w:val="FF0000"/>
                <w:sz w:val="20"/>
                <w:szCs w:val="20"/>
                <w:u w:val="single"/>
              </w:rPr>
              <w:t xml:space="preserve">A/O Spring 2017 </w:t>
            </w:r>
          </w:p>
          <w:p w14:paraId="4671D576" w14:textId="1E3AF77E" w:rsidR="00CA2C0C" w:rsidRDefault="00AD4DDB" w:rsidP="00CA2C0C">
            <w:pPr>
              <w:tabs>
                <w:tab w:val="left" w:pos="1485"/>
              </w:tabs>
              <w:rPr>
                <w:rFonts w:ascii="Arial" w:hAnsi="Arial" w:cs="Arial"/>
                <w:sz w:val="20"/>
                <w:szCs w:val="20"/>
              </w:rPr>
            </w:pPr>
            <w:r>
              <w:rPr>
                <w:rFonts w:ascii="Arial" w:hAnsi="Arial" w:cs="Arial"/>
                <w:sz w:val="20"/>
                <w:szCs w:val="20"/>
              </w:rPr>
              <w:t>The conversion</w:t>
            </w:r>
            <w:r w:rsidR="005A1236">
              <w:rPr>
                <w:rFonts w:ascii="Arial" w:hAnsi="Arial" w:cs="Arial"/>
                <w:sz w:val="20"/>
                <w:szCs w:val="20"/>
              </w:rPr>
              <w:t xml:space="preserve"> is in process A/O spring </w:t>
            </w:r>
            <w:r>
              <w:rPr>
                <w:rFonts w:ascii="Arial" w:hAnsi="Arial" w:cs="Arial"/>
                <w:sz w:val="20"/>
                <w:szCs w:val="20"/>
              </w:rPr>
              <w:t xml:space="preserve">2017 and the course is targeted to be offered in an online format for Fall 2017. </w:t>
            </w:r>
          </w:p>
          <w:p w14:paraId="1E4A8477" w14:textId="77777777" w:rsidR="00650B7D" w:rsidRDefault="00650B7D" w:rsidP="00CA2C0C">
            <w:pPr>
              <w:tabs>
                <w:tab w:val="left" w:pos="1485"/>
              </w:tabs>
              <w:rPr>
                <w:rFonts w:ascii="Arial" w:hAnsi="Arial" w:cs="Arial"/>
                <w:sz w:val="20"/>
                <w:szCs w:val="20"/>
              </w:rPr>
            </w:pPr>
          </w:p>
          <w:p w14:paraId="7F13C2A9" w14:textId="77777777" w:rsidR="00D26E0F" w:rsidRDefault="00B33FBC" w:rsidP="00CA2C0C">
            <w:pPr>
              <w:tabs>
                <w:tab w:val="left" w:pos="1485"/>
              </w:tabs>
              <w:rPr>
                <w:rFonts w:ascii="Arial" w:hAnsi="Arial" w:cs="Arial"/>
                <w:b/>
                <w:sz w:val="20"/>
                <w:szCs w:val="20"/>
                <w:u w:val="single"/>
              </w:rPr>
            </w:pPr>
            <w:r w:rsidRPr="00650B7D">
              <w:rPr>
                <w:rFonts w:ascii="Arial" w:hAnsi="Arial" w:cs="Arial"/>
                <w:b/>
                <w:sz w:val="20"/>
                <w:szCs w:val="20"/>
                <w:u w:val="single"/>
              </w:rPr>
              <w:t xml:space="preserve"> </w:t>
            </w:r>
            <w:r w:rsidR="00650B7D" w:rsidRPr="00650B7D">
              <w:rPr>
                <w:rFonts w:ascii="Arial" w:hAnsi="Arial" w:cs="Arial"/>
                <w:b/>
                <w:sz w:val="20"/>
                <w:szCs w:val="20"/>
                <w:highlight w:val="yellow"/>
                <w:u w:val="single"/>
              </w:rPr>
              <w:t>A/O Spring 2018</w:t>
            </w:r>
          </w:p>
          <w:p w14:paraId="341FD158" w14:textId="77777777" w:rsidR="00650B7D" w:rsidRDefault="00650B7D" w:rsidP="00CA2C0C">
            <w:pPr>
              <w:tabs>
                <w:tab w:val="left" w:pos="1485"/>
              </w:tabs>
              <w:rPr>
                <w:rFonts w:ascii="Arial" w:hAnsi="Arial" w:cs="Arial"/>
                <w:b/>
                <w:sz w:val="20"/>
                <w:szCs w:val="20"/>
                <w:u w:val="single"/>
              </w:rPr>
            </w:pPr>
          </w:p>
          <w:p w14:paraId="4671D577" w14:textId="544515E7" w:rsidR="00650B7D" w:rsidRPr="00650B7D" w:rsidRDefault="00650B7D" w:rsidP="00650B7D">
            <w:pPr>
              <w:tabs>
                <w:tab w:val="left" w:pos="1485"/>
              </w:tabs>
              <w:rPr>
                <w:rFonts w:ascii="Arial" w:hAnsi="Arial" w:cs="Arial"/>
                <w:color w:val="FF0000"/>
                <w:sz w:val="20"/>
                <w:szCs w:val="20"/>
              </w:rPr>
            </w:pPr>
            <w:r>
              <w:rPr>
                <w:rFonts w:ascii="Arial" w:hAnsi="Arial" w:cs="Arial"/>
                <w:sz w:val="20"/>
                <w:szCs w:val="20"/>
              </w:rPr>
              <w:t xml:space="preserve">This recommendation is now complete. ASL 1102 was offered online during Spring 2018 and will continue to be offered going forward. </w:t>
            </w:r>
          </w:p>
        </w:tc>
      </w:tr>
    </w:tbl>
    <w:p w14:paraId="4671D579" w14:textId="77777777" w:rsidR="00B11028" w:rsidRPr="00831B01" w:rsidRDefault="00B11028">
      <w:pPr>
        <w:rPr>
          <w:rFonts w:ascii="Arial" w:hAnsi="Arial" w:cs="Arial"/>
          <w:sz w:val="20"/>
          <w:szCs w:val="20"/>
        </w:rPr>
      </w:pPr>
      <w:r w:rsidRPr="00831B01">
        <w:rPr>
          <w:rFonts w:ascii="Arial" w:hAnsi="Arial" w:cs="Arial"/>
          <w:sz w:val="20"/>
          <w:szCs w:val="20"/>
        </w:rPr>
        <w:br w:type="page"/>
      </w:r>
    </w:p>
    <w:p w14:paraId="4671D57A" w14:textId="77777777" w:rsidR="003C59D8" w:rsidRPr="00831B01" w:rsidRDefault="00190F5C" w:rsidP="003C59D8">
      <w:pPr>
        <w:tabs>
          <w:tab w:val="left" w:pos="504"/>
        </w:tabs>
        <w:spacing w:after="120"/>
        <w:rPr>
          <w:rFonts w:ascii="Arial" w:hAnsi="Arial" w:cs="Arial"/>
          <w:color w:val="000000" w:themeColor="text1"/>
          <w:sz w:val="20"/>
          <w:szCs w:val="20"/>
        </w:rPr>
      </w:pPr>
      <w:r w:rsidRPr="00831B01">
        <w:rPr>
          <w:rFonts w:ascii="Arial" w:hAnsi="Arial" w:cs="Arial"/>
          <w:color w:val="000000" w:themeColor="text1"/>
          <w:sz w:val="20"/>
          <w:szCs w:val="20"/>
        </w:rPr>
        <w:lastRenderedPageBreak/>
        <w:t xml:space="preserve">Below are the </w:t>
      </w:r>
      <w:r w:rsidR="003233E7" w:rsidRPr="00831B01">
        <w:rPr>
          <w:rFonts w:ascii="Arial" w:hAnsi="Arial" w:cs="Arial"/>
          <w:color w:val="000000" w:themeColor="text1"/>
          <w:sz w:val="20"/>
          <w:szCs w:val="20"/>
        </w:rPr>
        <w:t>Recommendations for Action made by the review team</w:t>
      </w:r>
      <w:r w:rsidRPr="00831B01">
        <w:rPr>
          <w:rFonts w:ascii="Arial" w:hAnsi="Arial" w:cs="Arial"/>
          <w:color w:val="000000" w:themeColor="text1"/>
          <w:sz w:val="20"/>
          <w:szCs w:val="20"/>
        </w:rPr>
        <w:t>. D</w:t>
      </w:r>
      <w:r w:rsidR="004C7DB2" w:rsidRPr="00831B01">
        <w:rPr>
          <w:rFonts w:ascii="Arial" w:hAnsi="Arial" w:cs="Arial"/>
          <w:color w:val="000000" w:themeColor="text1"/>
          <w:sz w:val="20"/>
          <w:szCs w:val="20"/>
        </w:rPr>
        <w:t>escribe the progress or changes made toward meeting each recommendation</w:t>
      </w:r>
      <w:r w:rsidR="00E642B3" w:rsidRPr="00831B01">
        <w:rPr>
          <w:rFonts w:ascii="Arial" w:hAnsi="Arial" w:cs="Arial"/>
          <w:color w:val="000000" w:themeColor="text1"/>
          <w:sz w:val="20"/>
          <w:szCs w:val="20"/>
        </w:rPr>
        <w:t xml:space="preserve"> over the last year</w:t>
      </w:r>
      <w:r w:rsidR="004C7DB2" w:rsidRPr="00831B01">
        <w:rPr>
          <w:rFonts w:ascii="Arial" w:hAnsi="Arial" w:cs="Arial"/>
          <w:color w:val="000000" w:themeColor="text1"/>
          <w:sz w:val="20"/>
          <w:szCs w:val="20"/>
        </w:rPr>
        <w:t>.</w:t>
      </w:r>
      <w:r w:rsidR="003C59D8" w:rsidRPr="00831B01">
        <w:rPr>
          <w:rFonts w:ascii="Arial" w:hAnsi="Arial" w:cs="Arial"/>
          <w:color w:val="000000" w:themeColor="text1"/>
          <w:sz w:val="20"/>
          <w:szCs w:val="20"/>
        </w:rPr>
        <w:t xml:space="preserve"> Responses from the previous year’s Annual Update are included, </w:t>
      </w:r>
      <w:r w:rsidR="003C59D8" w:rsidRPr="00831B01">
        <w:rPr>
          <w:rFonts w:ascii="Arial" w:hAnsi="Arial" w:cs="Arial"/>
          <w:color w:val="000000" w:themeColor="text1"/>
          <w:sz w:val="20"/>
          <w:szCs w:val="20"/>
          <w:u w:val="single"/>
        </w:rPr>
        <w:t>if there have been no changes to report then no changes to the response are necessary</w:t>
      </w:r>
      <w:r w:rsidR="003C59D8" w:rsidRPr="00831B01">
        <w:rPr>
          <w:rFonts w:ascii="Arial" w:hAnsi="Arial" w:cs="Arial"/>
          <w:color w:val="000000" w:themeColor="text1"/>
          <w:sz w:val="20"/>
          <w:szCs w:val="20"/>
        </w:rPr>
        <w:t xml:space="preserve">. </w:t>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4255"/>
        <w:gridCol w:w="2153"/>
        <w:gridCol w:w="6480"/>
      </w:tblGrid>
      <w:tr w:rsidR="00D26E0F" w:rsidRPr="00831B01" w14:paraId="4671D57E" w14:textId="77777777" w:rsidTr="00472A34">
        <w:tc>
          <w:tcPr>
            <w:tcW w:w="4255" w:type="dxa"/>
          </w:tcPr>
          <w:p w14:paraId="4671D57B" w14:textId="77777777" w:rsidR="00D26E0F" w:rsidRPr="00831B01" w:rsidRDefault="00D26E0F" w:rsidP="00472A34">
            <w:pPr>
              <w:spacing w:before="120"/>
              <w:jc w:val="center"/>
              <w:rPr>
                <w:rFonts w:ascii="Arial" w:hAnsi="Arial" w:cs="Arial"/>
                <w:b/>
                <w:sz w:val="20"/>
                <w:szCs w:val="20"/>
              </w:rPr>
            </w:pPr>
            <w:r w:rsidRPr="00831B01">
              <w:rPr>
                <w:rFonts w:ascii="Arial" w:hAnsi="Arial" w:cs="Arial"/>
                <w:b/>
                <w:sz w:val="20"/>
                <w:szCs w:val="20"/>
              </w:rPr>
              <w:t>RECOMMENDATIONS</w:t>
            </w:r>
          </w:p>
        </w:tc>
        <w:tc>
          <w:tcPr>
            <w:tcW w:w="2153" w:type="dxa"/>
          </w:tcPr>
          <w:p w14:paraId="4671D57C" w14:textId="77777777" w:rsidR="00D26E0F" w:rsidRPr="00831B01" w:rsidRDefault="00D26E0F" w:rsidP="00472A34">
            <w:pPr>
              <w:spacing w:before="120"/>
              <w:jc w:val="center"/>
              <w:rPr>
                <w:rFonts w:ascii="Arial" w:hAnsi="Arial" w:cs="Arial"/>
                <w:b/>
                <w:sz w:val="20"/>
                <w:szCs w:val="20"/>
              </w:rPr>
            </w:pPr>
            <w:r w:rsidRPr="00831B01">
              <w:rPr>
                <w:rFonts w:ascii="Arial" w:hAnsi="Arial" w:cs="Arial"/>
                <w:b/>
                <w:sz w:val="20"/>
                <w:szCs w:val="20"/>
              </w:rPr>
              <w:t>Status</w:t>
            </w:r>
          </w:p>
        </w:tc>
        <w:tc>
          <w:tcPr>
            <w:tcW w:w="6480" w:type="dxa"/>
          </w:tcPr>
          <w:p w14:paraId="4671D57D" w14:textId="77777777" w:rsidR="00D26E0F" w:rsidRPr="00831B01" w:rsidRDefault="00D26E0F" w:rsidP="00472A34">
            <w:pPr>
              <w:spacing w:before="120"/>
              <w:jc w:val="center"/>
              <w:rPr>
                <w:rFonts w:ascii="Arial" w:hAnsi="Arial" w:cs="Arial"/>
                <w:b/>
                <w:sz w:val="20"/>
                <w:szCs w:val="20"/>
              </w:rPr>
            </w:pPr>
            <w:r w:rsidRPr="00831B01">
              <w:rPr>
                <w:rFonts w:ascii="Arial" w:hAnsi="Arial" w:cs="Arial"/>
                <w:b/>
                <w:sz w:val="20"/>
                <w:szCs w:val="20"/>
              </w:rPr>
              <w:t>Progress or Rationale for No Longer Applicable</w:t>
            </w:r>
          </w:p>
        </w:tc>
      </w:tr>
      <w:tr w:rsidR="00D26E0F" w:rsidRPr="00831B01" w14:paraId="4671D58C" w14:textId="77777777" w:rsidTr="00472A34">
        <w:tc>
          <w:tcPr>
            <w:tcW w:w="4255" w:type="dxa"/>
          </w:tcPr>
          <w:p w14:paraId="4671D57F" w14:textId="77777777" w:rsidR="00D26E0F" w:rsidRPr="00831B01" w:rsidRDefault="00D26E0F" w:rsidP="00472A34">
            <w:pPr>
              <w:autoSpaceDE w:val="0"/>
              <w:autoSpaceDN w:val="0"/>
              <w:adjustRightInd w:val="0"/>
              <w:rPr>
                <w:rFonts w:ascii="Arial" w:hAnsi="Arial" w:cs="Arial"/>
                <w:color w:val="000000"/>
                <w:sz w:val="20"/>
                <w:szCs w:val="20"/>
              </w:rPr>
            </w:pPr>
            <w:r w:rsidRPr="00831B01">
              <w:rPr>
                <w:rFonts w:ascii="Arial" w:hAnsi="Arial" w:cs="Arial"/>
                <w:bCs/>
                <w:color w:val="000000"/>
                <w:sz w:val="20"/>
                <w:szCs w:val="20"/>
              </w:rPr>
              <w:t xml:space="preserve">The department is strongly encouraged to find a way to share the </w:t>
            </w:r>
            <w:r w:rsidRPr="00831B01">
              <w:rPr>
                <w:rFonts w:ascii="Arial" w:hAnsi="Arial" w:cs="Arial"/>
                <w:color w:val="000000"/>
                <w:sz w:val="20"/>
                <w:szCs w:val="20"/>
              </w:rPr>
              <w:t>Student Professional Dispositions Assessment – there would likely be strong interest from some other departments.  Other departments should be made aware of this process so that they have the opportunity to adapt it for their own use.  Perhaps this “best practice” could be shared in a workshop for Faculty Learning Day – some means should be found for sharing this with others.</w:t>
            </w:r>
          </w:p>
          <w:p w14:paraId="4671D580" w14:textId="77777777" w:rsidR="00D26E0F" w:rsidRPr="00831B01" w:rsidRDefault="00D26E0F" w:rsidP="00472A34">
            <w:pPr>
              <w:pStyle w:val="ListParagraph"/>
              <w:ind w:left="0"/>
              <w:rPr>
                <w:rFonts w:ascii="Arial" w:hAnsi="Arial" w:cs="Arial"/>
                <w:color w:val="000000"/>
                <w:sz w:val="20"/>
                <w:szCs w:val="20"/>
              </w:rPr>
            </w:pPr>
          </w:p>
        </w:tc>
        <w:tc>
          <w:tcPr>
            <w:tcW w:w="2153" w:type="dxa"/>
          </w:tcPr>
          <w:p w14:paraId="4671D581" w14:textId="77777777" w:rsidR="00D26E0F" w:rsidRPr="00831B01" w:rsidRDefault="00D26E0F" w:rsidP="00472A34">
            <w:pPr>
              <w:pStyle w:val="ListParagraph"/>
              <w:ind w:left="0"/>
              <w:rPr>
                <w:rFonts w:ascii="Arial" w:hAnsi="Arial" w:cs="Arial"/>
                <w:color w:val="000000"/>
                <w:sz w:val="20"/>
                <w:szCs w:val="20"/>
              </w:rPr>
            </w:pPr>
          </w:p>
          <w:p w14:paraId="4671D582" w14:textId="28DF3716"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p>
          <w:p w14:paraId="4671D583" w14:textId="77777777" w:rsidR="00D26E0F" w:rsidRPr="00831B01" w:rsidRDefault="00D26E0F" w:rsidP="00472A34">
            <w:pPr>
              <w:pStyle w:val="ListParagraph"/>
              <w:ind w:left="0"/>
              <w:rPr>
                <w:rFonts w:ascii="Arial" w:hAnsi="Arial" w:cs="Arial"/>
                <w:color w:val="000000"/>
                <w:sz w:val="20"/>
                <w:szCs w:val="20"/>
              </w:rPr>
            </w:pPr>
          </w:p>
          <w:p w14:paraId="4671D584" w14:textId="4003CCF5"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00650B7D">
              <w:rPr>
                <w:rFonts w:ascii="Arial" w:hAnsi="Arial" w:cs="Arial"/>
                <w:sz w:val="20"/>
                <w:szCs w:val="20"/>
              </w:rPr>
              <w:t>X</w:t>
            </w:r>
          </w:p>
          <w:p w14:paraId="4671D585" w14:textId="77777777" w:rsidR="00D26E0F" w:rsidRPr="00831B01" w:rsidRDefault="00D26E0F" w:rsidP="00472A34">
            <w:pPr>
              <w:pStyle w:val="ListParagraph"/>
              <w:ind w:left="0"/>
              <w:rPr>
                <w:rFonts w:ascii="Arial" w:hAnsi="Arial" w:cs="Arial"/>
                <w:color w:val="000000"/>
                <w:sz w:val="20"/>
                <w:szCs w:val="20"/>
              </w:rPr>
            </w:pPr>
          </w:p>
          <w:p w14:paraId="4671D586"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1B2430">
              <w:rPr>
                <w:rFonts w:ascii="Arial" w:hAnsi="Arial" w:cs="Arial"/>
                <w:sz w:val="20"/>
                <w:szCs w:val="20"/>
              </w:rPr>
            </w:r>
            <w:r w:rsidR="001B2430">
              <w:rPr>
                <w:rFonts w:ascii="Arial" w:hAnsi="Arial" w:cs="Arial"/>
                <w:sz w:val="20"/>
                <w:szCs w:val="20"/>
              </w:rPr>
              <w:fldChar w:fldCharType="separate"/>
            </w:r>
            <w:r w:rsidRPr="00831B01">
              <w:rPr>
                <w:rFonts w:ascii="Arial" w:hAnsi="Arial" w:cs="Arial"/>
                <w:sz w:val="20"/>
                <w:szCs w:val="20"/>
              </w:rPr>
              <w:fldChar w:fldCharType="end"/>
            </w:r>
          </w:p>
        </w:tc>
        <w:tc>
          <w:tcPr>
            <w:tcW w:w="6480" w:type="dxa"/>
          </w:tcPr>
          <w:p w14:paraId="4671D587" w14:textId="77777777" w:rsidR="00D26E0F" w:rsidRDefault="00D26E0F" w:rsidP="00472A34">
            <w:pPr>
              <w:tabs>
                <w:tab w:val="left" w:pos="1485"/>
              </w:tabs>
              <w:rPr>
                <w:rFonts w:ascii="Arial" w:hAnsi="Arial" w:cs="Arial"/>
                <w:sz w:val="20"/>
                <w:szCs w:val="20"/>
              </w:rPr>
            </w:pPr>
            <w:r w:rsidRPr="00831B01">
              <w:rPr>
                <w:rFonts w:ascii="Arial" w:hAnsi="Arial" w:cs="Arial"/>
                <w:sz w:val="20"/>
                <w:szCs w:val="20"/>
              </w:rPr>
              <w:t>This is in process. Kim Pasene and Phyllis Adams are working on co-presenting a workshop. Currently they are in the process of benchmarking and investigating other professional dispositions to incorporate into their presentation.</w:t>
            </w:r>
          </w:p>
          <w:p w14:paraId="4671D588" w14:textId="77777777" w:rsidR="002552BC" w:rsidRDefault="002552BC" w:rsidP="00472A34">
            <w:pPr>
              <w:tabs>
                <w:tab w:val="left" w:pos="1485"/>
              </w:tabs>
              <w:rPr>
                <w:rFonts w:ascii="Arial" w:hAnsi="Arial" w:cs="Arial"/>
                <w:sz w:val="20"/>
                <w:szCs w:val="20"/>
              </w:rPr>
            </w:pPr>
          </w:p>
          <w:p w14:paraId="4671D589" w14:textId="77777777" w:rsidR="002552BC" w:rsidRPr="002552BC" w:rsidRDefault="002552BC" w:rsidP="00472A34">
            <w:pPr>
              <w:tabs>
                <w:tab w:val="left" w:pos="1485"/>
              </w:tabs>
              <w:rPr>
                <w:rFonts w:ascii="Arial" w:hAnsi="Arial" w:cs="Arial"/>
                <w:b/>
                <w:color w:val="FF0000"/>
                <w:sz w:val="20"/>
                <w:szCs w:val="20"/>
                <w:u w:val="single"/>
              </w:rPr>
            </w:pPr>
            <w:r w:rsidRPr="002552BC">
              <w:rPr>
                <w:rFonts w:ascii="Arial" w:hAnsi="Arial" w:cs="Arial"/>
                <w:b/>
                <w:color w:val="FF0000"/>
                <w:sz w:val="20"/>
                <w:szCs w:val="20"/>
                <w:u w:val="single"/>
              </w:rPr>
              <w:t>A/O Spring 2017</w:t>
            </w:r>
          </w:p>
          <w:p w14:paraId="4671D58A" w14:textId="77777777" w:rsidR="002552BC" w:rsidRDefault="002552BC" w:rsidP="00472A34">
            <w:pPr>
              <w:tabs>
                <w:tab w:val="left" w:pos="1485"/>
              </w:tabs>
              <w:rPr>
                <w:rFonts w:ascii="Arial" w:hAnsi="Arial" w:cs="Arial"/>
                <w:sz w:val="20"/>
                <w:szCs w:val="20"/>
              </w:rPr>
            </w:pPr>
          </w:p>
          <w:p w14:paraId="796634C7" w14:textId="77777777" w:rsidR="002552BC" w:rsidRDefault="002552BC" w:rsidP="00472A34">
            <w:pPr>
              <w:tabs>
                <w:tab w:val="left" w:pos="1485"/>
              </w:tabs>
              <w:rPr>
                <w:rFonts w:ascii="Arial" w:hAnsi="Arial" w:cs="Arial"/>
                <w:sz w:val="20"/>
                <w:szCs w:val="20"/>
              </w:rPr>
            </w:pPr>
            <w:r>
              <w:rPr>
                <w:rFonts w:ascii="Arial" w:hAnsi="Arial" w:cs="Arial"/>
                <w:sz w:val="20"/>
                <w:szCs w:val="20"/>
              </w:rPr>
              <w:t xml:space="preserve">I have contacted the CTL and organizers of the First Year Faculty to inquire about the possibility of presenting a workshop related to the disposition tool we use. </w:t>
            </w:r>
          </w:p>
          <w:p w14:paraId="6103ABC7" w14:textId="77777777" w:rsidR="00650B7D" w:rsidRDefault="00650B7D" w:rsidP="00472A34">
            <w:pPr>
              <w:tabs>
                <w:tab w:val="left" w:pos="1485"/>
              </w:tabs>
              <w:rPr>
                <w:rFonts w:ascii="Arial" w:hAnsi="Arial" w:cs="Arial"/>
                <w:sz w:val="20"/>
                <w:szCs w:val="20"/>
              </w:rPr>
            </w:pPr>
          </w:p>
          <w:p w14:paraId="49E67339" w14:textId="77777777" w:rsidR="00650B7D" w:rsidRDefault="00650B7D" w:rsidP="00472A34">
            <w:pPr>
              <w:tabs>
                <w:tab w:val="left" w:pos="1485"/>
              </w:tabs>
              <w:rPr>
                <w:rFonts w:ascii="Arial" w:hAnsi="Arial" w:cs="Arial"/>
                <w:b/>
                <w:sz w:val="20"/>
                <w:szCs w:val="20"/>
                <w:u w:val="single"/>
              </w:rPr>
            </w:pPr>
            <w:r w:rsidRPr="00650B7D">
              <w:rPr>
                <w:rFonts w:ascii="Arial" w:hAnsi="Arial" w:cs="Arial"/>
                <w:b/>
                <w:sz w:val="20"/>
                <w:szCs w:val="20"/>
                <w:highlight w:val="yellow"/>
                <w:u w:val="single"/>
              </w:rPr>
              <w:t>Spring 2018</w:t>
            </w:r>
          </w:p>
          <w:p w14:paraId="6CDAB48F" w14:textId="44C02B00" w:rsidR="00650B7D" w:rsidRPr="00650B7D" w:rsidRDefault="00650B7D" w:rsidP="00472A34">
            <w:pPr>
              <w:tabs>
                <w:tab w:val="left" w:pos="1485"/>
              </w:tabs>
              <w:rPr>
                <w:rFonts w:ascii="Arial" w:hAnsi="Arial" w:cs="Arial"/>
                <w:sz w:val="20"/>
                <w:szCs w:val="20"/>
              </w:rPr>
            </w:pPr>
            <w:r w:rsidRPr="00650B7D">
              <w:rPr>
                <w:rFonts w:ascii="Arial" w:hAnsi="Arial" w:cs="Arial"/>
                <w:sz w:val="20"/>
                <w:szCs w:val="20"/>
              </w:rPr>
              <w:t>Dr. Kimberly Pasene</w:t>
            </w:r>
            <w:r>
              <w:rPr>
                <w:rFonts w:ascii="Arial" w:hAnsi="Arial" w:cs="Arial"/>
                <w:sz w:val="20"/>
                <w:szCs w:val="20"/>
              </w:rPr>
              <w:t xml:space="preserve"> has shared the Professional Disposition Asse</w:t>
            </w:r>
            <w:r w:rsidR="00533AC1">
              <w:rPr>
                <w:rFonts w:ascii="Arial" w:hAnsi="Arial" w:cs="Arial"/>
                <w:sz w:val="20"/>
                <w:szCs w:val="20"/>
              </w:rPr>
              <w:t>ss</w:t>
            </w:r>
            <w:r>
              <w:rPr>
                <w:rFonts w:ascii="Arial" w:hAnsi="Arial" w:cs="Arial"/>
                <w:sz w:val="20"/>
                <w:szCs w:val="20"/>
              </w:rPr>
              <w:t xml:space="preserve">ment </w:t>
            </w:r>
            <w:r w:rsidR="00533AC1">
              <w:rPr>
                <w:rFonts w:ascii="Arial" w:hAnsi="Arial" w:cs="Arial"/>
                <w:sz w:val="20"/>
                <w:szCs w:val="20"/>
              </w:rPr>
              <w:t xml:space="preserve">document with the members of the First Year Faculty team and she plans to hold an information session during Fall 2018. </w:t>
            </w:r>
          </w:p>
          <w:p w14:paraId="4671D58B" w14:textId="64E1EA4D" w:rsidR="00650B7D" w:rsidRPr="00650B7D" w:rsidRDefault="00650B7D" w:rsidP="00472A34">
            <w:pPr>
              <w:tabs>
                <w:tab w:val="left" w:pos="1485"/>
              </w:tabs>
              <w:rPr>
                <w:rFonts w:ascii="Arial" w:hAnsi="Arial" w:cs="Arial"/>
                <w:b/>
                <w:sz w:val="20"/>
                <w:szCs w:val="20"/>
                <w:u w:val="single"/>
              </w:rPr>
            </w:pPr>
          </w:p>
        </w:tc>
      </w:tr>
      <w:tr w:rsidR="00D26E0F" w:rsidRPr="00831B01" w14:paraId="4671D59E" w14:textId="77777777" w:rsidTr="00472A34">
        <w:tc>
          <w:tcPr>
            <w:tcW w:w="4255" w:type="dxa"/>
          </w:tcPr>
          <w:p w14:paraId="4671D58D" w14:textId="77777777" w:rsidR="00D26E0F" w:rsidRPr="00831B01" w:rsidRDefault="00D26E0F" w:rsidP="00472A34">
            <w:pPr>
              <w:autoSpaceDE w:val="0"/>
              <w:autoSpaceDN w:val="0"/>
              <w:adjustRightInd w:val="0"/>
              <w:rPr>
                <w:rFonts w:ascii="Arial" w:hAnsi="Arial" w:cs="Arial"/>
                <w:color w:val="000000"/>
                <w:sz w:val="20"/>
                <w:szCs w:val="20"/>
              </w:rPr>
            </w:pPr>
            <w:r w:rsidRPr="00831B01">
              <w:rPr>
                <w:rFonts w:ascii="Arial" w:hAnsi="Arial" w:cs="Arial"/>
                <w:color w:val="000000"/>
                <w:sz w:val="20"/>
                <w:szCs w:val="20"/>
              </w:rPr>
              <w:t>The name of the department - “Child and Family Education Department” – is not inclusive of the American Sign Language component of the department, and may be confusing for students who don’t where ASL is housed at the institution.  The Review Team strongly recommends that the department explore a name change that would incorporate the ASL component of the department and help inform students that ASL is part of the department.</w:t>
            </w:r>
          </w:p>
          <w:p w14:paraId="4671D58E" w14:textId="77777777" w:rsidR="00D26E0F" w:rsidRPr="00831B01" w:rsidRDefault="00D26E0F" w:rsidP="00472A34">
            <w:pPr>
              <w:pStyle w:val="ListParagraph"/>
              <w:ind w:left="0"/>
              <w:rPr>
                <w:rFonts w:ascii="Arial" w:hAnsi="Arial" w:cs="Arial"/>
                <w:color w:val="000000"/>
                <w:sz w:val="20"/>
                <w:szCs w:val="20"/>
              </w:rPr>
            </w:pPr>
          </w:p>
        </w:tc>
        <w:tc>
          <w:tcPr>
            <w:tcW w:w="2153" w:type="dxa"/>
          </w:tcPr>
          <w:p w14:paraId="4671D58F" w14:textId="77777777" w:rsidR="00D26E0F" w:rsidRPr="00831B01" w:rsidRDefault="00D26E0F" w:rsidP="00472A34">
            <w:pPr>
              <w:pStyle w:val="ListParagraph"/>
              <w:ind w:left="0"/>
              <w:rPr>
                <w:rFonts w:ascii="Arial" w:hAnsi="Arial" w:cs="Arial"/>
                <w:color w:val="000000"/>
                <w:sz w:val="20"/>
                <w:szCs w:val="20"/>
              </w:rPr>
            </w:pPr>
          </w:p>
          <w:p w14:paraId="4671D590" w14:textId="77777777" w:rsidR="00D26E0F" w:rsidRPr="00831B01" w:rsidRDefault="00B61959"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p>
          <w:p w14:paraId="4671D591" w14:textId="77777777" w:rsidR="00D26E0F" w:rsidRPr="00831B01" w:rsidRDefault="00D26E0F" w:rsidP="00472A34">
            <w:pPr>
              <w:pStyle w:val="ListParagraph"/>
              <w:ind w:left="0"/>
              <w:rPr>
                <w:rFonts w:ascii="Arial" w:hAnsi="Arial" w:cs="Arial"/>
                <w:color w:val="000000"/>
                <w:sz w:val="20"/>
                <w:szCs w:val="20"/>
              </w:rPr>
            </w:pPr>
          </w:p>
          <w:p w14:paraId="4671D592"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00B61959" w:rsidRPr="00831B01">
              <w:rPr>
                <w:rFonts w:ascii="Arial" w:hAnsi="Arial" w:cs="Arial"/>
                <w:color w:val="000000"/>
                <w:sz w:val="20"/>
                <w:szCs w:val="20"/>
              </w:rPr>
              <w:t>X</w:t>
            </w:r>
          </w:p>
          <w:p w14:paraId="4671D593" w14:textId="77777777" w:rsidR="00D26E0F" w:rsidRPr="00831B01" w:rsidRDefault="00D26E0F" w:rsidP="00472A34">
            <w:pPr>
              <w:pStyle w:val="ListParagraph"/>
              <w:ind w:left="0"/>
              <w:rPr>
                <w:rFonts w:ascii="Arial" w:hAnsi="Arial" w:cs="Arial"/>
                <w:color w:val="000000"/>
                <w:sz w:val="20"/>
                <w:szCs w:val="20"/>
              </w:rPr>
            </w:pPr>
          </w:p>
          <w:p w14:paraId="4671D594"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1B2430">
              <w:rPr>
                <w:rFonts w:ascii="Arial" w:hAnsi="Arial" w:cs="Arial"/>
                <w:sz w:val="20"/>
                <w:szCs w:val="20"/>
              </w:rPr>
            </w:r>
            <w:r w:rsidR="001B2430">
              <w:rPr>
                <w:rFonts w:ascii="Arial" w:hAnsi="Arial" w:cs="Arial"/>
                <w:sz w:val="20"/>
                <w:szCs w:val="20"/>
              </w:rPr>
              <w:fldChar w:fldCharType="separate"/>
            </w:r>
            <w:r w:rsidRPr="00831B01">
              <w:rPr>
                <w:rFonts w:ascii="Arial" w:hAnsi="Arial" w:cs="Arial"/>
                <w:sz w:val="20"/>
                <w:szCs w:val="20"/>
              </w:rPr>
              <w:fldChar w:fldCharType="end"/>
            </w:r>
          </w:p>
        </w:tc>
        <w:tc>
          <w:tcPr>
            <w:tcW w:w="6480" w:type="dxa"/>
          </w:tcPr>
          <w:p w14:paraId="4671D595" w14:textId="77777777" w:rsidR="00CA2C0C" w:rsidRDefault="00B61959" w:rsidP="00472A34">
            <w:pPr>
              <w:tabs>
                <w:tab w:val="left" w:pos="1485"/>
              </w:tabs>
              <w:rPr>
                <w:rFonts w:ascii="Arial" w:hAnsi="Arial" w:cs="Arial"/>
                <w:sz w:val="20"/>
                <w:szCs w:val="20"/>
              </w:rPr>
            </w:pPr>
            <w:r w:rsidRPr="00831B01">
              <w:rPr>
                <w:rFonts w:ascii="Arial" w:hAnsi="Arial" w:cs="Arial"/>
                <w:sz w:val="20"/>
                <w:szCs w:val="20"/>
              </w:rPr>
              <w:t xml:space="preserve">The process to change the department name and program names has been completed. All the required departments internally and externally have been notified. The name of the department is the Education (EDU) department. All programs in the EDU now have at least some consistency by the inclusion of “Education” in the title of the program. The name changes for ASL and Sport and Recreation </w:t>
            </w:r>
            <w:r w:rsidR="00CA2C0C">
              <w:rPr>
                <w:rFonts w:ascii="Arial" w:hAnsi="Arial" w:cs="Arial"/>
                <w:sz w:val="20"/>
                <w:szCs w:val="20"/>
              </w:rPr>
              <w:t>have been approved by</w:t>
            </w:r>
            <w:r w:rsidRPr="00831B01">
              <w:rPr>
                <w:rFonts w:ascii="Arial" w:hAnsi="Arial" w:cs="Arial"/>
                <w:sz w:val="20"/>
                <w:szCs w:val="20"/>
              </w:rPr>
              <w:t xml:space="preserve"> the state. </w:t>
            </w:r>
          </w:p>
          <w:p w14:paraId="4671D596" w14:textId="77777777" w:rsidR="00D26E0F" w:rsidRPr="00831B01" w:rsidRDefault="00B61959" w:rsidP="00472A34">
            <w:pPr>
              <w:tabs>
                <w:tab w:val="left" w:pos="1485"/>
              </w:tabs>
              <w:rPr>
                <w:rFonts w:ascii="Arial" w:hAnsi="Arial" w:cs="Arial"/>
                <w:sz w:val="20"/>
                <w:szCs w:val="20"/>
              </w:rPr>
            </w:pPr>
            <w:r w:rsidRPr="00831B01">
              <w:rPr>
                <w:rFonts w:ascii="Arial" w:hAnsi="Arial" w:cs="Arial"/>
                <w:sz w:val="20"/>
                <w:szCs w:val="20"/>
              </w:rPr>
              <w:t>The program names are as follows:</w:t>
            </w:r>
          </w:p>
          <w:p w14:paraId="4671D597" w14:textId="77777777" w:rsidR="00B61959" w:rsidRPr="00831B01" w:rsidRDefault="00B61959" w:rsidP="00472A34">
            <w:pPr>
              <w:tabs>
                <w:tab w:val="left" w:pos="1485"/>
              </w:tabs>
              <w:rPr>
                <w:rFonts w:ascii="Arial" w:hAnsi="Arial" w:cs="Arial"/>
                <w:sz w:val="20"/>
                <w:szCs w:val="20"/>
              </w:rPr>
            </w:pPr>
          </w:p>
          <w:p w14:paraId="4671D598" w14:textId="77777777" w:rsidR="00B61959" w:rsidRPr="00831B01" w:rsidRDefault="00B61959" w:rsidP="00B61959">
            <w:pPr>
              <w:rPr>
                <w:rFonts w:ascii="Arial" w:eastAsia="Calibri" w:hAnsi="Arial" w:cs="Arial"/>
                <w:noProof/>
                <w:sz w:val="20"/>
                <w:szCs w:val="20"/>
              </w:rPr>
            </w:pPr>
            <w:r w:rsidRPr="00831B01">
              <w:rPr>
                <w:rFonts w:ascii="Arial" w:eastAsia="Calibri" w:hAnsi="Arial" w:cs="Arial"/>
                <w:noProof/>
                <w:sz w:val="20"/>
                <w:szCs w:val="20"/>
              </w:rPr>
              <w:t>ASL Interpreter Education Program</w:t>
            </w:r>
          </w:p>
          <w:p w14:paraId="4671D599" w14:textId="77777777" w:rsidR="00B61959" w:rsidRPr="00831B01" w:rsidRDefault="00B61959" w:rsidP="00B61959">
            <w:pPr>
              <w:rPr>
                <w:rFonts w:ascii="Arial" w:eastAsia="Calibri" w:hAnsi="Arial" w:cs="Arial"/>
                <w:noProof/>
                <w:sz w:val="20"/>
                <w:szCs w:val="20"/>
              </w:rPr>
            </w:pPr>
            <w:r w:rsidRPr="00831B01">
              <w:rPr>
                <w:rFonts w:ascii="Arial" w:eastAsia="Calibri" w:hAnsi="Arial" w:cs="Arial"/>
                <w:noProof/>
                <w:sz w:val="20"/>
                <w:szCs w:val="20"/>
              </w:rPr>
              <w:t>Early Childhood Education</w:t>
            </w:r>
          </w:p>
          <w:p w14:paraId="4671D59A" w14:textId="77777777" w:rsidR="00B61959" w:rsidRPr="00831B01" w:rsidRDefault="00B61959" w:rsidP="00B61959">
            <w:pPr>
              <w:rPr>
                <w:rFonts w:ascii="Arial" w:eastAsia="Calibri" w:hAnsi="Arial" w:cs="Arial"/>
                <w:noProof/>
                <w:sz w:val="20"/>
                <w:szCs w:val="20"/>
              </w:rPr>
            </w:pPr>
            <w:r w:rsidRPr="00831B01">
              <w:rPr>
                <w:rFonts w:ascii="Arial" w:eastAsia="Calibri" w:hAnsi="Arial" w:cs="Arial"/>
                <w:noProof/>
                <w:sz w:val="20"/>
                <w:szCs w:val="20"/>
              </w:rPr>
              <w:t>Early Childhood Education Center</w:t>
            </w:r>
          </w:p>
          <w:p w14:paraId="4671D59B" w14:textId="40B63FD5" w:rsidR="00B61959" w:rsidRPr="00831B01" w:rsidRDefault="00B61959" w:rsidP="00B61959">
            <w:pPr>
              <w:rPr>
                <w:rFonts w:ascii="Arial" w:eastAsia="Calibri" w:hAnsi="Arial" w:cs="Arial"/>
                <w:noProof/>
                <w:sz w:val="20"/>
                <w:szCs w:val="20"/>
              </w:rPr>
            </w:pPr>
            <w:r w:rsidRPr="00831B01">
              <w:rPr>
                <w:rFonts w:ascii="Arial" w:eastAsia="Calibri" w:hAnsi="Arial" w:cs="Arial"/>
                <w:noProof/>
                <w:sz w:val="20"/>
                <w:szCs w:val="20"/>
              </w:rPr>
              <w:t>Elementary Education Program</w:t>
            </w:r>
          </w:p>
          <w:p w14:paraId="4671D59C" w14:textId="77777777" w:rsidR="00B61959" w:rsidRPr="00831B01" w:rsidRDefault="00B61959" w:rsidP="00B61959">
            <w:pPr>
              <w:rPr>
                <w:rFonts w:ascii="Arial" w:eastAsia="Calibri" w:hAnsi="Arial" w:cs="Arial"/>
                <w:noProof/>
                <w:sz w:val="20"/>
                <w:szCs w:val="20"/>
              </w:rPr>
            </w:pPr>
            <w:r w:rsidRPr="00831B01">
              <w:rPr>
                <w:rFonts w:ascii="Arial" w:eastAsia="Calibri" w:hAnsi="Arial" w:cs="Arial"/>
                <w:noProof/>
                <w:sz w:val="20"/>
                <w:szCs w:val="20"/>
              </w:rPr>
              <w:t>Sport and Recreation Education</w:t>
            </w:r>
          </w:p>
          <w:p w14:paraId="4671D59D" w14:textId="77777777" w:rsidR="00D26E0F" w:rsidRPr="00831B01" w:rsidRDefault="00D26E0F" w:rsidP="00472A34">
            <w:pPr>
              <w:tabs>
                <w:tab w:val="left" w:pos="1485"/>
              </w:tabs>
              <w:rPr>
                <w:rFonts w:ascii="Arial" w:hAnsi="Arial" w:cs="Arial"/>
                <w:sz w:val="20"/>
                <w:szCs w:val="20"/>
              </w:rPr>
            </w:pPr>
          </w:p>
        </w:tc>
      </w:tr>
      <w:tr w:rsidR="00D26E0F" w:rsidRPr="00831B01" w14:paraId="4671D5AE" w14:textId="77777777" w:rsidTr="00472A34">
        <w:tc>
          <w:tcPr>
            <w:tcW w:w="4255" w:type="dxa"/>
          </w:tcPr>
          <w:p w14:paraId="4671D59F" w14:textId="77777777" w:rsidR="00D26E0F" w:rsidRPr="00831B01" w:rsidRDefault="00D26E0F" w:rsidP="00472A34">
            <w:pPr>
              <w:autoSpaceDE w:val="0"/>
              <w:autoSpaceDN w:val="0"/>
              <w:adjustRightInd w:val="0"/>
              <w:rPr>
                <w:rFonts w:ascii="Arial" w:hAnsi="Arial" w:cs="Arial"/>
                <w:color w:val="000000"/>
                <w:sz w:val="20"/>
                <w:szCs w:val="20"/>
              </w:rPr>
            </w:pPr>
            <w:r w:rsidRPr="00831B01">
              <w:rPr>
                <w:rFonts w:ascii="Arial" w:hAnsi="Arial" w:cs="Arial"/>
                <w:color w:val="000000"/>
                <w:sz w:val="20"/>
                <w:szCs w:val="20"/>
              </w:rPr>
              <w:t>As was mentioned in the commendations, the department was very proactive in developing strategies to address what it believed would be weak points in the self-</w:t>
            </w:r>
            <w:r w:rsidRPr="00831B01">
              <w:rPr>
                <w:rFonts w:ascii="Arial" w:hAnsi="Arial" w:cs="Arial"/>
                <w:color w:val="000000"/>
                <w:sz w:val="20"/>
                <w:szCs w:val="20"/>
              </w:rPr>
              <w:lastRenderedPageBreak/>
              <w:t>study.  The department is strongly encouraged to continue these strategies and gather data that can be shared in the next Program Review self-study in five years, as well as in the Annual Update submissions in the time intervening.</w:t>
            </w:r>
          </w:p>
          <w:p w14:paraId="4671D5A0" w14:textId="77777777" w:rsidR="00D26E0F" w:rsidRPr="00831B01" w:rsidRDefault="00D26E0F" w:rsidP="00472A34">
            <w:pPr>
              <w:pStyle w:val="ListParagraph"/>
              <w:ind w:left="0"/>
              <w:rPr>
                <w:rFonts w:ascii="Arial" w:hAnsi="Arial" w:cs="Arial"/>
                <w:color w:val="000000"/>
                <w:sz w:val="20"/>
                <w:szCs w:val="20"/>
              </w:rPr>
            </w:pPr>
          </w:p>
        </w:tc>
        <w:tc>
          <w:tcPr>
            <w:tcW w:w="2153" w:type="dxa"/>
          </w:tcPr>
          <w:p w14:paraId="4671D5A1" w14:textId="77777777" w:rsidR="00D26E0F" w:rsidRPr="00831B01" w:rsidRDefault="00D26E0F" w:rsidP="00472A34">
            <w:pPr>
              <w:pStyle w:val="ListParagraph"/>
              <w:ind w:left="0"/>
              <w:rPr>
                <w:rFonts w:ascii="Arial" w:hAnsi="Arial" w:cs="Arial"/>
                <w:color w:val="000000"/>
                <w:sz w:val="20"/>
                <w:szCs w:val="20"/>
              </w:rPr>
            </w:pPr>
          </w:p>
          <w:p w14:paraId="4671D5A2" w14:textId="3FFEA8B2" w:rsidR="00D26E0F" w:rsidRPr="00831B01" w:rsidRDefault="00753341" w:rsidP="00472A34">
            <w:pPr>
              <w:pStyle w:val="ListParagraph"/>
              <w:ind w:left="0"/>
              <w:rPr>
                <w:rFonts w:ascii="Arial" w:hAnsi="Arial" w:cs="Arial"/>
                <w:color w:val="000000"/>
                <w:sz w:val="20"/>
                <w:szCs w:val="20"/>
              </w:rPr>
            </w:pPr>
            <w:r>
              <w:rPr>
                <w:rFonts w:ascii="Arial" w:hAnsi="Arial" w:cs="Arial"/>
                <w:color w:val="000000"/>
                <w:sz w:val="20"/>
                <w:szCs w:val="20"/>
              </w:rPr>
              <w:t xml:space="preserve">In progress </w:t>
            </w:r>
          </w:p>
          <w:p w14:paraId="4671D5A3" w14:textId="77777777" w:rsidR="00D26E0F" w:rsidRPr="00831B01" w:rsidRDefault="00D26E0F" w:rsidP="00472A34">
            <w:pPr>
              <w:pStyle w:val="ListParagraph"/>
              <w:ind w:left="0"/>
              <w:rPr>
                <w:rFonts w:ascii="Arial" w:hAnsi="Arial" w:cs="Arial"/>
                <w:color w:val="000000"/>
                <w:sz w:val="20"/>
                <w:szCs w:val="20"/>
              </w:rPr>
            </w:pPr>
          </w:p>
          <w:p w14:paraId="4671D5A4" w14:textId="0718BAAB"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00753341">
              <w:rPr>
                <w:rFonts w:ascii="Arial" w:hAnsi="Arial" w:cs="Arial"/>
                <w:sz w:val="20"/>
                <w:szCs w:val="20"/>
              </w:rPr>
              <w:t>X</w:t>
            </w:r>
          </w:p>
          <w:p w14:paraId="4671D5A5" w14:textId="77777777" w:rsidR="00D26E0F" w:rsidRPr="00831B01" w:rsidRDefault="00D26E0F" w:rsidP="00472A34">
            <w:pPr>
              <w:pStyle w:val="ListParagraph"/>
              <w:ind w:left="0"/>
              <w:rPr>
                <w:rFonts w:ascii="Arial" w:hAnsi="Arial" w:cs="Arial"/>
                <w:color w:val="000000"/>
                <w:sz w:val="20"/>
                <w:szCs w:val="20"/>
              </w:rPr>
            </w:pPr>
          </w:p>
          <w:p w14:paraId="4671D5A6"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1B2430">
              <w:rPr>
                <w:rFonts w:ascii="Arial" w:hAnsi="Arial" w:cs="Arial"/>
                <w:sz w:val="20"/>
                <w:szCs w:val="20"/>
              </w:rPr>
            </w:r>
            <w:r w:rsidR="001B2430">
              <w:rPr>
                <w:rFonts w:ascii="Arial" w:hAnsi="Arial" w:cs="Arial"/>
                <w:sz w:val="20"/>
                <w:szCs w:val="20"/>
              </w:rPr>
              <w:fldChar w:fldCharType="separate"/>
            </w:r>
            <w:r w:rsidRPr="00831B01">
              <w:rPr>
                <w:rFonts w:ascii="Arial" w:hAnsi="Arial" w:cs="Arial"/>
                <w:sz w:val="20"/>
                <w:szCs w:val="20"/>
              </w:rPr>
              <w:fldChar w:fldCharType="end"/>
            </w:r>
          </w:p>
        </w:tc>
        <w:tc>
          <w:tcPr>
            <w:tcW w:w="6480" w:type="dxa"/>
          </w:tcPr>
          <w:p w14:paraId="4671D5A7" w14:textId="77777777" w:rsidR="00CA2C0C" w:rsidRDefault="00CA2C0C" w:rsidP="00811AE2">
            <w:pPr>
              <w:tabs>
                <w:tab w:val="left" w:pos="1485"/>
              </w:tabs>
              <w:rPr>
                <w:rFonts w:ascii="Arial" w:hAnsi="Arial" w:cs="Arial"/>
                <w:sz w:val="20"/>
                <w:szCs w:val="20"/>
              </w:rPr>
            </w:pPr>
          </w:p>
          <w:p w14:paraId="4671D5A8" w14:textId="77777777" w:rsidR="00D26E0F" w:rsidRDefault="00D26E0F" w:rsidP="00CA2C0C">
            <w:pPr>
              <w:tabs>
                <w:tab w:val="left" w:pos="1485"/>
              </w:tabs>
              <w:rPr>
                <w:rFonts w:ascii="Arial" w:hAnsi="Arial" w:cs="Arial"/>
                <w:sz w:val="20"/>
                <w:szCs w:val="20"/>
              </w:rPr>
            </w:pPr>
            <w:r w:rsidRPr="00831B01">
              <w:rPr>
                <w:rFonts w:ascii="Arial" w:hAnsi="Arial" w:cs="Arial"/>
                <w:sz w:val="20"/>
                <w:szCs w:val="20"/>
              </w:rPr>
              <w:t xml:space="preserve">Ongoing efforts are being made to collect both graduate data and stakeholder data. Stakeholder satisfaction surveys will be sent to employers </w:t>
            </w:r>
            <w:r w:rsidR="00811AE2" w:rsidRPr="00831B01">
              <w:rPr>
                <w:rFonts w:ascii="Arial" w:hAnsi="Arial" w:cs="Arial"/>
                <w:sz w:val="20"/>
                <w:szCs w:val="20"/>
              </w:rPr>
              <w:t>in M</w:t>
            </w:r>
            <w:r w:rsidR="00CA2C0C">
              <w:rPr>
                <w:rFonts w:ascii="Arial" w:hAnsi="Arial" w:cs="Arial"/>
                <w:sz w:val="20"/>
                <w:szCs w:val="20"/>
              </w:rPr>
              <w:t>ay</w:t>
            </w:r>
            <w:r w:rsidR="00811AE2" w:rsidRPr="00831B01">
              <w:rPr>
                <w:rFonts w:ascii="Arial" w:hAnsi="Arial" w:cs="Arial"/>
                <w:sz w:val="20"/>
                <w:szCs w:val="20"/>
              </w:rPr>
              <w:t xml:space="preserve"> 2016. G</w:t>
            </w:r>
            <w:r w:rsidRPr="00831B01">
              <w:rPr>
                <w:rFonts w:ascii="Arial" w:hAnsi="Arial" w:cs="Arial"/>
                <w:sz w:val="20"/>
                <w:szCs w:val="20"/>
              </w:rPr>
              <w:t>raduate surve</w:t>
            </w:r>
            <w:r w:rsidR="00811AE2" w:rsidRPr="00831B01">
              <w:rPr>
                <w:rFonts w:ascii="Arial" w:hAnsi="Arial" w:cs="Arial"/>
                <w:sz w:val="20"/>
                <w:szCs w:val="20"/>
              </w:rPr>
              <w:t xml:space="preserve">ys for both ECE and ASL </w:t>
            </w:r>
            <w:r w:rsidR="00811AE2" w:rsidRPr="00831B01">
              <w:rPr>
                <w:rFonts w:ascii="Arial" w:hAnsi="Arial" w:cs="Arial"/>
                <w:sz w:val="20"/>
                <w:szCs w:val="20"/>
              </w:rPr>
              <w:lastRenderedPageBreak/>
              <w:t xml:space="preserve">program graduates from 2015 will be surveyed in </w:t>
            </w:r>
            <w:r w:rsidR="00CA2C0C">
              <w:rPr>
                <w:rFonts w:ascii="Arial" w:hAnsi="Arial" w:cs="Arial"/>
                <w:sz w:val="20"/>
                <w:szCs w:val="20"/>
              </w:rPr>
              <w:t>May 2016</w:t>
            </w:r>
            <w:r w:rsidR="00811AE2" w:rsidRPr="00831B01">
              <w:rPr>
                <w:rFonts w:ascii="Arial" w:hAnsi="Arial" w:cs="Arial"/>
                <w:sz w:val="20"/>
                <w:szCs w:val="20"/>
              </w:rPr>
              <w:t xml:space="preserve"> and 2016 graduates will be surveyed in September 2016</w:t>
            </w:r>
            <w:r w:rsidRPr="00831B01">
              <w:rPr>
                <w:rFonts w:ascii="Arial" w:hAnsi="Arial" w:cs="Arial"/>
                <w:sz w:val="20"/>
                <w:szCs w:val="20"/>
              </w:rPr>
              <w:t>.</w:t>
            </w:r>
          </w:p>
          <w:p w14:paraId="4671D5A9" w14:textId="77777777" w:rsidR="0000002E" w:rsidRDefault="0000002E" w:rsidP="00CA2C0C">
            <w:pPr>
              <w:tabs>
                <w:tab w:val="left" w:pos="1485"/>
              </w:tabs>
              <w:rPr>
                <w:rFonts w:ascii="Arial" w:hAnsi="Arial" w:cs="Arial"/>
                <w:sz w:val="20"/>
                <w:szCs w:val="20"/>
              </w:rPr>
            </w:pPr>
          </w:p>
          <w:p w14:paraId="4671D5AA" w14:textId="77777777" w:rsidR="0000002E" w:rsidRDefault="0000002E" w:rsidP="00CA2C0C">
            <w:pPr>
              <w:tabs>
                <w:tab w:val="left" w:pos="1485"/>
              </w:tabs>
              <w:rPr>
                <w:rFonts w:ascii="Arial" w:hAnsi="Arial" w:cs="Arial"/>
                <w:sz w:val="20"/>
                <w:szCs w:val="20"/>
              </w:rPr>
            </w:pPr>
          </w:p>
          <w:p w14:paraId="4671D5AB" w14:textId="77777777" w:rsidR="0000002E" w:rsidRPr="0000002E" w:rsidRDefault="0000002E" w:rsidP="00CA2C0C">
            <w:pPr>
              <w:tabs>
                <w:tab w:val="left" w:pos="1485"/>
              </w:tabs>
              <w:rPr>
                <w:rFonts w:ascii="Arial" w:hAnsi="Arial" w:cs="Arial"/>
                <w:b/>
                <w:color w:val="FF0000"/>
                <w:sz w:val="20"/>
                <w:szCs w:val="20"/>
                <w:u w:val="single"/>
              </w:rPr>
            </w:pPr>
            <w:r w:rsidRPr="0000002E">
              <w:rPr>
                <w:rFonts w:ascii="Arial" w:hAnsi="Arial" w:cs="Arial"/>
                <w:b/>
                <w:color w:val="FF0000"/>
                <w:sz w:val="20"/>
                <w:szCs w:val="20"/>
                <w:u w:val="single"/>
              </w:rPr>
              <w:t xml:space="preserve">A/O Spring 2017 </w:t>
            </w:r>
          </w:p>
          <w:p w14:paraId="4671D5AC" w14:textId="375310B3" w:rsidR="0000002E" w:rsidRDefault="0000002E" w:rsidP="00CA2C0C">
            <w:pPr>
              <w:tabs>
                <w:tab w:val="left" w:pos="1485"/>
              </w:tabs>
              <w:rPr>
                <w:rFonts w:ascii="Arial" w:hAnsi="Arial" w:cs="Arial"/>
                <w:sz w:val="20"/>
                <w:szCs w:val="20"/>
              </w:rPr>
            </w:pPr>
            <w:r>
              <w:rPr>
                <w:rFonts w:ascii="Arial" w:hAnsi="Arial" w:cs="Arial"/>
                <w:sz w:val="20"/>
                <w:szCs w:val="20"/>
              </w:rPr>
              <w:t xml:space="preserve">Responses from the last graduate and employer survey were very poor and in fact we received so few responses that we really have no measureable data. We plan to work during summer 2017 to target employers and graduates of the past several years. While </w:t>
            </w:r>
            <w:r w:rsidR="00C62151">
              <w:rPr>
                <w:rFonts w:ascii="Arial" w:hAnsi="Arial" w:cs="Arial"/>
                <w:sz w:val="20"/>
                <w:szCs w:val="20"/>
              </w:rPr>
              <w:t xml:space="preserve">we have not had much success with </w:t>
            </w:r>
            <w:r>
              <w:rPr>
                <w:rFonts w:ascii="Arial" w:hAnsi="Arial" w:cs="Arial"/>
                <w:sz w:val="20"/>
                <w:szCs w:val="20"/>
              </w:rPr>
              <w:t xml:space="preserve">paper survey results </w:t>
            </w:r>
            <w:r w:rsidR="00C62151">
              <w:rPr>
                <w:rFonts w:ascii="Arial" w:hAnsi="Arial" w:cs="Arial"/>
                <w:sz w:val="20"/>
                <w:szCs w:val="20"/>
              </w:rPr>
              <w:t>w</w:t>
            </w:r>
            <w:r>
              <w:rPr>
                <w:rFonts w:ascii="Arial" w:hAnsi="Arial" w:cs="Arial"/>
                <w:sz w:val="20"/>
                <w:szCs w:val="20"/>
              </w:rPr>
              <w:t>e continue to have consistent feedback from employers and site mentors in face to face meeting</w:t>
            </w:r>
            <w:r w:rsidR="00D47F6C">
              <w:rPr>
                <w:rFonts w:ascii="Arial" w:hAnsi="Arial" w:cs="Arial"/>
                <w:sz w:val="20"/>
                <w:szCs w:val="20"/>
              </w:rPr>
              <w:t xml:space="preserve">s and advisory board meetings.  In ASL we have had some success with </w:t>
            </w:r>
            <w:r w:rsidR="00D351DB">
              <w:rPr>
                <w:rFonts w:ascii="Arial" w:hAnsi="Arial" w:cs="Arial"/>
                <w:sz w:val="20"/>
                <w:szCs w:val="20"/>
              </w:rPr>
              <w:t>Facebook</w:t>
            </w:r>
            <w:r w:rsidR="00D47F6C">
              <w:rPr>
                <w:rFonts w:ascii="Arial" w:hAnsi="Arial" w:cs="Arial"/>
                <w:sz w:val="20"/>
                <w:szCs w:val="20"/>
              </w:rPr>
              <w:t xml:space="preserve"> surveys. </w:t>
            </w:r>
          </w:p>
          <w:p w14:paraId="5A9E44A1" w14:textId="77777777" w:rsidR="00753341" w:rsidRDefault="00753341" w:rsidP="00CA2C0C">
            <w:pPr>
              <w:tabs>
                <w:tab w:val="left" w:pos="1485"/>
              </w:tabs>
              <w:rPr>
                <w:rFonts w:ascii="Arial" w:hAnsi="Arial" w:cs="Arial"/>
                <w:sz w:val="20"/>
                <w:szCs w:val="20"/>
              </w:rPr>
            </w:pPr>
          </w:p>
          <w:p w14:paraId="53114E7C" w14:textId="77777777" w:rsidR="00753341" w:rsidRPr="008F5A16" w:rsidRDefault="008F5A16" w:rsidP="008F5A16">
            <w:pPr>
              <w:tabs>
                <w:tab w:val="left" w:pos="1485"/>
              </w:tabs>
              <w:rPr>
                <w:rFonts w:ascii="Arial" w:hAnsi="Arial" w:cs="Arial"/>
                <w:b/>
                <w:sz w:val="20"/>
                <w:szCs w:val="20"/>
                <w:u w:val="single"/>
              </w:rPr>
            </w:pPr>
            <w:r w:rsidRPr="008F5A16">
              <w:rPr>
                <w:rFonts w:ascii="Arial" w:hAnsi="Arial" w:cs="Arial"/>
                <w:b/>
                <w:sz w:val="20"/>
                <w:szCs w:val="20"/>
                <w:highlight w:val="yellow"/>
                <w:u w:val="single"/>
              </w:rPr>
              <w:t>Spring 2018</w:t>
            </w:r>
          </w:p>
          <w:p w14:paraId="4671D5AD" w14:textId="483DE355" w:rsidR="008F5A16" w:rsidRPr="00831B01" w:rsidRDefault="008F5A16" w:rsidP="008F5A16">
            <w:pPr>
              <w:tabs>
                <w:tab w:val="left" w:pos="1485"/>
              </w:tabs>
              <w:rPr>
                <w:rFonts w:ascii="Arial" w:hAnsi="Arial" w:cs="Arial"/>
                <w:sz w:val="20"/>
                <w:szCs w:val="20"/>
              </w:rPr>
            </w:pPr>
            <w:r>
              <w:rPr>
                <w:rFonts w:ascii="Arial" w:hAnsi="Arial" w:cs="Arial"/>
                <w:sz w:val="20"/>
                <w:szCs w:val="20"/>
              </w:rPr>
              <w:t>As is outlined at the end of this document, the department has developed a few new strategies for program improvements that are to be implemented and further elaborated on during the self-study which is to be conducted during fall 2018.</w:t>
            </w:r>
          </w:p>
        </w:tc>
      </w:tr>
      <w:tr w:rsidR="00D26E0F" w:rsidRPr="00831B01" w14:paraId="4671D5C3" w14:textId="77777777" w:rsidTr="00472A34">
        <w:tc>
          <w:tcPr>
            <w:tcW w:w="4255" w:type="dxa"/>
          </w:tcPr>
          <w:p w14:paraId="4671D5AF" w14:textId="59FCD7C4" w:rsidR="00ED09E4" w:rsidRDefault="00ED09E4" w:rsidP="00472A34">
            <w:pPr>
              <w:autoSpaceDE w:val="0"/>
              <w:autoSpaceDN w:val="0"/>
              <w:adjustRightInd w:val="0"/>
              <w:rPr>
                <w:rFonts w:ascii="Arial" w:hAnsi="Arial" w:cs="Arial"/>
                <w:color w:val="000000"/>
                <w:sz w:val="20"/>
                <w:szCs w:val="20"/>
              </w:rPr>
            </w:pPr>
          </w:p>
          <w:p w14:paraId="4671D5B0" w14:textId="77777777" w:rsidR="00D26E0F" w:rsidRPr="00831B01" w:rsidRDefault="00D26E0F" w:rsidP="00472A34">
            <w:pPr>
              <w:autoSpaceDE w:val="0"/>
              <w:autoSpaceDN w:val="0"/>
              <w:adjustRightInd w:val="0"/>
              <w:rPr>
                <w:rFonts w:ascii="Arial" w:hAnsi="Arial" w:cs="Arial"/>
                <w:color w:val="000000"/>
                <w:sz w:val="20"/>
                <w:szCs w:val="20"/>
              </w:rPr>
            </w:pPr>
            <w:r w:rsidRPr="00831B01">
              <w:rPr>
                <w:rFonts w:ascii="Arial" w:hAnsi="Arial" w:cs="Arial"/>
                <w:color w:val="000000"/>
                <w:sz w:val="20"/>
                <w:szCs w:val="20"/>
              </w:rPr>
              <w:t>The need for marketing materials was mentioned in the meeting with the Review Team.  The Marketing Department has created some excellent promotional materials for other departments – the department should begin working with the Marketing Department to produce promotional materials that can be shared with the public.</w:t>
            </w:r>
          </w:p>
          <w:p w14:paraId="4671D5B1" w14:textId="77777777" w:rsidR="00D26E0F" w:rsidRPr="00831B01" w:rsidRDefault="00D26E0F" w:rsidP="00472A34">
            <w:pPr>
              <w:pStyle w:val="ListParagraph"/>
              <w:ind w:left="0"/>
              <w:rPr>
                <w:rFonts w:ascii="Arial" w:hAnsi="Arial" w:cs="Arial"/>
                <w:color w:val="000000"/>
                <w:sz w:val="20"/>
                <w:szCs w:val="20"/>
              </w:rPr>
            </w:pPr>
          </w:p>
        </w:tc>
        <w:tc>
          <w:tcPr>
            <w:tcW w:w="2153" w:type="dxa"/>
          </w:tcPr>
          <w:p w14:paraId="4671D5B2" w14:textId="77777777" w:rsidR="00D26E0F" w:rsidRPr="00831B01" w:rsidRDefault="00D26E0F" w:rsidP="00472A34">
            <w:pPr>
              <w:pStyle w:val="ListParagraph"/>
              <w:ind w:left="0"/>
              <w:rPr>
                <w:rFonts w:ascii="Arial" w:hAnsi="Arial" w:cs="Arial"/>
                <w:color w:val="000000"/>
                <w:sz w:val="20"/>
                <w:szCs w:val="20"/>
              </w:rPr>
            </w:pPr>
          </w:p>
          <w:p w14:paraId="4671D5B3"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r w:rsidRPr="00831B01">
              <w:rPr>
                <w:rFonts w:ascii="Arial" w:hAnsi="Arial" w:cs="Arial"/>
                <w:sz w:val="20"/>
                <w:szCs w:val="20"/>
              </w:rPr>
              <w:t>X</w:t>
            </w:r>
          </w:p>
          <w:p w14:paraId="4671D5B4" w14:textId="77777777" w:rsidR="00D26E0F" w:rsidRPr="00831B01" w:rsidRDefault="00D26E0F" w:rsidP="00472A34">
            <w:pPr>
              <w:pStyle w:val="ListParagraph"/>
              <w:ind w:left="0"/>
              <w:rPr>
                <w:rFonts w:ascii="Arial" w:hAnsi="Arial" w:cs="Arial"/>
                <w:color w:val="000000"/>
                <w:sz w:val="20"/>
                <w:szCs w:val="20"/>
              </w:rPr>
            </w:pPr>
          </w:p>
          <w:p w14:paraId="4671D5B5" w14:textId="71060943"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00753341">
              <w:rPr>
                <w:rFonts w:ascii="Arial" w:hAnsi="Arial" w:cs="Arial"/>
                <w:sz w:val="20"/>
                <w:szCs w:val="20"/>
              </w:rPr>
              <w:t>X</w:t>
            </w:r>
          </w:p>
          <w:p w14:paraId="4671D5B6" w14:textId="77777777" w:rsidR="00D26E0F" w:rsidRPr="00831B01" w:rsidRDefault="00D26E0F" w:rsidP="00472A34">
            <w:pPr>
              <w:pStyle w:val="ListParagraph"/>
              <w:ind w:left="0"/>
              <w:rPr>
                <w:rFonts w:ascii="Arial" w:hAnsi="Arial" w:cs="Arial"/>
                <w:color w:val="000000"/>
                <w:sz w:val="20"/>
                <w:szCs w:val="20"/>
              </w:rPr>
            </w:pPr>
          </w:p>
          <w:p w14:paraId="4671D5B7"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1B2430">
              <w:rPr>
                <w:rFonts w:ascii="Arial" w:hAnsi="Arial" w:cs="Arial"/>
                <w:sz w:val="20"/>
                <w:szCs w:val="20"/>
              </w:rPr>
            </w:r>
            <w:r w:rsidR="001B2430">
              <w:rPr>
                <w:rFonts w:ascii="Arial" w:hAnsi="Arial" w:cs="Arial"/>
                <w:sz w:val="20"/>
                <w:szCs w:val="20"/>
              </w:rPr>
              <w:fldChar w:fldCharType="separate"/>
            </w:r>
            <w:r w:rsidRPr="00831B01">
              <w:rPr>
                <w:rFonts w:ascii="Arial" w:hAnsi="Arial" w:cs="Arial"/>
                <w:sz w:val="20"/>
                <w:szCs w:val="20"/>
              </w:rPr>
              <w:fldChar w:fldCharType="end"/>
            </w:r>
          </w:p>
        </w:tc>
        <w:tc>
          <w:tcPr>
            <w:tcW w:w="6480" w:type="dxa"/>
          </w:tcPr>
          <w:p w14:paraId="4671D5B8" w14:textId="77777777" w:rsidR="00ED09E4" w:rsidRDefault="00ED09E4" w:rsidP="002D1B1C">
            <w:pPr>
              <w:tabs>
                <w:tab w:val="left" w:pos="1485"/>
              </w:tabs>
              <w:rPr>
                <w:rFonts w:ascii="Arial" w:hAnsi="Arial" w:cs="Arial"/>
                <w:sz w:val="20"/>
                <w:szCs w:val="20"/>
              </w:rPr>
            </w:pPr>
          </w:p>
          <w:p w14:paraId="4671D5B9" w14:textId="77777777" w:rsidR="00180AB4" w:rsidRDefault="00D26E0F" w:rsidP="002D1B1C">
            <w:pPr>
              <w:tabs>
                <w:tab w:val="left" w:pos="1485"/>
              </w:tabs>
              <w:rPr>
                <w:rFonts w:ascii="Arial" w:hAnsi="Arial" w:cs="Arial"/>
                <w:sz w:val="20"/>
                <w:szCs w:val="20"/>
              </w:rPr>
            </w:pPr>
            <w:r w:rsidRPr="00831B01">
              <w:rPr>
                <w:rFonts w:ascii="Arial" w:hAnsi="Arial" w:cs="Arial"/>
                <w:sz w:val="20"/>
                <w:szCs w:val="20"/>
              </w:rPr>
              <w:t xml:space="preserve">Action on developing new materials is pending due to </w:t>
            </w:r>
            <w:r w:rsidR="00ED09E4">
              <w:rPr>
                <w:rFonts w:ascii="Arial" w:hAnsi="Arial" w:cs="Arial"/>
                <w:sz w:val="20"/>
                <w:szCs w:val="20"/>
              </w:rPr>
              <w:t xml:space="preserve">a change of direction in the marketing department. Preliminary work was started on marketing templates and then we were asked to </w:t>
            </w:r>
            <w:r w:rsidR="00180AB4">
              <w:rPr>
                <w:rFonts w:ascii="Arial" w:hAnsi="Arial" w:cs="Arial"/>
                <w:sz w:val="20"/>
                <w:szCs w:val="20"/>
              </w:rPr>
              <w:t xml:space="preserve">discontinue.  New materials are greatly needed that reflect the recent </w:t>
            </w:r>
            <w:r w:rsidRPr="00831B01">
              <w:rPr>
                <w:rFonts w:ascii="Arial" w:hAnsi="Arial" w:cs="Arial"/>
                <w:sz w:val="20"/>
                <w:szCs w:val="20"/>
              </w:rPr>
              <w:t>revisions in both ECE</w:t>
            </w:r>
            <w:r w:rsidR="00180AB4">
              <w:rPr>
                <w:rFonts w:ascii="Arial" w:hAnsi="Arial" w:cs="Arial"/>
                <w:sz w:val="20"/>
                <w:szCs w:val="20"/>
              </w:rPr>
              <w:t>,</w:t>
            </w:r>
            <w:r w:rsidRPr="00831B01">
              <w:rPr>
                <w:rFonts w:ascii="Arial" w:hAnsi="Arial" w:cs="Arial"/>
                <w:sz w:val="20"/>
                <w:szCs w:val="20"/>
              </w:rPr>
              <w:t xml:space="preserve"> ASL</w:t>
            </w:r>
            <w:r w:rsidR="00180AB4">
              <w:rPr>
                <w:rFonts w:ascii="Arial" w:hAnsi="Arial" w:cs="Arial"/>
                <w:sz w:val="20"/>
                <w:szCs w:val="20"/>
              </w:rPr>
              <w:t>, Sport and Recreation,</w:t>
            </w:r>
            <w:r w:rsidR="002D1B1C" w:rsidRPr="00831B01">
              <w:rPr>
                <w:rFonts w:ascii="Arial" w:hAnsi="Arial" w:cs="Arial"/>
                <w:sz w:val="20"/>
                <w:szCs w:val="20"/>
              </w:rPr>
              <w:t xml:space="preserve"> and the new degree program for Elementary Education</w:t>
            </w:r>
            <w:r w:rsidRPr="00831B01">
              <w:rPr>
                <w:rFonts w:ascii="Arial" w:hAnsi="Arial" w:cs="Arial"/>
                <w:sz w:val="20"/>
                <w:szCs w:val="20"/>
              </w:rPr>
              <w:t xml:space="preserve">. </w:t>
            </w:r>
            <w:r w:rsidR="002D1B1C" w:rsidRPr="00831B01">
              <w:rPr>
                <w:rFonts w:ascii="Arial" w:hAnsi="Arial" w:cs="Arial"/>
                <w:sz w:val="20"/>
                <w:szCs w:val="20"/>
              </w:rPr>
              <w:t xml:space="preserve">ASL and ECE </w:t>
            </w:r>
            <w:r w:rsidRPr="00831B01">
              <w:rPr>
                <w:rFonts w:ascii="Arial" w:hAnsi="Arial" w:cs="Arial"/>
                <w:sz w:val="20"/>
                <w:szCs w:val="20"/>
              </w:rPr>
              <w:t xml:space="preserve">programs </w:t>
            </w:r>
            <w:r w:rsidR="002D1B1C" w:rsidRPr="00831B01">
              <w:rPr>
                <w:rFonts w:ascii="Arial" w:hAnsi="Arial" w:cs="Arial"/>
                <w:sz w:val="20"/>
                <w:szCs w:val="20"/>
              </w:rPr>
              <w:t>were revised to reflect changes from internal assessments and to m</w:t>
            </w:r>
            <w:r w:rsidRPr="00831B01">
              <w:rPr>
                <w:rFonts w:ascii="Arial" w:hAnsi="Arial" w:cs="Arial"/>
                <w:sz w:val="20"/>
                <w:szCs w:val="20"/>
              </w:rPr>
              <w:t>eet</w:t>
            </w:r>
            <w:r w:rsidR="002D1B1C" w:rsidRPr="00831B01">
              <w:rPr>
                <w:rFonts w:ascii="Arial" w:hAnsi="Arial" w:cs="Arial"/>
                <w:sz w:val="20"/>
                <w:szCs w:val="20"/>
              </w:rPr>
              <w:t xml:space="preserve"> the cap of 65 total hours. </w:t>
            </w:r>
            <w:r w:rsidR="00180AB4">
              <w:rPr>
                <w:rFonts w:ascii="Arial" w:hAnsi="Arial" w:cs="Arial"/>
                <w:sz w:val="20"/>
                <w:szCs w:val="20"/>
              </w:rPr>
              <w:t xml:space="preserve">We also have new articulation agreements that can serve to make our programs more attractive to potential students. </w:t>
            </w:r>
          </w:p>
          <w:p w14:paraId="4671D5BA" w14:textId="77777777" w:rsidR="00C62151" w:rsidRDefault="00C62151" w:rsidP="002D1B1C">
            <w:pPr>
              <w:tabs>
                <w:tab w:val="left" w:pos="1485"/>
              </w:tabs>
              <w:rPr>
                <w:rFonts w:ascii="Arial" w:hAnsi="Arial" w:cs="Arial"/>
                <w:sz w:val="20"/>
                <w:szCs w:val="20"/>
              </w:rPr>
            </w:pPr>
          </w:p>
          <w:p w14:paraId="4671D5BB" w14:textId="77777777" w:rsidR="00180AB4" w:rsidRPr="00C62151" w:rsidRDefault="00C62151" w:rsidP="002D1B1C">
            <w:pPr>
              <w:tabs>
                <w:tab w:val="left" w:pos="1485"/>
              </w:tabs>
              <w:rPr>
                <w:rFonts w:ascii="Arial" w:hAnsi="Arial" w:cs="Arial"/>
                <w:b/>
                <w:color w:val="FF0000"/>
                <w:sz w:val="20"/>
                <w:szCs w:val="20"/>
                <w:u w:val="single"/>
              </w:rPr>
            </w:pPr>
            <w:r w:rsidRPr="00C62151">
              <w:rPr>
                <w:rFonts w:ascii="Arial" w:hAnsi="Arial" w:cs="Arial"/>
                <w:b/>
                <w:color w:val="FF0000"/>
                <w:sz w:val="20"/>
                <w:szCs w:val="20"/>
                <w:u w:val="single"/>
              </w:rPr>
              <w:t>A/O Spring 2017</w:t>
            </w:r>
          </w:p>
          <w:p w14:paraId="4671D5BC" w14:textId="3324FD8F" w:rsidR="00AE30BF" w:rsidRDefault="00C62151" w:rsidP="00AE30BF">
            <w:pPr>
              <w:tabs>
                <w:tab w:val="left" w:pos="1485"/>
              </w:tabs>
              <w:rPr>
                <w:rFonts w:ascii="Arial" w:hAnsi="Arial" w:cs="Arial"/>
                <w:sz w:val="20"/>
                <w:szCs w:val="20"/>
              </w:rPr>
            </w:pPr>
            <w:r>
              <w:rPr>
                <w:rFonts w:ascii="Arial" w:hAnsi="Arial" w:cs="Arial"/>
                <w:sz w:val="20"/>
                <w:szCs w:val="20"/>
              </w:rPr>
              <w:t xml:space="preserve">Unfortunately a lack of </w:t>
            </w:r>
            <w:r w:rsidRPr="00C62151">
              <w:rPr>
                <w:rFonts w:ascii="Arial" w:hAnsi="Arial" w:cs="Arial"/>
                <w:i/>
                <w:sz w:val="20"/>
                <w:szCs w:val="20"/>
              </w:rPr>
              <w:t>any</w:t>
            </w:r>
            <w:r>
              <w:rPr>
                <w:rFonts w:ascii="Arial" w:hAnsi="Arial" w:cs="Arial"/>
                <w:sz w:val="20"/>
                <w:szCs w:val="20"/>
              </w:rPr>
              <w:t xml:space="preserve"> marketing materials continues to be a concern for 3 of the 4 programs in the EDU department. </w:t>
            </w:r>
            <w:r w:rsidR="00800A29">
              <w:rPr>
                <w:rFonts w:ascii="Arial" w:hAnsi="Arial" w:cs="Arial"/>
                <w:sz w:val="20"/>
                <w:szCs w:val="20"/>
              </w:rPr>
              <w:t>We</w:t>
            </w:r>
            <w:r w:rsidR="00AE30BF">
              <w:rPr>
                <w:rFonts w:ascii="Arial" w:hAnsi="Arial" w:cs="Arial"/>
                <w:sz w:val="20"/>
                <w:szCs w:val="20"/>
              </w:rPr>
              <w:t xml:space="preserve"> have developed our own very basic program sheets for ASL</w:t>
            </w:r>
            <w:r w:rsidR="00D351DB">
              <w:rPr>
                <w:rFonts w:ascii="Arial" w:hAnsi="Arial" w:cs="Arial"/>
                <w:sz w:val="20"/>
                <w:szCs w:val="20"/>
              </w:rPr>
              <w:t xml:space="preserve">, </w:t>
            </w:r>
            <w:r w:rsidR="00AE30BF">
              <w:rPr>
                <w:rFonts w:ascii="Arial" w:hAnsi="Arial" w:cs="Arial"/>
                <w:sz w:val="20"/>
                <w:szCs w:val="20"/>
              </w:rPr>
              <w:t>ECE</w:t>
            </w:r>
            <w:r w:rsidR="00D351DB">
              <w:rPr>
                <w:rFonts w:ascii="Arial" w:hAnsi="Arial" w:cs="Arial"/>
                <w:sz w:val="20"/>
                <w:szCs w:val="20"/>
              </w:rPr>
              <w:t>,</w:t>
            </w:r>
            <w:r w:rsidR="00AE30BF">
              <w:rPr>
                <w:rFonts w:ascii="Arial" w:hAnsi="Arial" w:cs="Arial"/>
                <w:sz w:val="20"/>
                <w:szCs w:val="20"/>
              </w:rPr>
              <w:t xml:space="preserve"> and</w:t>
            </w:r>
            <w:r w:rsidR="00D351DB">
              <w:rPr>
                <w:rFonts w:ascii="Arial" w:hAnsi="Arial" w:cs="Arial"/>
                <w:sz w:val="20"/>
                <w:szCs w:val="20"/>
              </w:rPr>
              <w:t xml:space="preserve"> PED and we</w:t>
            </w:r>
            <w:r w:rsidR="00AE30BF">
              <w:rPr>
                <w:rFonts w:ascii="Arial" w:hAnsi="Arial" w:cs="Arial"/>
                <w:sz w:val="20"/>
                <w:szCs w:val="20"/>
              </w:rPr>
              <w:t xml:space="preserve"> print them for advising and some marketing for</w:t>
            </w:r>
            <w:r w:rsidR="00D351DB">
              <w:rPr>
                <w:rFonts w:ascii="Arial" w:hAnsi="Arial" w:cs="Arial"/>
                <w:sz w:val="20"/>
                <w:szCs w:val="20"/>
              </w:rPr>
              <w:t xml:space="preserve"> Tech Prep or</w:t>
            </w:r>
            <w:r w:rsidR="00AE30BF">
              <w:rPr>
                <w:rFonts w:ascii="Arial" w:hAnsi="Arial" w:cs="Arial"/>
                <w:sz w:val="20"/>
                <w:szCs w:val="20"/>
              </w:rPr>
              <w:t xml:space="preserve"> CCP. However</w:t>
            </w:r>
            <w:r w:rsidR="00800A29">
              <w:rPr>
                <w:rFonts w:ascii="Arial" w:hAnsi="Arial" w:cs="Arial"/>
                <w:sz w:val="20"/>
                <w:szCs w:val="20"/>
              </w:rPr>
              <w:t>, these sheets</w:t>
            </w:r>
            <w:r w:rsidR="00AE30BF">
              <w:rPr>
                <w:rFonts w:ascii="Arial" w:hAnsi="Arial" w:cs="Arial"/>
                <w:sz w:val="20"/>
                <w:szCs w:val="20"/>
              </w:rPr>
              <w:t xml:space="preserve"> are</w:t>
            </w:r>
            <w:r w:rsidR="00D351DB">
              <w:rPr>
                <w:rFonts w:ascii="Arial" w:hAnsi="Arial" w:cs="Arial"/>
                <w:sz w:val="20"/>
                <w:szCs w:val="20"/>
              </w:rPr>
              <w:t xml:space="preserve"> fairly</w:t>
            </w:r>
            <w:r w:rsidR="00AE30BF">
              <w:rPr>
                <w:rFonts w:ascii="Arial" w:hAnsi="Arial" w:cs="Arial"/>
                <w:sz w:val="20"/>
                <w:szCs w:val="20"/>
              </w:rPr>
              <w:t xml:space="preserve"> bland and simply list the course sequences and do not provide any information regarding career opportunities. </w:t>
            </w:r>
          </w:p>
          <w:p w14:paraId="291BA6BD" w14:textId="77777777" w:rsidR="00753341" w:rsidRDefault="00753341" w:rsidP="00AE30BF">
            <w:pPr>
              <w:tabs>
                <w:tab w:val="left" w:pos="1485"/>
              </w:tabs>
              <w:rPr>
                <w:rFonts w:ascii="Arial" w:hAnsi="Arial" w:cs="Arial"/>
                <w:sz w:val="20"/>
                <w:szCs w:val="20"/>
              </w:rPr>
            </w:pPr>
          </w:p>
          <w:p w14:paraId="4671D5BE" w14:textId="43E7A8EA" w:rsidR="00AE30BF" w:rsidRDefault="00800A29" w:rsidP="00AE30BF">
            <w:pPr>
              <w:tabs>
                <w:tab w:val="left" w:pos="1485"/>
              </w:tabs>
              <w:rPr>
                <w:rFonts w:ascii="Arial" w:hAnsi="Arial" w:cs="Arial"/>
                <w:sz w:val="20"/>
                <w:szCs w:val="20"/>
              </w:rPr>
            </w:pPr>
            <w:r>
              <w:rPr>
                <w:rFonts w:ascii="Arial" w:hAnsi="Arial" w:cs="Arial"/>
                <w:sz w:val="20"/>
                <w:szCs w:val="20"/>
              </w:rPr>
              <w:t xml:space="preserve">The </w:t>
            </w:r>
            <w:r w:rsidR="00180AB4">
              <w:rPr>
                <w:rFonts w:ascii="Arial" w:hAnsi="Arial" w:cs="Arial"/>
                <w:sz w:val="20"/>
                <w:szCs w:val="20"/>
              </w:rPr>
              <w:t xml:space="preserve">ASL </w:t>
            </w:r>
            <w:r w:rsidR="00391C9F">
              <w:rPr>
                <w:rFonts w:ascii="Arial" w:hAnsi="Arial" w:cs="Arial"/>
                <w:sz w:val="20"/>
                <w:szCs w:val="20"/>
              </w:rPr>
              <w:t>program has seen a slight decrease in</w:t>
            </w:r>
            <w:r>
              <w:rPr>
                <w:rFonts w:ascii="Arial" w:hAnsi="Arial" w:cs="Arial"/>
                <w:sz w:val="20"/>
                <w:szCs w:val="20"/>
              </w:rPr>
              <w:t xml:space="preserve"> enrollment and </w:t>
            </w:r>
            <w:r w:rsidR="00391C9F">
              <w:rPr>
                <w:rFonts w:ascii="Arial" w:hAnsi="Arial" w:cs="Arial"/>
                <w:sz w:val="20"/>
                <w:szCs w:val="20"/>
              </w:rPr>
              <w:lastRenderedPageBreak/>
              <w:t xml:space="preserve">graduation rates over the past few years. Fortunately we have </w:t>
            </w:r>
            <w:r w:rsidR="00180AB4">
              <w:rPr>
                <w:rFonts w:ascii="Arial" w:hAnsi="Arial" w:cs="Arial"/>
                <w:sz w:val="20"/>
                <w:szCs w:val="20"/>
              </w:rPr>
              <w:t>recently seen a tremendous growth in College Credit Plus course offerings in area high schools</w:t>
            </w:r>
            <w:r w:rsidR="00D351DB">
              <w:rPr>
                <w:rFonts w:ascii="Arial" w:hAnsi="Arial" w:cs="Arial"/>
                <w:sz w:val="20"/>
                <w:szCs w:val="20"/>
              </w:rPr>
              <w:t xml:space="preserve"> which has boosted our overall enrollment numbers</w:t>
            </w:r>
            <w:r w:rsidR="00180AB4">
              <w:rPr>
                <w:rFonts w:ascii="Arial" w:hAnsi="Arial" w:cs="Arial"/>
                <w:sz w:val="20"/>
                <w:szCs w:val="20"/>
              </w:rPr>
              <w:t>. As of fall 2016 we have 17 diff</w:t>
            </w:r>
            <w:r w:rsidR="00D351DB">
              <w:rPr>
                <w:rFonts w:ascii="Arial" w:hAnsi="Arial" w:cs="Arial"/>
                <w:sz w:val="20"/>
                <w:szCs w:val="20"/>
              </w:rPr>
              <w:t>erent courses being offered in 8</w:t>
            </w:r>
            <w:r w:rsidR="00180AB4">
              <w:rPr>
                <w:rFonts w:ascii="Arial" w:hAnsi="Arial" w:cs="Arial"/>
                <w:sz w:val="20"/>
                <w:szCs w:val="20"/>
              </w:rPr>
              <w:t xml:space="preserve"> different high school settings in Cincinnati, Dayton, and Springfield.  </w:t>
            </w:r>
            <w:r w:rsidR="00391C9F">
              <w:rPr>
                <w:rFonts w:ascii="Arial" w:hAnsi="Arial" w:cs="Arial"/>
                <w:sz w:val="20"/>
                <w:szCs w:val="20"/>
              </w:rPr>
              <w:t xml:space="preserve">We also believe there is additional growth potential in this area. </w:t>
            </w:r>
            <w:r w:rsidR="00E43123">
              <w:rPr>
                <w:rFonts w:ascii="Arial" w:hAnsi="Arial" w:cs="Arial"/>
                <w:sz w:val="20"/>
                <w:szCs w:val="20"/>
              </w:rPr>
              <w:t xml:space="preserve">The CCP course offerings are a </w:t>
            </w:r>
            <w:r w:rsidR="00180AB4">
              <w:rPr>
                <w:rFonts w:ascii="Arial" w:hAnsi="Arial" w:cs="Arial"/>
                <w:sz w:val="20"/>
                <w:szCs w:val="20"/>
              </w:rPr>
              <w:t xml:space="preserve">perfect opportunity to market our </w:t>
            </w:r>
            <w:r w:rsidR="00C62151">
              <w:rPr>
                <w:rFonts w:ascii="Arial" w:hAnsi="Arial" w:cs="Arial"/>
                <w:sz w:val="20"/>
                <w:szCs w:val="20"/>
              </w:rPr>
              <w:t>program;</w:t>
            </w:r>
            <w:r w:rsidR="00180AB4">
              <w:rPr>
                <w:rFonts w:ascii="Arial" w:hAnsi="Arial" w:cs="Arial"/>
                <w:sz w:val="20"/>
                <w:szCs w:val="20"/>
              </w:rPr>
              <w:t xml:space="preserve"> however we have </w:t>
            </w:r>
            <w:r w:rsidR="00C62151">
              <w:rPr>
                <w:rFonts w:ascii="Arial" w:hAnsi="Arial" w:cs="Arial"/>
                <w:sz w:val="20"/>
                <w:szCs w:val="20"/>
              </w:rPr>
              <w:t xml:space="preserve">no </w:t>
            </w:r>
            <w:r w:rsidR="00180AB4">
              <w:rPr>
                <w:rFonts w:ascii="Arial" w:hAnsi="Arial" w:cs="Arial"/>
                <w:sz w:val="20"/>
                <w:szCs w:val="20"/>
              </w:rPr>
              <w:t xml:space="preserve">marketing materials that students can view </w:t>
            </w:r>
            <w:r w:rsidR="00D351DB">
              <w:rPr>
                <w:rFonts w:ascii="Arial" w:hAnsi="Arial" w:cs="Arial"/>
                <w:sz w:val="20"/>
                <w:szCs w:val="20"/>
              </w:rPr>
              <w:t xml:space="preserve">to learn more about the field of interpreting </w:t>
            </w:r>
            <w:r w:rsidR="00180AB4">
              <w:rPr>
                <w:rFonts w:ascii="Arial" w:hAnsi="Arial" w:cs="Arial"/>
                <w:sz w:val="20"/>
                <w:szCs w:val="20"/>
              </w:rPr>
              <w:t xml:space="preserve">or </w:t>
            </w:r>
            <w:r w:rsidR="00D351DB">
              <w:rPr>
                <w:rFonts w:ascii="Arial" w:hAnsi="Arial" w:cs="Arial"/>
                <w:sz w:val="20"/>
                <w:szCs w:val="20"/>
              </w:rPr>
              <w:t xml:space="preserve">to </w:t>
            </w:r>
            <w:r w:rsidR="00180AB4">
              <w:rPr>
                <w:rFonts w:ascii="Arial" w:hAnsi="Arial" w:cs="Arial"/>
                <w:sz w:val="20"/>
                <w:szCs w:val="20"/>
              </w:rPr>
              <w:t xml:space="preserve">take </w:t>
            </w:r>
            <w:r w:rsidR="00D351DB">
              <w:rPr>
                <w:rFonts w:ascii="Arial" w:hAnsi="Arial" w:cs="Arial"/>
                <w:sz w:val="20"/>
                <w:szCs w:val="20"/>
              </w:rPr>
              <w:t xml:space="preserve">information </w:t>
            </w:r>
            <w:r w:rsidR="00180AB4">
              <w:rPr>
                <w:rFonts w:ascii="Arial" w:hAnsi="Arial" w:cs="Arial"/>
                <w:sz w:val="20"/>
                <w:szCs w:val="20"/>
              </w:rPr>
              <w:t>home to parents.</w:t>
            </w:r>
            <w:r w:rsidR="00AE30BF" w:rsidRPr="00831B01">
              <w:rPr>
                <w:rFonts w:ascii="Arial" w:hAnsi="Arial" w:cs="Arial"/>
                <w:sz w:val="20"/>
                <w:szCs w:val="20"/>
              </w:rPr>
              <w:t xml:space="preserve"> The ASL program </w:t>
            </w:r>
            <w:r w:rsidR="00AE30BF">
              <w:rPr>
                <w:rFonts w:ascii="Arial" w:hAnsi="Arial" w:cs="Arial"/>
                <w:sz w:val="20"/>
                <w:szCs w:val="20"/>
              </w:rPr>
              <w:t xml:space="preserve">has a limited number of </w:t>
            </w:r>
            <w:r w:rsidR="00AE30BF" w:rsidRPr="00831B01">
              <w:rPr>
                <w:rFonts w:ascii="Arial" w:hAnsi="Arial" w:cs="Arial"/>
                <w:sz w:val="20"/>
                <w:szCs w:val="20"/>
              </w:rPr>
              <w:t xml:space="preserve">professional brochures that </w:t>
            </w:r>
            <w:r w:rsidR="00AE30BF">
              <w:rPr>
                <w:rFonts w:ascii="Arial" w:hAnsi="Arial" w:cs="Arial"/>
                <w:sz w:val="20"/>
                <w:szCs w:val="20"/>
              </w:rPr>
              <w:t>were developed through</w:t>
            </w:r>
            <w:r w:rsidR="00AE30BF" w:rsidRPr="00831B01">
              <w:rPr>
                <w:rFonts w:ascii="Arial" w:hAnsi="Arial" w:cs="Arial"/>
                <w:sz w:val="20"/>
                <w:szCs w:val="20"/>
              </w:rPr>
              <w:t xml:space="preserve"> a federal grant project</w:t>
            </w:r>
            <w:r w:rsidR="00D351DB">
              <w:rPr>
                <w:rFonts w:ascii="Arial" w:hAnsi="Arial" w:cs="Arial"/>
                <w:sz w:val="20"/>
                <w:szCs w:val="20"/>
              </w:rPr>
              <w:t>, Th</w:t>
            </w:r>
            <w:r w:rsidR="00AE30BF" w:rsidRPr="00831B01">
              <w:rPr>
                <w:rFonts w:ascii="Arial" w:hAnsi="Arial" w:cs="Arial"/>
                <w:sz w:val="20"/>
                <w:szCs w:val="20"/>
              </w:rPr>
              <w:t xml:space="preserve">ese brochures highlight career opportunities and have been helpful with high school career fairs. </w:t>
            </w:r>
            <w:r w:rsidR="00AE30BF">
              <w:rPr>
                <w:rFonts w:ascii="Arial" w:hAnsi="Arial" w:cs="Arial"/>
                <w:sz w:val="20"/>
                <w:szCs w:val="20"/>
              </w:rPr>
              <w:t>However we just learned that these brochures are no longer in print</w:t>
            </w:r>
            <w:r w:rsidR="00312C2B">
              <w:rPr>
                <w:rFonts w:ascii="Arial" w:hAnsi="Arial" w:cs="Arial"/>
                <w:sz w:val="20"/>
                <w:szCs w:val="20"/>
              </w:rPr>
              <w:t>,</w:t>
            </w:r>
            <w:r w:rsidR="00D351DB">
              <w:rPr>
                <w:rFonts w:ascii="Arial" w:hAnsi="Arial" w:cs="Arial"/>
                <w:sz w:val="20"/>
                <w:szCs w:val="20"/>
              </w:rPr>
              <w:t xml:space="preserve"> due to the end of federal grant</w:t>
            </w:r>
            <w:r w:rsidR="00312C2B">
              <w:rPr>
                <w:rFonts w:ascii="Arial" w:hAnsi="Arial" w:cs="Arial"/>
                <w:sz w:val="20"/>
                <w:szCs w:val="20"/>
              </w:rPr>
              <w:t>,</w:t>
            </w:r>
            <w:r w:rsidR="00AE30BF">
              <w:rPr>
                <w:rFonts w:ascii="Arial" w:hAnsi="Arial" w:cs="Arial"/>
                <w:sz w:val="20"/>
                <w:szCs w:val="20"/>
              </w:rPr>
              <w:t xml:space="preserve"> so it will be critical to develop new materials internally.</w:t>
            </w:r>
          </w:p>
          <w:p w14:paraId="4671D5BF" w14:textId="77777777" w:rsidR="00180AB4" w:rsidRDefault="00180AB4" w:rsidP="002D1B1C">
            <w:pPr>
              <w:tabs>
                <w:tab w:val="left" w:pos="1485"/>
              </w:tabs>
              <w:rPr>
                <w:rFonts w:ascii="Arial" w:hAnsi="Arial" w:cs="Arial"/>
                <w:sz w:val="20"/>
                <w:szCs w:val="20"/>
              </w:rPr>
            </w:pPr>
          </w:p>
          <w:p w14:paraId="4671D5C0" w14:textId="17C033AD" w:rsidR="00180AB4" w:rsidRDefault="00180AB4" w:rsidP="002D1B1C">
            <w:pPr>
              <w:tabs>
                <w:tab w:val="left" w:pos="1485"/>
              </w:tabs>
              <w:rPr>
                <w:rFonts w:ascii="Arial" w:hAnsi="Arial" w:cs="Arial"/>
                <w:sz w:val="20"/>
                <w:szCs w:val="20"/>
              </w:rPr>
            </w:pPr>
            <w:r>
              <w:rPr>
                <w:rFonts w:ascii="Arial" w:hAnsi="Arial" w:cs="Arial"/>
                <w:sz w:val="20"/>
                <w:szCs w:val="20"/>
              </w:rPr>
              <w:t xml:space="preserve">Since the Sport and Recreation program has joined the Education department we have tried to increase enrollment and </w:t>
            </w:r>
            <w:r w:rsidR="00C62151">
              <w:rPr>
                <w:rFonts w:ascii="Arial" w:hAnsi="Arial" w:cs="Arial"/>
                <w:sz w:val="20"/>
                <w:szCs w:val="20"/>
              </w:rPr>
              <w:t xml:space="preserve">we are actively pursuing </w:t>
            </w:r>
            <w:r>
              <w:rPr>
                <w:rFonts w:ascii="Arial" w:hAnsi="Arial" w:cs="Arial"/>
                <w:sz w:val="20"/>
                <w:szCs w:val="20"/>
              </w:rPr>
              <w:t>potential avenues for articulation agreements</w:t>
            </w:r>
            <w:r w:rsidR="00C62151">
              <w:rPr>
                <w:rFonts w:ascii="Arial" w:hAnsi="Arial" w:cs="Arial"/>
                <w:sz w:val="20"/>
                <w:szCs w:val="20"/>
              </w:rPr>
              <w:t xml:space="preserve"> with our 4-year partners. The chair has contacted University of Dayton, Wright State University, and Central State University. In this program we have no program </w:t>
            </w:r>
            <w:r w:rsidR="00731DED">
              <w:rPr>
                <w:rFonts w:ascii="Arial" w:hAnsi="Arial" w:cs="Arial"/>
                <w:sz w:val="20"/>
                <w:szCs w:val="20"/>
              </w:rPr>
              <w:t xml:space="preserve">materials to use </w:t>
            </w:r>
            <w:r w:rsidR="00C62151">
              <w:rPr>
                <w:rFonts w:ascii="Arial" w:hAnsi="Arial" w:cs="Arial"/>
                <w:sz w:val="20"/>
                <w:szCs w:val="20"/>
              </w:rPr>
              <w:t xml:space="preserve">for marketing and no budget </w:t>
            </w:r>
            <w:r w:rsidR="00E43123">
              <w:rPr>
                <w:rFonts w:ascii="Arial" w:hAnsi="Arial" w:cs="Arial"/>
                <w:sz w:val="20"/>
                <w:szCs w:val="20"/>
              </w:rPr>
              <w:t xml:space="preserve">at all </w:t>
            </w:r>
            <w:r w:rsidR="00C62151">
              <w:rPr>
                <w:rFonts w:ascii="Arial" w:hAnsi="Arial" w:cs="Arial"/>
                <w:sz w:val="20"/>
                <w:szCs w:val="20"/>
              </w:rPr>
              <w:t xml:space="preserve">for this program. </w:t>
            </w:r>
          </w:p>
          <w:p w14:paraId="438B40F3" w14:textId="77777777" w:rsidR="00E43123" w:rsidRDefault="00E43123" w:rsidP="002D1B1C">
            <w:pPr>
              <w:tabs>
                <w:tab w:val="left" w:pos="1485"/>
              </w:tabs>
              <w:rPr>
                <w:rFonts w:ascii="Arial" w:hAnsi="Arial" w:cs="Arial"/>
                <w:sz w:val="20"/>
                <w:szCs w:val="20"/>
              </w:rPr>
            </w:pPr>
          </w:p>
          <w:p w14:paraId="4671D5C1" w14:textId="1E59604B" w:rsidR="00180AB4" w:rsidRDefault="00AE30BF" w:rsidP="002D1B1C">
            <w:pPr>
              <w:tabs>
                <w:tab w:val="left" w:pos="1485"/>
              </w:tabs>
              <w:rPr>
                <w:rFonts w:ascii="Arial" w:hAnsi="Arial" w:cs="Arial"/>
                <w:sz w:val="20"/>
                <w:szCs w:val="20"/>
              </w:rPr>
            </w:pPr>
            <w:r>
              <w:rPr>
                <w:rFonts w:ascii="Arial" w:hAnsi="Arial" w:cs="Arial"/>
                <w:sz w:val="20"/>
                <w:szCs w:val="20"/>
              </w:rPr>
              <w:t xml:space="preserve">The ECE program has </w:t>
            </w:r>
            <w:r w:rsidR="000E5793">
              <w:rPr>
                <w:rFonts w:ascii="Arial" w:hAnsi="Arial" w:cs="Arial"/>
                <w:sz w:val="20"/>
                <w:szCs w:val="20"/>
              </w:rPr>
              <w:t xml:space="preserve">also </w:t>
            </w:r>
            <w:r>
              <w:rPr>
                <w:rFonts w:ascii="Arial" w:hAnsi="Arial" w:cs="Arial"/>
                <w:sz w:val="20"/>
                <w:szCs w:val="20"/>
              </w:rPr>
              <w:t xml:space="preserve">seen a slight decline in enrollment over the past two years. </w:t>
            </w:r>
            <w:r w:rsidR="000E5793">
              <w:rPr>
                <w:rFonts w:ascii="Arial" w:hAnsi="Arial" w:cs="Arial"/>
                <w:sz w:val="20"/>
                <w:szCs w:val="20"/>
              </w:rPr>
              <w:t>We do have an opportunity with Tech Prep students to market our program but again there are no materials available. Each year we host all of the six high school Tech Prep classes in our department</w:t>
            </w:r>
            <w:r w:rsidR="00E43123">
              <w:rPr>
                <w:rFonts w:ascii="Arial" w:hAnsi="Arial" w:cs="Arial"/>
                <w:sz w:val="20"/>
                <w:szCs w:val="20"/>
              </w:rPr>
              <w:t xml:space="preserve">. We have a large captive audience who are already earning ECE and EDU credits in our program </w:t>
            </w:r>
            <w:r w:rsidR="000E5793">
              <w:rPr>
                <w:rFonts w:ascii="Arial" w:hAnsi="Arial" w:cs="Arial"/>
                <w:sz w:val="20"/>
                <w:szCs w:val="20"/>
              </w:rPr>
              <w:t>but we have no marketing mate</w:t>
            </w:r>
            <w:r w:rsidR="00E43123">
              <w:rPr>
                <w:rFonts w:ascii="Arial" w:hAnsi="Arial" w:cs="Arial"/>
                <w:sz w:val="20"/>
                <w:szCs w:val="20"/>
              </w:rPr>
              <w:t xml:space="preserve">rials to give to those students. These students </w:t>
            </w:r>
            <w:r w:rsidR="000E5793">
              <w:rPr>
                <w:rFonts w:ascii="Arial" w:hAnsi="Arial" w:cs="Arial"/>
                <w:sz w:val="20"/>
                <w:szCs w:val="20"/>
              </w:rPr>
              <w:t>also have access to Tech Pre</w:t>
            </w:r>
            <w:r w:rsidR="00E43123">
              <w:rPr>
                <w:rFonts w:ascii="Arial" w:hAnsi="Arial" w:cs="Arial"/>
                <w:sz w:val="20"/>
                <w:szCs w:val="20"/>
              </w:rPr>
              <w:t xml:space="preserve">p scholarship funds at Sinclair and we should be looking for ways to ensure that we are their college of choice. </w:t>
            </w:r>
            <w:r w:rsidR="000E5793">
              <w:rPr>
                <w:rFonts w:ascii="Arial" w:hAnsi="Arial" w:cs="Arial"/>
                <w:sz w:val="20"/>
                <w:szCs w:val="20"/>
              </w:rPr>
              <w:t xml:space="preserve"> </w:t>
            </w:r>
            <w:r w:rsidR="007D7E75">
              <w:rPr>
                <w:rFonts w:ascii="Arial" w:hAnsi="Arial" w:cs="Arial"/>
                <w:sz w:val="20"/>
                <w:szCs w:val="20"/>
              </w:rPr>
              <w:t>We also participate in the Tech Prep Show Case each year. This is a wonderful event with lots of parent participation and another missed opportunity for</w:t>
            </w:r>
            <w:r w:rsidR="00E43123">
              <w:rPr>
                <w:rFonts w:ascii="Arial" w:hAnsi="Arial" w:cs="Arial"/>
                <w:sz w:val="20"/>
                <w:szCs w:val="20"/>
              </w:rPr>
              <w:t xml:space="preserve"> marketing </w:t>
            </w:r>
            <w:r w:rsidR="007D7E75">
              <w:rPr>
                <w:rFonts w:ascii="Arial" w:hAnsi="Arial" w:cs="Arial"/>
                <w:sz w:val="20"/>
                <w:szCs w:val="20"/>
              </w:rPr>
              <w:t xml:space="preserve">our program. </w:t>
            </w:r>
          </w:p>
          <w:p w14:paraId="1E943B7F" w14:textId="77777777" w:rsidR="00796047" w:rsidRDefault="00796047" w:rsidP="002D1B1C">
            <w:pPr>
              <w:tabs>
                <w:tab w:val="left" w:pos="1485"/>
              </w:tabs>
              <w:rPr>
                <w:rFonts w:ascii="Arial" w:hAnsi="Arial" w:cs="Arial"/>
                <w:sz w:val="20"/>
                <w:szCs w:val="20"/>
              </w:rPr>
            </w:pPr>
          </w:p>
          <w:p w14:paraId="37BB42F7" w14:textId="7381F573" w:rsidR="00796047" w:rsidRDefault="00796047" w:rsidP="002D1B1C">
            <w:pPr>
              <w:tabs>
                <w:tab w:val="left" w:pos="1485"/>
              </w:tabs>
              <w:rPr>
                <w:rFonts w:ascii="Arial" w:hAnsi="Arial" w:cs="Arial"/>
                <w:sz w:val="20"/>
                <w:szCs w:val="20"/>
              </w:rPr>
            </w:pPr>
            <w:r>
              <w:rPr>
                <w:rFonts w:ascii="Arial" w:hAnsi="Arial" w:cs="Arial"/>
                <w:sz w:val="20"/>
                <w:szCs w:val="20"/>
              </w:rPr>
              <w:t xml:space="preserve">The one area where we </w:t>
            </w:r>
            <w:r w:rsidR="00A50758">
              <w:rPr>
                <w:rFonts w:ascii="Arial" w:hAnsi="Arial" w:cs="Arial"/>
                <w:sz w:val="20"/>
                <w:szCs w:val="20"/>
              </w:rPr>
              <w:t xml:space="preserve">do have </w:t>
            </w:r>
            <w:r w:rsidR="00312C2B">
              <w:rPr>
                <w:rFonts w:ascii="Arial" w:hAnsi="Arial" w:cs="Arial"/>
                <w:sz w:val="20"/>
                <w:szCs w:val="20"/>
              </w:rPr>
              <w:t xml:space="preserve">some </w:t>
            </w:r>
            <w:r w:rsidR="00BD3D31">
              <w:rPr>
                <w:rFonts w:ascii="Arial" w:hAnsi="Arial" w:cs="Arial"/>
                <w:sz w:val="20"/>
                <w:szCs w:val="20"/>
              </w:rPr>
              <w:t xml:space="preserve">marketing support is with our new Elementary Education degree. This program is also part of the “15 </w:t>
            </w:r>
            <w:r w:rsidR="00312C2B">
              <w:rPr>
                <w:rFonts w:ascii="Arial" w:hAnsi="Arial" w:cs="Arial"/>
                <w:sz w:val="20"/>
                <w:szCs w:val="20"/>
              </w:rPr>
              <w:t>M</w:t>
            </w:r>
            <w:r w:rsidR="00BD3D31">
              <w:rPr>
                <w:rFonts w:ascii="Arial" w:hAnsi="Arial" w:cs="Arial"/>
                <w:sz w:val="20"/>
                <w:szCs w:val="20"/>
              </w:rPr>
              <w:t>o</w:t>
            </w:r>
            <w:r w:rsidR="00312C2B">
              <w:rPr>
                <w:rFonts w:ascii="Arial" w:hAnsi="Arial" w:cs="Arial"/>
                <w:sz w:val="20"/>
                <w:szCs w:val="20"/>
              </w:rPr>
              <w:t>nths to Y</w:t>
            </w:r>
            <w:r w:rsidR="00BD3D31">
              <w:rPr>
                <w:rFonts w:ascii="Arial" w:hAnsi="Arial" w:cs="Arial"/>
                <w:sz w:val="20"/>
                <w:szCs w:val="20"/>
              </w:rPr>
              <w:t xml:space="preserve">our </w:t>
            </w:r>
            <w:r w:rsidR="00312C2B">
              <w:rPr>
                <w:rFonts w:ascii="Arial" w:hAnsi="Arial" w:cs="Arial"/>
                <w:sz w:val="20"/>
                <w:szCs w:val="20"/>
              </w:rPr>
              <w:t>F</w:t>
            </w:r>
            <w:r w:rsidR="00BD3D31">
              <w:rPr>
                <w:rFonts w:ascii="Arial" w:hAnsi="Arial" w:cs="Arial"/>
                <w:sz w:val="20"/>
                <w:szCs w:val="20"/>
              </w:rPr>
              <w:t xml:space="preserve">uture” program and through this program we </w:t>
            </w:r>
            <w:r w:rsidR="00BD3D31">
              <w:rPr>
                <w:rFonts w:ascii="Arial" w:hAnsi="Arial" w:cs="Arial"/>
                <w:sz w:val="20"/>
                <w:szCs w:val="20"/>
              </w:rPr>
              <w:lastRenderedPageBreak/>
              <w:t xml:space="preserve">have been provided </w:t>
            </w:r>
            <w:r w:rsidR="00321DE5">
              <w:rPr>
                <w:rFonts w:ascii="Arial" w:hAnsi="Arial" w:cs="Arial"/>
                <w:sz w:val="20"/>
                <w:szCs w:val="20"/>
              </w:rPr>
              <w:t xml:space="preserve">good media coverage, website information, and marketing materials. </w:t>
            </w:r>
            <w:r w:rsidR="001A455C">
              <w:rPr>
                <w:rFonts w:ascii="Arial" w:hAnsi="Arial" w:cs="Arial"/>
                <w:sz w:val="20"/>
                <w:szCs w:val="20"/>
              </w:rPr>
              <w:t xml:space="preserve">In the first semester of this new program we had approximately </w:t>
            </w:r>
            <w:r w:rsidR="00312C2B">
              <w:rPr>
                <w:rFonts w:ascii="Arial" w:hAnsi="Arial" w:cs="Arial"/>
                <w:sz w:val="20"/>
                <w:szCs w:val="20"/>
              </w:rPr>
              <w:t>85</w:t>
            </w:r>
            <w:r w:rsidR="001A455C">
              <w:rPr>
                <w:rFonts w:ascii="Arial" w:hAnsi="Arial" w:cs="Arial"/>
                <w:sz w:val="20"/>
                <w:szCs w:val="20"/>
              </w:rPr>
              <w:t xml:space="preserve"> individuals listed as elementary education majors. </w:t>
            </w:r>
          </w:p>
          <w:p w14:paraId="2732813F" w14:textId="77777777" w:rsidR="00753341" w:rsidRDefault="00753341" w:rsidP="002D1B1C">
            <w:pPr>
              <w:tabs>
                <w:tab w:val="left" w:pos="1485"/>
              </w:tabs>
              <w:rPr>
                <w:rFonts w:ascii="Arial" w:hAnsi="Arial" w:cs="Arial"/>
                <w:sz w:val="20"/>
                <w:szCs w:val="20"/>
              </w:rPr>
            </w:pPr>
          </w:p>
          <w:p w14:paraId="0AEC1841" w14:textId="77777777" w:rsidR="00753341" w:rsidRPr="00753341" w:rsidRDefault="00753341" w:rsidP="00753341">
            <w:pPr>
              <w:tabs>
                <w:tab w:val="left" w:pos="1485"/>
              </w:tabs>
              <w:rPr>
                <w:rFonts w:ascii="Arial" w:hAnsi="Arial" w:cs="Arial"/>
                <w:b/>
                <w:sz w:val="20"/>
                <w:szCs w:val="20"/>
                <w:u w:val="single"/>
              </w:rPr>
            </w:pPr>
            <w:r w:rsidRPr="00753341">
              <w:rPr>
                <w:rFonts w:ascii="Arial" w:hAnsi="Arial" w:cs="Arial"/>
                <w:b/>
                <w:sz w:val="20"/>
                <w:szCs w:val="20"/>
                <w:highlight w:val="yellow"/>
                <w:u w:val="single"/>
              </w:rPr>
              <w:t>A/O Spring 2018</w:t>
            </w:r>
          </w:p>
          <w:p w14:paraId="579504F5" w14:textId="7B66AC8F" w:rsidR="00753341" w:rsidRDefault="00753341" w:rsidP="002D1B1C">
            <w:pPr>
              <w:tabs>
                <w:tab w:val="left" w:pos="1485"/>
              </w:tabs>
              <w:rPr>
                <w:rFonts w:ascii="Arial" w:hAnsi="Arial" w:cs="Arial"/>
                <w:sz w:val="20"/>
                <w:szCs w:val="20"/>
              </w:rPr>
            </w:pPr>
            <w:r>
              <w:rPr>
                <w:rFonts w:ascii="Arial" w:hAnsi="Arial" w:cs="Arial"/>
                <w:sz w:val="20"/>
                <w:szCs w:val="20"/>
              </w:rPr>
              <w:t>Marketing materials were developed during Spring 2018</w:t>
            </w:r>
            <w:r w:rsidR="005E0940">
              <w:rPr>
                <w:rFonts w:ascii="Arial" w:hAnsi="Arial" w:cs="Arial"/>
                <w:sz w:val="20"/>
                <w:szCs w:val="20"/>
              </w:rPr>
              <w:t xml:space="preserve"> and 3 of the 4 programs are completed</w:t>
            </w:r>
            <w:r>
              <w:rPr>
                <w:rFonts w:ascii="Arial" w:hAnsi="Arial" w:cs="Arial"/>
                <w:sz w:val="20"/>
                <w:szCs w:val="20"/>
              </w:rPr>
              <w:t xml:space="preserve">. </w:t>
            </w:r>
            <w:r w:rsidR="005E0940">
              <w:rPr>
                <w:rFonts w:ascii="Arial" w:hAnsi="Arial" w:cs="Arial"/>
                <w:sz w:val="20"/>
                <w:szCs w:val="20"/>
              </w:rPr>
              <w:t>The department continues to request opportunities for</w:t>
            </w:r>
            <w:r>
              <w:rPr>
                <w:rFonts w:ascii="Arial" w:hAnsi="Arial" w:cs="Arial"/>
                <w:sz w:val="20"/>
                <w:szCs w:val="20"/>
              </w:rPr>
              <w:t xml:space="preserve"> social media presence</w:t>
            </w:r>
            <w:r w:rsidR="005E0940">
              <w:rPr>
                <w:rFonts w:ascii="Arial" w:hAnsi="Arial" w:cs="Arial"/>
                <w:sz w:val="20"/>
                <w:szCs w:val="20"/>
              </w:rPr>
              <w:t xml:space="preserve"> as we believe this would be a prime media source for </w:t>
            </w:r>
            <w:r>
              <w:rPr>
                <w:rFonts w:ascii="Arial" w:hAnsi="Arial" w:cs="Arial"/>
                <w:sz w:val="20"/>
                <w:szCs w:val="20"/>
              </w:rPr>
              <w:t xml:space="preserve">all for EDU programs. </w:t>
            </w:r>
            <w:r w:rsidR="00FB60D4">
              <w:rPr>
                <w:rFonts w:ascii="Arial" w:hAnsi="Arial" w:cs="Arial"/>
                <w:sz w:val="20"/>
                <w:szCs w:val="20"/>
              </w:rPr>
              <w:t xml:space="preserve">The department as developed internal curriculum sheets which are used for internal advising appointments. </w:t>
            </w:r>
          </w:p>
          <w:p w14:paraId="4671D5C2" w14:textId="77777777" w:rsidR="00ED09E4" w:rsidRPr="00831B01" w:rsidRDefault="00ED09E4" w:rsidP="00AE30BF">
            <w:pPr>
              <w:tabs>
                <w:tab w:val="left" w:pos="1485"/>
              </w:tabs>
              <w:rPr>
                <w:rFonts w:ascii="Arial" w:hAnsi="Arial" w:cs="Arial"/>
                <w:sz w:val="20"/>
                <w:szCs w:val="20"/>
              </w:rPr>
            </w:pPr>
          </w:p>
        </w:tc>
      </w:tr>
      <w:tr w:rsidR="00D26E0F" w:rsidRPr="00831B01" w14:paraId="4671D5CF" w14:textId="77777777" w:rsidTr="00472A34">
        <w:tc>
          <w:tcPr>
            <w:tcW w:w="4255" w:type="dxa"/>
          </w:tcPr>
          <w:p w14:paraId="4671D5C4" w14:textId="77777777" w:rsidR="00F131C6" w:rsidRDefault="00F131C6" w:rsidP="00472A34">
            <w:pPr>
              <w:autoSpaceDE w:val="0"/>
              <w:autoSpaceDN w:val="0"/>
              <w:adjustRightInd w:val="0"/>
              <w:rPr>
                <w:rFonts w:ascii="Arial" w:hAnsi="Arial" w:cs="Arial"/>
                <w:color w:val="000000"/>
                <w:sz w:val="20"/>
                <w:szCs w:val="20"/>
              </w:rPr>
            </w:pPr>
          </w:p>
          <w:p w14:paraId="4671D5C5" w14:textId="77777777" w:rsidR="00D26E0F" w:rsidRPr="00831B01" w:rsidRDefault="00D26E0F" w:rsidP="00472A34">
            <w:pPr>
              <w:autoSpaceDE w:val="0"/>
              <w:autoSpaceDN w:val="0"/>
              <w:adjustRightInd w:val="0"/>
              <w:rPr>
                <w:rFonts w:ascii="Arial" w:hAnsi="Arial" w:cs="Arial"/>
                <w:color w:val="000000"/>
                <w:sz w:val="20"/>
                <w:szCs w:val="20"/>
              </w:rPr>
            </w:pPr>
            <w:r w:rsidRPr="00831B01">
              <w:rPr>
                <w:rFonts w:ascii="Arial" w:hAnsi="Arial" w:cs="Arial"/>
                <w:color w:val="000000"/>
                <w:sz w:val="20"/>
                <w:szCs w:val="20"/>
              </w:rPr>
              <w:t>Inconsistencies among sources on the website was mentioned as a concern during the meeting with the Review Team – the department is strongly encouraged to review the pages where it has edit access to ensure consistency in information that is shared there.  Where the department finds inconsistencies on pages where it doesn’t have the access to make changes, these inconsistencies should be documented and forwarded to the owner of that part of the Sinclair website.</w:t>
            </w:r>
          </w:p>
          <w:p w14:paraId="4671D5C6" w14:textId="77777777" w:rsidR="00D26E0F" w:rsidRPr="00831B01" w:rsidRDefault="00D26E0F" w:rsidP="00472A34">
            <w:pPr>
              <w:pStyle w:val="ListParagraph"/>
              <w:ind w:left="0"/>
              <w:rPr>
                <w:rFonts w:ascii="Arial" w:hAnsi="Arial" w:cs="Arial"/>
                <w:color w:val="000000"/>
                <w:sz w:val="20"/>
                <w:szCs w:val="20"/>
              </w:rPr>
            </w:pPr>
          </w:p>
        </w:tc>
        <w:tc>
          <w:tcPr>
            <w:tcW w:w="2153" w:type="dxa"/>
          </w:tcPr>
          <w:p w14:paraId="4671D5C7" w14:textId="77777777" w:rsidR="00D26E0F" w:rsidRPr="00831B01" w:rsidRDefault="00D26E0F" w:rsidP="00472A34">
            <w:pPr>
              <w:pStyle w:val="ListParagraph"/>
              <w:ind w:left="0"/>
              <w:rPr>
                <w:rFonts w:ascii="Arial" w:hAnsi="Arial" w:cs="Arial"/>
                <w:color w:val="000000"/>
                <w:sz w:val="20"/>
                <w:szCs w:val="20"/>
              </w:rPr>
            </w:pPr>
          </w:p>
          <w:p w14:paraId="4671D5C8"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p>
          <w:p w14:paraId="4671D5C9" w14:textId="77777777" w:rsidR="00D26E0F" w:rsidRPr="00831B01" w:rsidRDefault="00D26E0F" w:rsidP="00472A34">
            <w:pPr>
              <w:pStyle w:val="ListParagraph"/>
              <w:ind w:left="0"/>
              <w:rPr>
                <w:rFonts w:ascii="Arial" w:hAnsi="Arial" w:cs="Arial"/>
                <w:color w:val="000000"/>
                <w:sz w:val="20"/>
                <w:szCs w:val="20"/>
              </w:rPr>
            </w:pPr>
          </w:p>
          <w:p w14:paraId="4671D5CA" w14:textId="77777777" w:rsidR="00D26E0F" w:rsidRPr="00831B01" w:rsidRDefault="00D26E0F" w:rsidP="00472A34">
            <w:pPr>
              <w:pStyle w:val="ListParagraph"/>
              <w:ind w:left="0"/>
              <w:rPr>
                <w:rFonts w:ascii="Arial" w:hAnsi="Arial" w:cs="Arial"/>
                <w:sz w:val="20"/>
                <w:szCs w:val="20"/>
              </w:rPr>
            </w:pPr>
            <w:r w:rsidRPr="00831B01">
              <w:rPr>
                <w:rFonts w:ascii="Arial" w:hAnsi="Arial" w:cs="Arial"/>
                <w:color w:val="000000"/>
                <w:sz w:val="20"/>
                <w:szCs w:val="20"/>
              </w:rPr>
              <w:t xml:space="preserve">Completed </w:t>
            </w:r>
            <w:r w:rsidR="002D1B1C" w:rsidRPr="00831B01">
              <w:rPr>
                <w:rFonts w:ascii="Arial" w:hAnsi="Arial" w:cs="Arial"/>
                <w:sz w:val="20"/>
                <w:szCs w:val="20"/>
              </w:rPr>
              <w:t>X</w:t>
            </w:r>
          </w:p>
          <w:p w14:paraId="4671D5CB" w14:textId="77777777" w:rsidR="002D1B1C" w:rsidRPr="00831B01" w:rsidRDefault="002D1B1C" w:rsidP="00472A34">
            <w:pPr>
              <w:pStyle w:val="ListParagraph"/>
              <w:ind w:left="0"/>
              <w:rPr>
                <w:rFonts w:ascii="Arial" w:hAnsi="Arial" w:cs="Arial"/>
                <w:color w:val="000000"/>
                <w:sz w:val="20"/>
                <w:szCs w:val="20"/>
              </w:rPr>
            </w:pPr>
          </w:p>
          <w:p w14:paraId="4671D5CC"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1B2430">
              <w:rPr>
                <w:rFonts w:ascii="Arial" w:hAnsi="Arial" w:cs="Arial"/>
                <w:sz w:val="20"/>
                <w:szCs w:val="20"/>
              </w:rPr>
            </w:r>
            <w:r w:rsidR="001B2430">
              <w:rPr>
                <w:rFonts w:ascii="Arial" w:hAnsi="Arial" w:cs="Arial"/>
                <w:sz w:val="20"/>
                <w:szCs w:val="20"/>
              </w:rPr>
              <w:fldChar w:fldCharType="separate"/>
            </w:r>
            <w:r w:rsidRPr="00831B01">
              <w:rPr>
                <w:rFonts w:ascii="Arial" w:hAnsi="Arial" w:cs="Arial"/>
                <w:sz w:val="20"/>
                <w:szCs w:val="20"/>
              </w:rPr>
              <w:fldChar w:fldCharType="end"/>
            </w:r>
          </w:p>
        </w:tc>
        <w:tc>
          <w:tcPr>
            <w:tcW w:w="6480" w:type="dxa"/>
          </w:tcPr>
          <w:p w14:paraId="4671D5CD" w14:textId="77777777" w:rsidR="00F131C6" w:rsidRDefault="002D1B1C" w:rsidP="00F131C6">
            <w:pPr>
              <w:tabs>
                <w:tab w:val="left" w:pos="1485"/>
              </w:tabs>
              <w:rPr>
                <w:rFonts w:ascii="Arial" w:hAnsi="Arial" w:cs="Arial"/>
                <w:sz w:val="20"/>
                <w:szCs w:val="20"/>
              </w:rPr>
            </w:pPr>
            <w:r w:rsidRPr="00831B01">
              <w:rPr>
                <w:rFonts w:ascii="Arial" w:hAnsi="Arial" w:cs="Arial"/>
                <w:sz w:val="20"/>
                <w:szCs w:val="20"/>
              </w:rPr>
              <w:t xml:space="preserve">All of the CFE/EDU program sites have been revised and all outdated information has been removed. </w:t>
            </w:r>
            <w:r w:rsidR="00D26E0F" w:rsidRPr="00831B01">
              <w:rPr>
                <w:rFonts w:ascii="Arial" w:hAnsi="Arial" w:cs="Arial"/>
                <w:sz w:val="20"/>
                <w:szCs w:val="20"/>
              </w:rPr>
              <w:t xml:space="preserve"> </w:t>
            </w:r>
            <w:r w:rsidRPr="00831B01">
              <w:rPr>
                <w:rFonts w:ascii="Arial" w:hAnsi="Arial" w:cs="Arial"/>
                <w:sz w:val="20"/>
                <w:szCs w:val="20"/>
              </w:rPr>
              <w:t xml:space="preserve">The faculty continue to monitor the webpages for all of our degree programs and the preschool program and to find ways to provide improved resources and information. </w:t>
            </w:r>
            <w:r w:rsidR="00F131C6">
              <w:rPr>
                <w:rFonts w:ascii="Arial" w:hAnsi="Arial" w:cs="Arial"/>
                <w:sz w:val="20"/>
                <w:szCs w:val="20"/>
              </w:rPr>
              <w:t xml:space="preserve">Now that </w:t>
            </w:r>
            <w:r w:rsidRPr="00831B01">
              <w:rPr>
                <w:rFonts w:ascii="Arial" w:hAnsi="Arial" w:cs="Arial"/>
                <w:sz w:val="20"/>
                <w:szCs w:val="20"/>
              </w:rPr>
              <w:t xml:space="preserve">the Elementary Education transfer degree </w:t>
            </w:r>
            <w:r w:rsidR="00F131C6">
              <w:rPr>
                <w:rFonts w:ascii="Arial" w:hAnsi="Arial" w:cs="Arial"/>
                <w:sz w:val="20"/>
                <w:szCs w:val="20"/>
              </w:rPr>
              <w:t>has been</w:t>
            </w:r>
            <w:r w:rsidRPr="00831B01">
              <w:rPr>
                <w:rFonts w:ascii="Arial" w:hAnsi="Arial" w:cs="Arial"/>
                <w:sz w:val="20"/>
                <w:szCs w:val="20"/>
              </w:rPr>
              <w:t xml:space="preserve"> approved by </w:t>
            </w:r>
            <w:r w:rsidR="00F131C6">
              <w:rPr>
                <w:rFonts w:ascii="Arial" w:hAnsi="Arial" w:cs="Arial"/>
                <w:sz w:val="20"/>
                <w:szCs w:val="20"/>
              </w:rPr>
              <w:t xml:space="preserve">we  are working on adding this degree program </w:t>
            </w:r>
            <w:r w:rsidRPr="00831B01">
              <w:rPr>
                <w:rFonts w:ascii="Arial" w:hAnsi="Arial" w:cs="Arial"/>
                <w:sz w:val="20"/>
                <w:szCs w:val="20"/>
              </w:rPr>
              <w:t xml:space="preserve">to the department </w:t>
            </w:r>
          </w:p>
          <w:p w14:paraId="2F322966" w14:textId="77777777" w:rsidR="00D26E0F" w:rsidRDefault="002D1B1C" w:rsidP="00F131C6">
            <w:pPr>
              <w:tabs>
                <w:tab w:val="left" w:pos="1485"/>
              </w:tabs>
              <w:rPr>
                <w:rFonts w:ascii="Arial" w:hAnsi="Arial" w:cs="Arial"/>
                <w:sz w:val="20"/>
                <w:szCs w:val="20"/>
              </w:rPr>
            </w:pPr>
            <w:r w:rsidRPr="00831B01">
              <w:rPr>
                <w:rFonts w:ascii="Arial" w:hAnsi="Arial" w:cs="Arial"/>
                <w:sz w:val="20"/>
                <w:szCs w:val="20"/>
              </w:rPr>
              <w:t xml:space="preserve">website. </w:t>
            </w:r>
          </w:p>
          <w:p w14:paraId="10CA24AA" w14:textId="77777777" w:rsidR="00A7740B" w:rsidRDefault="00A7740B" w:rsidP="00F131C6">
            <w:pPr>
              <w:tabs>
                <w:tab w:val="left" w:pos="1485"/>
              </w:tabs>
              <w:rPr>
                <w:rFonts w:ascii="Arial" w:hAnsi="Arial" w:cs="Arial"/>
                <w:sz w:val="20"/>
                <w:szCs w:val="20"/>
              </w:rPr>
            </w:pPr>
          </w:p>
          <w:p w14:paraId="326AF1B7" w14:textId="77777777" w:rsidR="00A7740B" w:rsidRPr="00753341" w:rsidRDefault="00A7740B" w:rsidP="00A7740B">
            <w:pPr>
              <w:tabs>
                <w:tab w:val="left" w:pos="1485"/>
              </w:tabs>
              <w:rPr>
                <w:rFonts w:ascii="Arial" w:hAnsi="Arial" w:cs="Arial"/>
                <w:b/>
                <w:sz w:val="20"/>
                <w:szCs w:val="20"/>
                <w:u w:val="single"/>
              </w:rPr>
            </w:pPr>
            <w:r w:rsidRPr="00753341">
              <w:rPr>
                <w:rFonts w:ascii="Arial" w:hAnsi="Arial" w:cs="Arial"/>
                <w:b/>
                <w:sz w:val="20"/>
                <w:szCs w:val="20"/>
                <w:highlight w:val="yellow"/>
                <w:u w:val="single"/>
              </w:rPr>
              <w:t>A/O Spring 2018</w:t>
            </w:r>
          </w:p>
          <w:p w14:paraId="4BC7D425" w14:textId="77777777" w:rsidR="00A7740B" w:rsidRDefault="00A7740B" w:rsidP="00F131C6">
            <w:pPr>
              <w:tabs>
                <w:tab w:val="left" w:pos="1485"/>
              </w:tabs>
              <w:rPr>
                <w:rFonts w:ascii="Arial" w:hAnsi="Arial" w:cs="Arial"/>
                <w:sz w:val="20"/>
                <w:szCs w:val="20"/>
              </w:rPr>
            </w:pPr>
          </w:p>
          <w:p w14:paraId="4671D5CE" w14:textId="403A1F28" w:rsidR="00A7740B" w:rsidRPr="00831B01" w:rsidRDefault="00A7740B" w:rsidP="00F131C6">
            <w:pPr>
              <w:tabs>
                <w:tab w:val="left" w:pos="1485"/>
              </w:tabs>
              <w:rPr>
                <w:rFonts w:ascii="Arial" w:hAnsi="Arial" w:cs="Arial"/>
                <w:sz w:val="20"/>
                <w:szCs w:val="20"/>
              </w:rPr>
            </w:pPr>
            <w:r>
              <w:rPr>
                <w:rFonts w:ascii="Arial" w:hAnsi="Arial" w:cs="Arial"/>
                <w:sz w:val="20"/>
                <w:szCs w:val="20"/>
              </w:rPr>
              <w:t xml:space="preserve">The ECEC (preschool) is now under the daily operations of Mini University. The website for the preschool has been updated to reflect the new management.  </w:t>
            </w:r>
          </w:p>
        </w:tc>
      </w:tr>
      <w:tr w:rsidR="00D26E0F" w:rsidRPr="00831B01" w14:paraId="4671D5DC" w14:textId="77777777" w:rsidTr="00472A34">
        <w:tc>
          <w:tcPr>
            <w:tcW w:w="4255" w:type="dxa"/>
          </w:tcPr>
          <w:p w14:paraId="4671D5D0" w14:textId="77777777" w:rsidR="00D26E0F" w:rsidRPr="00831B01" w:rsidRDefault="00D26E0F" w:rsidP="00472A34">
            <w:pPr>
              <w:autoSpaceDE w:val="0"/>
              <w:autoSpaceDN w:val="0"/>
              <w:adjustRightInd w:val="0"/>
              <w:rPr>
                <w:rFonts w:ascii="Arial" w:hAnsi="Arial" w:cs="Arial"/>
                <w:color w:val="000000"/>
                <w:sz w:val="20"/>
                <w:szCs w:val="20"/>
              </w:rPr>
            </w:pPr>
            <w:r w:rsidRPr="00831B01">
              <w:rPr>
                <w:rFonts w:ascii="Arial" w:hAnsi="Arial" w:cs="Arial"/>
                <w:color w:val="000000"/>
                <w:sz w:val="20"/>
                <w:szCs w:val="20"/>
              </w:rPr>
              <w:t xml:space="preserve">The Review Team questioned why the department’s students aren’t used by Disability Services as sign language interpreters for hearing-disabled students.  Apparently there are currently no collaborations between the department and Disability Services, although there has been some outreach in the past in attempt to establish collaborations.  The department is encouraged to work with the Provost to make another attempt at offering its students as interpreters for Disability Services.  There may be an opportunity to take advantage of some efficiencies in ways that would benefit </w:t>
            </w:r>
            <w:r w:rsidRPr="00831B01">
              <w:rPr>
                <w:rFonts w:ascii="Arial" w:hAnsi="Arial" w:cs="Arial"/>
                <w:color w:val="000000"/>
                <w:sz w:val="20"/>
                <w:szCs w:val="20"/>
              </w:rPr>
              <w:lastRenderedPageBreak/>
              <w:t>both the department and Disability Services.</w:t>
            </w:r>
          </w:p>
          <w:p w14:paraId="4671D5D1" w14:textId="77777777" w:rsidR="00D26E0F" w:rsidRPr="00831B01" w:rsidRDefault="00D26E0F" w:rsidP="00472A34">
            <w:pPr>
              <w:pStyle w:val="ListParagraph"/>
              <w:ind w:left="0"/>
              <w:rPr>
                <w:rFonts w:ascii="Arial" w:hAnsi="Arial" w:cs="Arial"/>
                <w:color w:val="000000"/>
                <w:sz w:val="20"/>
                <w:szCs w:val="20"/>
              </w:rPr>
            </w:pPr>
          </w:p>
        </w:tc>
        <w:tc>
          <w:tcPr>
            <w:tcW w:w="2153" w:type="dxa"/>
          </w:tcPr>
          <w:p w14:paraId="4671D5D2" w14:textId="77777777" w:rsidR="00D26E0F" w:rsidRPr="00831B01" w:rsidRDefault="00D26E0F" w:rsidP="00472A34">
            <w:pPr>
              <w:pStyle w:val="ListParagraph"/>
              <w:ind w:left="0"/>
              <w:rPr>
                <w:rFonts w:ascii="Arial" w:hAnsi="Arial" w:cs="Arial"/>
                <w:color w:val="000000"/>
                <w:sz w:val="20"/>
                <w:szCs w:val="20"/>
              </w:rPr>
            </w:pPr>
          </w:p>
          <w:p w14:paraId="4671D5D3"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p>
          <w:p w14:paraId="4671D5D4" w14:textId="77777777" w:rsidR="00D26E0F" w:rsidRPr="00831B01" w:rsidRDefault="00D26E0F" w:rsidP="00472A34">
            <w:pPr>
              <w:pStyle w:val="ListParagraph"/>
              <w:ind w:left="0"/>
              <w:rPr>
                <w:rFonts w:ascii="Arial" w:hAnsi="Arial" w:cs="Arial"/>
                <w:color w:val="000000"/>
                <w:sz w:val="20"/>
                <w:szCs w:val="20"/>
              </w:rPr>
            </w:pPr>
          </w:p>
          <w:p w14:paraId="4671D5D5"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00226CC7" w:rsidRPr="00831B01">
              <w:rPr>
                <w:rFonts w:ascii="Arial" w:hAnsi="Arial" w:cs="Arial"/>
                <w:sz w:val="20"/>
                <w:szCs w:val="20"/>
              </w:rPr>
              <w:t>X</w:t>
            </w:r>
          </w:p>
          <w:p w14:paraId="4671D5D6" w14:textId="77777777" w:rsidR="00D26E0F" w:rsidRPr="00831B01" w:rsidRDefault="00D26E0F" w:rsidP="00472A34">
            <w:pPr>
              <w:pStyle w:val="ListParagraph"/>
              <w:ind w:left="0"/>
              <w:rPr>
                <w:rFonts w:ascii="Arial" w:hAnsi="Arial" w:cs="Arial"/>
                <w:color w:val="000000"/>
                <w:sz w:val="20"/>
                <w:szCs w:val="20"/>
              </w:rPr>
            </w:pPr>
          </w:p>
          <w:p w14:paraId="4671D5D7"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1B2430">
              <w:rPr>
                <w:rFonts w:ascii="Arial" w:hAnsi="Arial" w:cs="Arial"/>
                <w:sz w:val="20"/>
                <w:szCs w:val="20"/>
              </w:rPr>
            </w:r>
            <w:r w:rsidR="001B2430">
              <w:rPr>
                <w:rFonts w:ascii="Arial" w:hAnsi="Arial" w:cs="Arial"/>
                <w:sz w:val="20"/>
                <w:szCs w:val="20"/>
              </w:rPr>
              <w:fldChar w:fldCharType="separate"/>
            </w:r>
            <w:r w:rsidRPr="00831B01">
              <w:rPr>
                <w:rFonts w:ascii="Arial" w:hAnsi="Arial" w:cs="Arial"/>
                <w:sz w:val="20"/>
                <w:szCs w:val="20"/>
              </w:rPr>
              <w:fldChar w:fldCharType="end"/>
            </w:r>
          </w:p>
        </w:tc>
        <w:tc>
          <w:tcPr>
            <w:tcW w:w="6480" w:type="dxa"/>
          </w:tcPr>
          <w:p w14:paraId="4671D5D8" w14:textId="77777777" w:rsidR="00F131C6" w:rsidRPr="00E10D6D" w:rsidRDefault="00D26E0F" w:rsidP="00F131C6">
            <w:pPr>
              <w:tabs>
                <w:tab w:val="left" w:pos="1485"/>
              </w:tabs>
              <w:rPr>
                <w:rFonts w:ascii="Arial" w:hAnsi="Arial" w:cs="Arial"/>
                <w:sz w:val="20"/>
                <w:szCs w:val="20"/>
              </w:rPr>
            </w:pPr>
            <w:r w:rsidRPr="00831B01">
              <w:rPr>
                <w:rFonts w:ascii="Arial" w:hAnsi="Arial" w:cs="Arial"/>
                <w:sz w:val="20"/>
                <w:szCs w:val="20"/>
              </w:rPr>
              <w:t xml:space="preserve">Significant </w:t>
            </w:r>
            <w:r w:rsidR="001F0CAF" w:rsidRPr="00831B01">
              <w:rPr>
                <w:rFonts w:ascii="Arial" w:hAnsi="Arial" w:cs="Arial"/>
                <w:sz w:val="20"/>
                <w:szCs w:val="20"/>
              </w:rPr>
              <w:t xml:space="preserve">progress has been made between the two departments and we have worked collaboratively on several projects. The chair and faculty of ASL have met on several occasions with </w:t>
            </w:r>
            <w:r w:rsidR="00226CC7" w:rsidRPr="00831B01">
              <w:rPr>
                <w:rFonts w:ascii="Arial" w:hAnsi="Arial" w:cs="Arial"/>
                <w:sz w:val="20"/>
                <w:szCs w:val="20"/>
              </w:rPr>
              <w:t>Alicia Schroeder from Disability Services and been able to provide important information regarding interpreting services for Sinclair Deaf students. We are grateful for the collaborative efforts and look forward to working together from here forward. Alicia’s goals for services to Deaf students are very much in line with professional interpreting standards and we appreciate her eagerness</w:t>
            </w:r>
            <w:r w:rsidR="00831B01">
              <w:rPr>
                <w:rFonts w:ascii="Arial" w:hAnsi="Arial" w:cs="Arial"/>
                <w:sz w:val="20"/>
                <w:szCs w:val="20"/>
              </w:rPr>
              <w:t xml:space="preserve"> to</w:t>
            </w:r>
            <w:r w:rsidR="00226CC7" w:rsidRPr="00831B01">
              <w:rPr>
                <w:rFonts w:ascii="Arial" w:hAnsi="Arial" w:cs="Arial"/>
                <w:sz w:val="20"/>
                <w:szCs w:val="20"/>
              </w:rPr>
              <w:t xml:space="preserve"> work with us</w:t>
            </w:r>
            <w:r w:rsidR="00226CC7" w:rsidRPr="00E10D6D">
              <w:rPr>
                <w:rFonts w:ascii="Arial" w:hAnsi="Arial" w:cs="Arial"/>
                <w:sz w:val="20"/>
                <w:szCs w:val="20"/>
              </w:rPr>
              <w:t xml:space="preserve">. </w:t>
            </w:r>
            <w:r w:rsidR="00E10D6D">
              <w:rPr>
                <w:rFonts w:ascii="Arial" w:hAnsi="Arial" w:cs="Arial"/>
                <w:sz w:val="20"/>
                <w:szCs w:val="20"/>
              </w:rPr>
              <w:t>We know that improving the quality of the interpreting services for Sinclair Deaf students can have a direct impact on students’ success.</w:t>
            </w:r>
          </w:p>
          <w:p w14:paraId="4671D5D9" w14:textId="77777777" w:rsidR="00F131C6" w:rsidRPr="00E10D6D" w:rsidRDefault="00F131C6" w:rsidP="00F131C6">
            <w:pPr>
              <w:tabs>
                <w:tab w:val="left" w:pos="1485"/>
              </w:tabs>
              <w:rPr>
                <w:rFonts w:ascii="Arial" w:hAnsi="Arial" w:cs="Arial"/>
                <w:sz w:val="20"/>
                <w:szCs w:val="20"/>
              </w:rPr>
            </w:pPr>
          </w:p>
          <w:p w14:paraId="4671D5DA" w14:textId="77777777" w:rsidR="00E10D6D" w:rsidRDefault="00F131C6" w:rsidP="00E10D6D">
            <w:pPr>
              <w:tabs>
                <w:tab w:val="left" w:pos="1485"/>
              </w:tabs>
              <w:rPr>
                <w:rFonts w:ascii="Arial" w:hAnsi="Arial" w:cs="Arial"/>
                <w:sz w:val="20"/>
                <w:szCs w:val="20"/>
              </w:rPr>
            </w:pPr>
            <w:r>
              <w:rPr>
                <w:rFonts w:ascii="Arial" w:hAnsi="Arial" w:cs="Arial"/>
                <w:sz w:val="20"/>
                <w:szCs w:val="20"/>
              </w:rPr>
              <w:t xml:space="preserve">As a department we still continue to request permission to make choices for interpreting services that best fit the needs of our </w:t>
            </w:r>
            <w:r>
              <w:rPr>
                <w:rFonts w:ascii="Arial" w:hAnsi="Arial" w:cs="Arial"/>
                <w:sz w:val="20"/>
                <w:szCs w:val="20"/>
              </w:rPr>
              <w:lastRenderedPageBreak/>
              <w:t xml:space="preserve">department. </w:t>
            </w:r>
            <w:r w:rsidR="00E10D6D">
              <w:rPr>
                <w:rFonts w:ascii="Arial" w:hAnsi="Arial" w:cs="Arial"/>
                <w:sz w:val="20"/>
                <w:szCs w:val="20"/>
              </w:rPr>
              <w:t>The College (approximately 5 years ago) has limited the ASL department to the use of only the agency that is contracted through Disability Services. This agency has not served the needs of our department well on a number of occasions. We experienced problems with quality and reliability in recent advisory board meetings, fall conference, and our last department review. A meeting is schedule in May to review these procedures again.</w:t>
            </w:r>
          </w:p>
          <w:p w14:paraId="38A35E7B" w14:textId="77777777" w:rsidR="00FD6574" w:rsidRDefault="00FD6574" w:rsidP="00E10D6D">
            <w:pPr>
              <w:tabs>
                <w:tab w:val="left" w:pos="1485"/>
              </w:tabs>
              <w:rPr>
                <w:rFonts w:ascii="Arial" w:hAnsi="Arial" w:cs="Arial"/>
                <w:sz w:val="20"/>
                <w:szCs w:val="20"/>
              </w:rPr>
            </w:pPr>
          </w:p>
          <w:p w14:paraId="6E6C617C" w14:textId="4EE4B2DB" w:rsidR="00FD6574" w:rsidRPr="00FD6574" w:rsidRDefault="00FD6574" w:rsidP="00E10D6D">
            <w:pPr>
              <w:tabs>
                <w:tab w:val="left" w:pos="1485"/>
              </w:tabs>
              <w:rPr>
                <w:rFonts w:ascii="Arial" w:hAnsi="Arial" w:cs="Arial"/>
                <w:b/>
                <w:color w:val="FF0000"/>
                <w:sz w:val="20"/>
                <w:szCs w:val="20"/>
                <w:u w:val="single"/>
              </w:rPr>
            </w:pPr>
            <w:r w:rsidRPr="00FD6574">
              <w:rPr>
                <w:rFonts w:ascii="Arial" w:hAnsi="Arial" w:cs="Arial"/>
                <w:b/>
                <w:color w:val="FF0000"/>
                <w:sz w:val="20"/>
                <w:szCs w:val="20"/>
                <w:u w:val="single"/>
              </w:rPr>
              <w:t>A/O Spring 2017</w:t>
            </w:r>
          </w:p>
          <w:p w14:paraId="36AE491C" w14:textId="7FD2000C" w:rsidR="00FD6574" w:rsidRDefault="00FD6574" w:rsidP="00E10D6D">
            <w:pPr>
              <w:tabs>
                <w:tab w:val="left" w:pos="1485"/>
              </w:tabs>
              <w:rPr>
                <w:rFonts w:ascii="Arial" w:hAnsi="Arial" w:cs="Arial"/>
                <w:sz w:val="20"/>
                <w:szCs w:val="20"/>
              </w:rPr>
            </w:pPr>
            <w:r>
              <w:rPr>
                <w:rFonts w:ascii="Arial" w:hAnsi="Arial" w:cs="Arial"/>
                <w:sz w:val="20"/>
                <w:szCs w:val="20"/>
              </w:rPr>
              <w:t xml:space="preserve">The ASL department has been pleased to work collaboratively with Disability </w:t>
            </w:r>
            <w:r w:rsidR="000B0FDB">
              <w:rPr>
                <w:rFonts w:ascii="Arial" w:hAnsi="Arial" w:cs="Arial"/>
                <w:sz w:val="20"/>
                <w:szCs w:val="20"/>
              </w:rPr>
              <w:t>S</w:t>
            </w:r>
            <w:r>
              <w:rPr>
                <w:rFonts w:ascii="Arial" w:hAnsi="Arial" w:cs="Arial"/>
                <w:sz w:val="20"/>
                <w:szCs w:val="20"/>
              </w:rPr>
              <w:t>ervices over the past year. We have invited a member of the Disability Services staff to participate on the ASL advisory board. Likewise</w:t>
            </w:r>
            <w:r w:rsidR="000B0FDB">
              <w:rPr>
                <w:rFonts w:ascii="Arial" w:hAnsi="Arial" w:cs="Arial"/>
                <w:sz w:val="20"/>
                <w:szCs w:val="20"/>
              </w:rPr>
              <w:t>,</w:t>
            </w:r>
            <w:r>
              <w:rPr>
                <w:rFonts w:ascii="Arial" w:hAnsi="Arial" w:cs="Arial"/>
                <w:sz w:val="20"/>
                <w:szCs w:val="20"/>
              </w:rPr>
              <w:t xml:space="preserve"> ASL faculty have assisted in developing criteria for staff interpreters for Disability Services and have participated in the interview </w:t>
            </w:r>
            <w:r w:rsidR="000B0FDB">
              <w:rPr>
                <w:rFonts w:ascii="Arial" w:hAnsi="Arial" w:cs="Arial"/>
                <w:sz w:val="20"/>
                <w:szCs w:val="20"/>
              </w:rPr>
              <w:t xml:space="preserve">and hiring </w:t>
            </w:r>
            <w:r>
              <w:rPr>
                <w:rFonts w:ascii="Arial" w:hAnsi="Arial" w:cs="Arial"/>
                <w:sz w:val="20"/>
                <w:szCs w:val="20"/>
              </w:rPr>
              <w:t>process.</w:t>
            </w:r>
            <w:r w:rsidR="000B0FDB">
              <w:rPr>
                <w:rFonts w:ascii="Arial" w:hAnsi="Arial" w:cs="Arial"/>
                <w:sz w:val="20"/>
                <w:szCs w:val="20"/>
              </w:rPr>
              <w:t xml:space="preserve"> With the addition of qualified staff interpreters, our department is looking forward to placing practicum with the staff interpreters and we feel assured that this will be a mutually beneficial arrangement. </w:t>
            </w:r>
            <w:r>
              <w:rPr>
                <w:rFonts w:ascii="Arial" w:hAnsi="Arial" w:cs="Arial"/>
                <w:sz w:val="20"/>
                <w:szCs w:val="20"/>
              </w:rPr>
              <w:t>Faculty have also helped to review and rewrite the criteria for the upcoming RFP</w:t>
            </w:r>
            <w:r w:rsidR="000B0FDB">
              <w:rPr>
                <w:rFonts w:ascii="Arial" w:hAnsi="Arial" w:cs="Arial"/>
                <w:sz w:val="20"/>
                <w:szCs w:val="20"/>
              </w:rPr>
              <w:t xml:space="preserve"> for contracting with a local interpreting agency for any interpreting requests that the Sinclair staff interpreters are unable to meet. </w:t>
            </w:r>
          </w:p>
          <w:p w14:paraId="4C3E02F8" w14:textId="0D75B3A2" w:rsidR="000B0FDB" w:rsidRDefault="000B0FDB" w:rsidP="00E10D6D">
            <w:pPr>
              <w:tabs>
                <w:tab w:val="left" w:pos="1485"/>
              </w:tabs>
              <w:rPr>
                <w:rFonts w:ascii="Arial" w:hAnsi="Arial" w:cs="Arial"/>
                <w:sz w:val="20"/>
                <w:szCs w:val="20"/>
              </w:rPr>
            </w:pPr>
            <w:r>
              <w:rPr>
                <w:rFonts w:ascii="Arial" w:hAnsi="Arial" w:cs="Arial"/>
                <w:sz w:val="20"/>
                <w:szCs w:val="20"/>
              </w:rPr>
              <w:t xml:space="preserve">Overall both departments are thrilled with the collaborations and support we are able to provide to each other. We would like to express our gratitude to Dawayne Kirkman and Alicia Schroder for their ongoing support and willingness to bring our two departments together to function as a team! </w:t>
            </w:r>
          </w:p>
          <w:p w14:paraId="4671D5DB" w14:textId="77777777" w:rsidR="00F131C6" w:rsidRPr="00F131C6" w:rsidRDefault="00E10D6D" w:rsidP="00E10D6D">
            <w:pPr>
              <w:tabs>
                <w:tab w:val="left" w:pos="1485"/>
              </w:tabs>
              <w:rPr>
                <w:rFonts w:ascii="Arial" w:hAnsi="Arial" w:cs="Arial"/>
                <w:sz w:val="20"/>
                <w:szCs w:val="20"/>
              </w:rPr>
            </w:pPr>
            <w:r>
              <w:rPr>
                <w:rFonts w:ascii="Arial" w:hAnsi="Arial" w:cs="Arial"/>
                <w:sz w:val="20"/>
                <w:szCs w:val="20"/>
              </w:rPr>
              <w:t xml:space="preserve"> </w:t>
            </w:r>
          </w:p>
        </w:tc>
      </w:tr>
      <w:tr w:rsidR="00D26E0F" w:rsidRPr="00831B01" w14:paraId="4671D5EB" w14:textId="77777777" w:rsidTr="00472A34">
        <w:tc>
          <w:tcPr>
            <w:tcW w:w="4255" w:type="dxa"/>
          </w:tcPr>
          <w:p w14:paraId="4671D5DD" w14:textId="0204CC66" w:rsidR="00D26E0F" w:rsidRPr="00831B01" w:rsidRDefault="00D26E0F" w:rsidP="00472A34">
            <w:pPr>
              <w:autoSpaceDE w:val="0"/>
              <w:autoSpaceDN w:val="0"/>
              <w:adjustRightInd w:val="0"/>
              <w:rPr>
                <w:rFonts w:ascii="Arial" w:hAnsi="Arial" w:cs="Arial"/>
                <w:color w:val="000000"/>
                <w:sz w:val="20"/>
                <w:szCs w:val="20"/>
              </w:rPr>
            </w:pPr>
            <w:r w:rsidRPr="00831B01">
              <w:rPr>
                <w:rFonts w:ascii="Arial" w:hAnsi="Arial" w:cs="Arial"/>
                <w:color w:val="000000"/>
                <w:sz w:val="20"/>
                <w:szCs w:val="20"/>
              </w:rPr>
              <w:lastRenderedPageBreak/>
              <w:t>The department is encouraged to explore using social media to market its programs.  It may be that digital marketing expertise from faculty in the Business and Public Services division could be of assistance.</w:t>
            </w:r>
          </w:p>
          <w:p w14:paraId="4671D5DE" w14:textId="77777777" w:rsidR="00D26E0F" w:rsidRPr="00831B01" w:rsidRDefault="00D26E0F" w:rsidP="00472A34">
            <w:pPr>
              <w:spacing w:after="200" w:line="276" w:lineRule="auto"/>
              <w:rPr>
                <w:rFonts w:ascii="Arial" w:hAnsi="Arial" w:cs="Arial"/>
                <w:color w:val="000000"/>
                <w:sz w:val="20"/>
                <w:szCs w:val="20"/>
              </w:rPr>
            </w:pPr>
          </w:p>
        </w:tc>
        <w:tc>
          <w:tcPr>
            <w:tcW w:w="2153" w:type="dxa"/>
          </w:tcPr>
          <w:p w14:paraId="4671D5DF" w14:textId="77777777" w:rsidR="00D26E0F" w:rsidRPr="00831B01" w:rsidRDefault="00D26E0F" w:rsidP="00472A34">
            <w:pPr>
              <w:pStyle w:val="ListParagraph"/>
              <w:ind w:left="0"/>
              <w:rPr>
                <w:rFonts w:ascii="Arial" w:hAnsi="Arial" w:cs="Arial"/>
                <w:color w:val="000000"/>
                <w:sz w:val="20"/>
                <w:szCs w:val="20"/>
              </w:rPr>
            </w:pPr>
          </w:p>
          <w:p w14:paraId="4671D5E0" w14:textId="77777777" w:rsidR="00D26E0F" w:rsidRPr="00831B01" w:rsidRDefault="00D26E0F" w:rsidP="00472A34">
            <w:pPr>
              <w:pStyle w:val="ListParagraph"/>
              <w:ind w:left="0"/>
              <w:rPr>
                <w:rFonts w:ascii="Arial" w:hAnsi="Arial" w:cs="Arial"/>
                <w:sz w:val="20"/>
                <w:szCs w:val="20"/>
              </w:rPr>
            </w:pPr>
            <w:r w:rsidRPr="00831B01">
              <w:rPr>
                <w:rFonts w:ascii="Arial" w:hAnsi="Arial" w:cs="Arial"/>
                <w:color w:val="000000"/>
                <w:sz w:val="20"/>
                <w:szCs w:val="20"/>
              </w:rPr>
              <w:t xml:space="preserve">In progress </w:t>
            </w:r>
          </w:p>
          <w:p w14:paraId="4671D5E1" w14:textId="77777777" w:rsidR="00F878A6" w:rsidRPr="00831B01" w:rsidRDefault="00F878A6" w:rsidP="00472A34">
            <w:pPr>
              <w:pStyle w:val="ListParagraph"/>
              <w:ind w:left="0"/>
              <w:rPr>
                <w:rFonts w:ascii="Arial" w:hAnsi="Arial" w:cs="Arial"/>
                <w:sz w:val="20"/>
                <w:szCs w:val="20"/>
              </w:rPr>
            </w:pPr>
          </w:p>
          <w:p w14:paraId="4671D5E2" w14:textId="77777777" w:rsidR="00F878A6" w:rsidRPr="00831B01" w:rsidRDefault="00F878A6" w:rsidP="00472A34">
            <w:pPr>
              <w:pStyle w:val="ListParagraph"/>
              <w:ind w:left="0"/>
              <w:rPr>
                <w:rFonts w:ascii="Arial" w:hAnsi="Arial" w:cs="Arial"/>
                <w:color w:val="000000"/>
                <w:sz w:val="20"/>
                <w:szCs w:val="20"/>
              </w:rPr>
            </w:pPr>
          </w:p>
          <w:p w14:paraId="4671D5E3"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00F878A6" w:rsidRPr="00831B01">
              <w:rPr>
                <w:rFonts w:ascii="Arial" w:hAnsi="Arial" w:cs="Arial"/>
                <w:sz w:val="20"/>
                <w:szCs w:val="20"/>
              </w:rPr>
              <w:t xml:space="preserve">X </w:t>
            </w:r>
          </w:p>
          <w:p w14:paraId="4671D5E4" w14:textId="77777777" w:rsidR="00D26E0F" w:rsidRPr="00831B01" w:rsidRDefault="00D26E0F" w:rsidP="00472A34">
            <w:pPr>
              <w:pStyle w:val="ListParagraph"/>
              <w:ind w:left="0"/>
              <w:rPr>
                <w:rFonts w:ascii="Arial" w:hAnsi="Arial" w:cs="Arial"/>
                <w:color w:val="000000"/>
                <w:sz w:val="20"/>
                <w:szCs w:val="20"/>
              </w:rPr>
            </w:pPr>
          </w:p>
          <w:p w14:paraId="4671D5E5"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1B2430">
              <w:rPr>
                <w:rFonts w:ascii="Arial" w:hAnsi="Arial" w:cs="Arial"/>
                <w:sz w:val="20"/>
                <w:szCs w:val="20"/>
              </w:rPr>
            </w:r>
            <w:r w:rsidR="001B2430">
              <w:rPr>
                <w:rFonts w:ascii="Arial" w:hAnsi="Arial" w:cs="Arial"/>
                <w:sz w:val="20"/>
                <w:szCs w:val="20"/>
              </w:rPr>
              <w:fldChar w:fldCharType="separate"/>
            </w:r>
            <w:r w:rsidRPr="00831B01">
              <w:rPr>
                <w:rFonts w:ascii="Arial" w:hAnsi="Arial" w:cs="Arial"/>
                <w:sz w:val="20"/>
                <w:szCs w:val="20"/>
              </w:rPr>
              <w:fldChar w:fldCharType="end"/>
            </w:r>
          </w:p>
        </w:tc>
        <w:tc>
          <w:tcPr>
            <w:tcW w:w="6480" w:type="dxa"/>
          </w:tcPr>
          <w:p w14:paraId="4671D5E6" w14:textId="77777777" w:rsidR="00D26E0F" w:rsidRDefault="00D26E0F" w:rsidP="00472A34">
            <w:pPr>
              <w:tabs>
                <w:tab w:val="left" w:pos="1485"/>
              </w:tabs>
              <w:rPr>
                <w:rFonts w:ascii="Arial" w:hAnsi="Arial" w:cs="Arial"/>
                <w:sz w:val="20"/>
                <w:szCs w:val="20"/>
              </w:rPr>
            </w:pPr>
            <w:r w:rsidRPr="00831B01">
              <w:rPr>
                <w:rFonts w:ascii="Arial" w:hAnsi="Arial" w:cs="Arial"/>
                <w:sz w:val="20"/>
                <w:szCs w:val="20"/>
              </w:rPr>
              <w:t>The use of social media continues to be an excellent resource for the ASL program. The CFE/ASL Lab and the ASL Club both have a very active Facebook page</w:t>
            </w:r>
            <w:r w:rsidR="00831B01">
              <w:rPr>
                <w:rFonts w:ascii="Arial" w:hAnsi="Arial" w:cs="Arial"/>
                <w:sz w:val="20"/>
                <w:szCs w:val="20"/>
              </w:rPr>
              <w:t>s</w:t>
            </w:r>
            <w:r w:rsidRPr="00831B01">
              <w:rPr>
                <w:rFonts w:ascii="Arial" w:hAnsi="Arial" w:cs="Arial"/>
                <w:sz w:val="20"/>
                <w:szCs w:val="20"/>
              </w:rPr>
              <w:t>. This is a great resource for keeping students engaged in community events as well as educational opportunities in the CFE/ASL Lab. ASL faculty and staff actively monitor these pages and contribute to</w:t>
            </w:r>
            <w:r w:rsidR="00CC1670" w:rsidRPr="00831B01">
              <w:rPr>
                <w:rFonts w:ascii="Arial" w:hAnsi="Arial" w:cs="Arial"/>
                <w:sz w:val="20"/>
                <w:szCs w:val="20"/>
              </w:rPr>
              <w:t xml:space="preserve"> department and community event</w:t>
            </w:r>
            <w:r w:rsidRPr="00831B01">
              <w:rPr>
                <w:rFonts w:ascii="Arial" w:hAnsi="Arial" w:cs="Arial"/>
                <w:sz w:val="20"/>
                <w:szCs w:val="20"/>
              </w:rPr>
              <w:t xml:space="preserve"> announcements. </w:t>
            </w:r>
            <w:r w:rsidR="00CC1670" w:rsidRPr="00831B01">
              <w:rPr>
                <w:rFonts w:ascii="Arial" w:hAnsi="Arial" w:cs="Arial"/>
                <w:sz w:val="20"/>
                <w:szCs w:val="20"/>
              </w:rPr>
              <w:t>It has been a great resource for alerting graduates to upcoming graduate surveys</w:t>
            </w:r>
            <w:r w:rsidR="00F878A6" w:rsidRPr="00831B01">
              <w:rPr>
                <w:rFonts w:ascii="Arial" w:hAnsi="Arial" w:cs="Arial"/>
                <w:sz w:val="20"/>
                <w:szCs w:val="20"/>
              </w:rPr>
              <w:t>.</w:t>
            </w:r>
          </w:p>
          <w:p w14:paraId="5111A2A6" w14:textId="77777777" w:rsidR="000B0FDB" w:rsidRPr="00831B01" w:rsidRDefault="000B0FDB" w:rsidP="00472A34">
            <w:pPr>
              <w:tabs>
                <w:tab w:val="left" w:pos="1485"/>
              </w:tabs>
              <w:rPr>
                <w:rFonts w:ascii="Arial" w:hAnsi="Arial" w:cs="Arial"/>
                <w:sz w:val="20"/>
                <w:szCs w:val="20"/>
              </w:rPr>
            </w:pPr>
          </w:p>
          <w:p w14:paraId="0F3A77C6" w14:textId="77777777" w:rsidR="000B0FDB" w:rsidRPr="00FD6574" w:rsidRDefault="000B0FDB" w:rsidP="000B0FDB">
            <w:pPr>
              <w:tabs>
                <w:tab w:val="left" w:pos="1485"/>
              </w:tabs>
              <w:rPr>
                <w:rFonts w:ascii="Arial" w:hAnsi="Arial" w:cs="Arial"/>
                <w:b/>
                <w:color w:val="FF0000"/>
                <w:sz w:val="20"/>
                <w:szCs w:val="20"/>
                <w:u w:val="single"/>
              </w:rPr>
            </w:pPr>
            <w:r w:rsidRPr="00FD6574">
              <w:rPr>
                <w:rFonts w:ascii="Arial" w:hAnsi="Arial" w:cs="Arial"/>
                <w:b/>
                <w:color w:val="FF0000"/>
                <w:sz w:val="20"/>
                <w:szCs w:val="20"/>
                <w:u w:val="single"/>
              </w:rPr>
              <w:t>A/O Spring 2017</w:t>
            </w:r>
          </w:p>
          <w:p w14:paraId="4671D5E7" w14:textId="77777777" w:rsidR="00D26E0F" w:rsidRPr="00831B01" w:rsidRDefault="00D26E0F" w:rsidP="00472A34">
            <w:pPr>
              <w:tabs>
                <w:tab w:val="left" w:pos="1485"/>
              </w:tabs>
              <w:rPr>
                <w:rFonts w:ascii="Arial" w:hAnsi="Arial" w:cs="Arial"/>
                <w:sz w:val="20"/>
                <w:szCs w:val="20"/>
              </w:rPr>
            </w:pPr>
          </w:p>
          <w:p w14:paraId="4671D5E8" w14:textId="083EE935" w:rsidR="00D26E0F" w:rsidRPr="00831B01" w:rsidRDefault="00F878A6" w:rsidP="00472A34">
            <w:pPr>
              <w:tabs>
                <w:tab w:val="left" w:pos="1485"/>
              </w:tabs>
              <w:rPr>
                <w:rFonts w:ascii="Arial" w:hAnsi="Arial" w:cs="Arial"/>
                <w:sz w:val="20"/>
                <w:szCs w:val="20"/>
              </w:rPr>
            </w:pPr>
            <w:r w:rsidRPr="00831B01">
              <w:rPr>
                <w:rFonts w:ascii="Arial" w:hAnsi="Arial" w:cs="Arial"/>
                <w:sz w:val="20"/>
                <w:szCs w:val="20"/>
              </w:rPr>
              <w:t xml:space="preserve">The ECE Program has </w:t>
            </w:r>
            <w:r w:rsidR="00D26E0F" w:rsidRPr="00831B01">
              <w:rPr>
                <w:rFonts w:ascii="Arial" w:hAnsi="Arial" w:cs="Arial"/>
                <w:sz w:val="20"/>
                <w:szCs w:val="20"/>
              </w:rPr>
              <w:t xml:space="preserve">set up a new page but it </w:t>
            </w:r>
            <w:r w:rsidRPr="00831B01">
              <w:rPr>
                <w:rFonts w:ascii="Arial" w:hAnsi="Arial" w:cs="Arial"/>
                <w:sz w:val="20"/>
                <w:szCs w:val="20"/>
              </w:rPr>
              <w:t>has not been</w:t>
            </w:r>
            <w:r w:rsidR="00D26E0F" w:rsidRPr="00831B01">
              <w:rPr>
                <w:rFonts w:ascii="Arial" w:hAnsi="Arial" w:cs="Arial"/>
                <w:sz w:val="20"/>
                <w:szCs w:val="20"/>
              </w:rPr>
              <w:t xml:space="preserve"> very widely </w:t>
            </w:r>
            <w:r w:rsidR="0093174F">
              <w:rPr>
                <w:rFonts w:ascii="Arial" w:hAnsi="Arial" w:cs="Arial"/>
                <w:sz w:val="20"/>
                <w:szCs w:val="20"/>
              </w:rPr>
              <w:t xml:space="preserve">viewed as of </w:t>
            </w:r>
            <w:r w:rsidR="00D26E0F" w:rsidRPr="00831B01">
              <w:rPr>
                <w:rFonts w:ascii="Arial" w:hAnsi="Arial" w:cs="Arial"/>
                <w:sz w:val="20"/>
                <w:szCs w:val="20"/>
              </w:rPr>
              <w:t xml:space="preserve">yet. </w:t>
            </w:r>
            <w:r w:rsidRPr="00831B01">
              <w:rPr>
                <w:rFonts w:ascii="Arial" w:hAnsi="Arial" w:cs="Arial"/>
                <w:sz w:val="20"/>
                <w:szCs w:val="20"/>
              </w:rPr>
              <w:t>We will continue to pursue this effort.</w:t>
            </w:r>
            <w:r w:rsidR="00F86B10">
              <w:rPr>
                <w:rFonts w:ascii="Arial" w:hAnsi="Arial" w:cs="Arial"/>
                <w:sz w:val="20"/>
                <w:szCs w:val="20"/>
              </w:rPr>
              <w:t xml:space="preserve"> </w:t>
            </w:r>
            <w:r w:rsidR="000B0FDB">
              <w:rPr>
                <w:rFonts w:ascii="Arial" w:hAnsi="Arial" w:cs="Arial"/>
                <w:sz w:val="20"/>
                <w:szCs w:val="20"/>
              </w:rPr>
              <w:t xml:space="preserve">It </w:t>
            </w:r>
            <w:r w:rsidR="000B0FDB">
              <w:rPr>
                <w:rFonts w:ascii="Arial" w:hAnsi="Arial" w:cs="Arial"/>
                <w:sz w:val="20"/>
                <w:szCs w:val="20"/>
              </w:rPr>
              <w:lastRenderedPageBreak/>
              <w:t xml:space="preserve">appears that there seems to be a different level of interest between the ASL and ECE programs in terms of interest and participation </w:t>
            </w:r>
            <w:r w:rsidR="005D76A2">
              <w:rPr>
                <w:rFonts w:ascii="Arial" w:hAnsi="Arial" w:cs="Arial"/>
                <w:sz w:val="20"/>
                <w:szCs w:val="20"/>
              </w:rPr>
              <w:t xml:space="preserve">program related social media. We will continue to explore social media as a potential avenue and concentrate our efforts in a matter that mirrors the interest of our students. </w:t>
            </w:r>
            <w:r w:rsidR="00F86B10">
              <w:rPr>
                <w:rFonts w:ascii="Arial" w:hAnsi="Arial" w:cs="Arial"/>
                <w:sz w:val="20"/>
                <w:szCs w:val="20"/>
              </w:rPr>
              <w:t xml:space="preserve">The department plans to add Facebook pages for Sport and Recreation and Elementary Education. </w:t>
            </w:r>
          </w:p>
          <w:p w14:paraId="4671D5E9" w14:textId="77777777" w:rsidR="00D26E0F" w:rsidRPr="00831B01" w:rsidRDefault="00D26E0F" w:rsidP="00472A34">
            <w:pPr>
              <w:tabs>
                <w:tab w:val="left" w:pos="1485"/>
              </w:tabs>
              <w:rPr>
                <w:rFonts w:ascii="Arial" w:hAnsi="Arial" w:cs="Arial"/>
                <w:sz w:val="20"/>
                <w:szCs w:val="20"/>
              </w:rPr>
            </w:pPr>
          </w:p>
          <w:p w14:paraId="4671D5EA" w14:textId="77777777" w:rsidR="00D26E0F" w:rsidRPr="00831B01" w:rsidRDefault="00D26E0F" w:rsidP="00472A34">
            <w:pPr>
              <w:tabs>
                <w:tab w:val="left" w:pos="1485"/>
              </w:tabs>
              <w:rPr>
                <w:rFonts w:ascii="Arial" w:hAnsi="Arial" w:cs="Arial"/>
                <w:sz w:val="20"/>
                <w:szCs w:val="20"/>
              </w:rPr>
            </w:pPr>
          </w:p>
        </w:tc>
      </w:tr>
      <w:tr w:rsidR="00D26E0F" w:rsidRPr="00831B01" w14:paraId="4671D5F8" w14:textId="77777777" w:rsidTr="00472A34">
        <w:tc>
          <w:tcPr>
            <w:tcW w:w="4255" w:type="dxa"/>
          </w:tcPr>
          <w:p w14:paraId="4671D5EC" w14:textId="77777777" w:rsidR="00D26E0F" w:rsidRPr="00831B01" w:rsidRDefault="00D26E0F" w:rsidP="00472A34">
            <w:pPr>
              <w:autoSpaceDE w:val="0"/>
              <w:autoSpaceDN w:val="0"/>
              <w:adjustRightInd w:val="0"/>
              <w:rPr>
                <w:rFonts w:ascii="Arial" w:hAnsi="Arial" w:cs="Arial"/>
                <w:color w:val="000000"/>
                <w:sz w:val="20"/>
                <w:szCs w:val="20"/>
              </w:rPr>
            </w:pPr>
            <w:r w:rsidRPr="00831B01">
              <w:rPr>
                <w:rFonts w:ascii="Arial" w:hAnsi="Arial" w:cs="Arial"/>
                <w:color w:val="000000"/>
                <w:sz w:val="20"/>
                <w:szCs w:val="20"/>
              </w:rPr>
              <w:lastRenderedPageBreak/>
              <w:t xml:space="preserve">The Review Team recommends that the department make a focused effort to cultivate future adjunct faculty from the pool of current students.  Can students be made aware of that opportunity in the future and coached on what they would need to do to qualify?  How can the department find ways to maintain contact with promising graduates who might one day teach for us?  </w:t>
            </w:r>
          </w:p>
          <w:p w14:paraId="4671D5ED" w14:textId="77777777" w:rsidR="00D26E0F" w:rsidRPr="00831B01" w:rsidRDefault="00D26E0F" w:rsidP="00472A34">
            <w:pPr>
              <w:spacing w:after="200" w:line="276" w:lineRule="auto"/>
              <w:rPr>
                <w:rFonts w:ascii="Arial" w:hAnsi="Arial" w:cs="Arial"/>
                <w:color w:val="000000"/>
                <w:sz w:val="20"/>
                <w:szCs w:val="20"/>
              </w:rPr>
            </w:pPr>
          </w:p>
        </w:tc>
        <w:tc>
          <w:tcPr>
            <w:tcW w:w="2153" w:type="dxa"/>
          </w:tcPr>
          <w:p w14:paraId="4671D5EE" w14:textId="77777777" w:rsidR="00D26E0F" w:rsidRPr="00831B01" w:rsidRDefault="00D26E0F" w:rsidP="00472A34">
            <w:pPr>
              <w:pStyle w:val="ListParagraph"/>
              <w:ind w:left="0"/>
              <w:rPr>
                <w:rFonts w:ascii="Arial" w:hAnsi="Arial" w:cs="Arial"/>
                <w:color w:val="000000"/>
                <w:sz w:val="20"/>
                <w:szCs w:val="20"/>
              </w:rPr>
            </w:pPr>
          </w:p>
          <w:p w14:paraId="4671D5EF" w14:textId="6010EF79"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In progress</w:t>
            </w:r>
          </w:p>
          <w:p w14:paraId="4671D5F0" w14:textId="77777777" w:rsidR="00D26E0F" w:rsidRPr="00831B01" w:rsidRDefault="00D26E0F" w:rsidP="00472A34">
            <w:pPr>
              <w:pStyle w:val="ListParagraph"/>
              <w:ind w:left="0"/>
              <w:rPr>
                <w:rFonts w:ascii="Arial" w:hAnsi="Arial" w:cs="Arial"/>
                <w:color w:val="000000"/>
                <w:sz w:val="20"/>
                <w:szCs w:val="20"/>
              </w:rPr>
            </w:pPr>
          </w:p>
          <w:p w14:paraId="4671D5F1"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1B2430">
              <w:rPr>
                <w:rFonts w:ascii="Arial" w:hAnsi="Arial" w:cs="Arial"/>
                <w:sz w:val="20"/>
                <w:szCs w:val="20"/>
              </w:rPr>
            </w:r>
            <w:r w:rsidR="001B2430">
              <w:rPr>
                <w:rFonts w:ascii="Arial" w:hAnsi="Arial" w:cs="Arial"/>
                <w:sz w:val="20"/>
                <w:szCs w:val="20"/>
              </w:rPr>
              <w:fldChar w:fldCharType="separate"/>
            </w:r>
            <w:r w:rsidRPr="00831B01">
              <w:rPr>
                <w:rFonts w:ascii="Arial" w:hAnsi="Arial" w:cs="Arial"/>
                <w:sz w:val="20"/>
                <w:szCs w:val="20"/>
              </w:rPr>
              <w:fldChar w:fldCharType="end"/>
            </w:r>
            <w:r w:rsidR="00F878A6" w:rsidRPr="00831B01">
              <w:rPr>
                <w:rFonts w:ascii="Arial" w:hAnsi="Arial" w:cs="Arial"/>
                <w:sz w:val="20"/>
                <w:szCs w:val="20"/>
              </w:rPr>
              <w:t xml:space="preserve"> X</w:t>
            </w:r>
          </w:p>
          <w:p w14:paraId="4671D5F2" w14:textId="77777777" w:rsidR="00D26E0F" w:rsidRPr="00831B01" w:rsidRDefault="00D26E0F" w:rsidP="00472A34">
            <w:pPr>
              <w:pStyle w:val="ListParagraph"/>
              <w:ind w:left="0"/>
              <w:rPr>
                <w:rFonts w:ascii="Arial" w:hAnsi="Arial" w:cs="Arial"/>
                <w:color w:val="000000"/>
                <w:sz w:val="20"/>
                <w:szCs w:val="20"/>
              </w:rPr>
            </w:pPr>
          </w:p>
          <w:p w14:paraId="4671D5F3"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1B2430">
              <w:rPr>
                <w:rFonts w:ascii="Arial" w:hAnsi="Arial" w:cs="Arial"/>
                <w:sz w:val="20"/>
                <w:szCs w:val="20"/>
              </w:rPr>
            </w:r>
            <w:r w:rsidR="001B2430">
              <w:rPr>
                <w:rFonts w:ascii="Arial" w:hAnsi="Arial" w:cs="Arial"/>
                <w:sz w:val="20"/>
                <w:szCs w:val="20"/>
              </w:rPr>
              <w:fldChar w:fldCharType="separate"/>
            </w:r>
            <w:r w:rsidRPr="00831B01">
              <w:rPr>
                <w:rFonts w:ascii="Arial" w:hAnsi="Arial" w:cs="Arial"/>
                <w:sz w:val="20"/>
                <w:szCs w:val="20"/>
              </w:rPr>
              <w:fldChar w:fldCharType="end"/>
            </w:r>
          </w:p>
        </w:tc>
        <w:tc>
          <w:tcPr>
            <w:tcW w:w="6480" w:type="dxa"/>
          </w:tcPr>
          <w:p w14:paraId="4671D5F4" w14:textId="77777777" w:rsidR="00D26E0F" w:rsidRDefault="00F878A6" w:rsidP="00472A34">
            <w:pPr>
              <w:tabs>
                <w:tab w:val="left" w:pos="1485"/>
              </w:tabs>
              <w:rPr>
                <w:rFonts w:ascii="Arial" w:hAnsi="Arial" w:cs="Arial"/>
                <w:sz w:val="20"/>
                <w:szCs w:val="20"/>
              </w:rPr>
            </w:pPr>
            <w:r w:rsidRPr="00831B01">
              <w:rPr>
                <w:rFonts w:ascii="Arial" w:hAnsi="Arial" w:cs="Arial"/>
                <w:sz w:val="20"/>
                <w:szCs w:val="20"/>
              </w:rPr>
              <w:t xml:space="preserve">This recommendation is both complete and ongoing. We have hired several of the ASL graduates as adjunct faculty over the past year. After graduating from the ASL program it can be a long process before graduates have completed national certification and/or other higher credential.  And because teaching interpreting and practicing interpreting are two completely different skill sets, we find that not all interpreting practitioners make good faculty. So this further limits our pool of potential adjunct faculty. </w:t>
            </w:r>
          </w:p>
          <w:p w14:paraId="344862BB" w14:textId="77777777" w:rsidR="0047103F" w:rsidRDefault="0047103F" w:rsidP="00472A34">
            <w:pPr>
              <w:tabs>
                <w:tab w:val="left" w:pos="1485"/>
              </w:tabs>
              <w:rPr>
                <w:rFonts w:ascii="Arial" w:hAnsi="Arial" w:cs="Arial"/>
                <w:sz w:val="20"/>
                <w:szCs w:val="20"/>
              </w:rPr>
            </w:pPr>
          </w:p>
          <w:p w14:paraId="4671D5F5" w14:textId="77777777" w:rsidR="00F878A6" w:rsidRPr="00831B01" w:rsidRDefault="00F878A6" w:rsidP="00472A34">
            <w:pPr>
              <w:tabs>
                <w:tab w:val="left" w:pos="1485"/>
              </w:tabs>
              <w:rPr>
                <w:rFonts w:ascii="Arial" w:hAnsi="Arial" w:cs="Arial"/>
                <w:sz w:val="20"/>
                <w:szCs w:val="20"/>
              </w:rPr>
            </w:pPr>
            <w:r w:rsidRPr="00831B01">
              <w:rPr>
                <w:rFonts w:ascii="Arial" w:hAnsi="Arial" w:cs="Arial"/>
                <w:sz w:val="20"/>
                <w:szCs w:val="20"/>
              </w:rPr>
              <w:t xml:space="preserve">The recent boom in ASL courses through College Credit Plus (CCP) has created an even bigger need for adjunct faculty. As of fall 2016 we anticipate CCP course in 8 different high schools ranging from the 4 locations in Cincinnati, at least 1 in Dayton, and 3 locations in Springfield. In addition to placing instructors at all of these locations we also offer ASL courses at 3 Sinclair locations. While we are thrilled with the burgeoning enrollment it does also </w:t>
            </w:r>
            <w:r w:rsidR="00EE4062" w:rsidRPr="00831B01">
              <w:rPr>
                <w:rFonts w:ascii="Arial" w:hAnsi="Arial" w:cs="Arial"/>
                <w:sz w:val="20"/>
                <w:szCs w:val="20"/>
              </w:rPr>
              <w:t xml:space="preserve">create an increased work load for full-time faculty as we try to monitor and ensure that all of the CCP courses learning centers maintain the same level of quality as the courses offered on the Dayton campus. </w:t>
            </w:r>
          </w:p>
          <w:p w14:paraId="4671D5F6" w14:textId="77777777" w:rsidR="00F878A6" w:rsidRPr="00831B01" w:rsidRDefault="00F878A6" w:rsidP="00472A34">
            <w:pPr>
              <w:tabs>
                <w:tab w:val="left" w:pos="1485"/>
              </w:tabs>
              <w:rPr>
                <w:rFonts w:ascii="Arial" w:hAnsi="Arial" w:cs="Arial"/>
                <w:sz w:val="20"/>
                <w:szCs w:val="20"/>
              </w:rPr>
            </w:pPr>
          </w:p>
          <w:p w14:paraId="6BED88BD" w14:textId="77777777" w:rsidR="00D26E0F" w:rsidRDefault="00D26E0F" w:rsidP="00472A34">
            <w:pPr>
              <w:tabs>
                <w:tab w:val="left" w:pos="1485"/>
              </w:tabs>
              <w:rPr>
                <w:rFonts w:ascii="Arial" w:hAnsi="Arial" w:cs="Arial"/>
                <w:sz w:val="20"/>
                <w:szCs w:val="20"/>
              </w:rPr>
            </w:pPr>
            <w:r w:rsidRPr="00831B01">
              <w:rPr>
                <w:rFonts w:ascii="Arial" w:hAnsi="Arial" w:cs="Arial"/>
                <w:sz w:val="20"/>
                <w:szCs w:val="20"/>
              </w:rPr>
              <w:t xml:space="preserve">ECE – The same is true for graduates of the ECE program. They would need substantial additional education (minimum of a Master’s degree) to be eligible to teach. </w:t>
            </w:r>
          </w:p>
          <w:p w14:paraId="12A3A37D" w14:textId="77777777" w:rsidR="0047103F" w:rsidRPr="00FD6574" w:rsidRDefault="0047103F" w:rsidP="0047103F">
            <w:pPr>
              <w:tabs>
                <w:tab w:val="left" w:pos="1485"/>
              </w:tabs>
              <w:rPr>
                <w:rFonts w:ascii="Arial" w:hAnsi="Arial" w:cs="Arial"/>
                <w:b/>
                <w:color w:val="FF0000"/>
                <w:sz w:val="20"/>
                <w:szCs w:val="20"/>
                <w:u w:val="single"/>
              </w:rPr>
            </w:pPr>
            <w:r w:rsidRPr="00FD6574">
              <w:rPr>
                <w:rFonts w:ascii="Arial" w:hAnsi="Arial" w:cs="Arial"/>
                <w:b/>
                <w:color w:val="FF0000"/>
                <w:sz w:val="20"/>
                <w:szCs w:val="20"/>
                <w:u w:val="single"/>
              </w:rPr>
              <w:t>A/O Spring 2017</w:t>
            </w:r>
          </w:p>
          <w:p w14:paraId="60A70E9F" w14:textId="7864A450" w:rsidR="0047103F" w:rsidRDefault="0047103F" w:rsidP="00472A34">
            <w:pPr>
              <w:tabs>
                <w:tab w:val="left" w:pos="1485"/>
              </w:tabs>
              <w:rPr>
                <w:rFonts w:ascii="Arial" w:hAnsi="Arial" w:cs="Arial"/>
                <w:sz w:val="20"/>
                <w:szCs w:val="20"/>
              </w:rPr>
            </w:pPr>
            <w:r>
              <w:rPr>
                <w:rFonts w:ascii="Arial" w:hAnsi="Arial" w:cs="Arial"/>
                <w:sz w:val="20"/>
                <w:szCs w:val="20"/>
              </w:rPr>
              <w:t>The</w:t>
            </w:r>
            <w:r w:rsidR="00312C2B">
              <w:rPr>
                <w:rFonts w:ascii="Arial" w:hAnsi="Arial" w:cs="Arial"/>
                <w:sz w:val="20"/>
                <w:szCs w:val="20"/>
              </w:rPr>
              <w:t xml:space="preserve"> increased course offerings of</w:t>
            </w:r>
            <w:r>
              <w:rPr>
                <w:rFonts w:ascii="Arial" w:hAnsi="Arial" w:cs="Arial"/>
                <w:sz w:val="20"/>
                <w:szCs w:val="20"/>
              </w:rPr>
              <w:t xml:space="preserve"> ASL</w:t>
            </w:r>
            <w:r w:rsidR="00312C2B">
              <w:rPr>
                <w:rFonts w:ascii="Arial" w:hAnsi="Arial" w:cs="Arial"/>
                <w:sz w:val="20"/>
                <w:szCs w:val="20"/>
              </w:rPr>
              <w:t xml:space="preserve"> CCP courses has created an even greater need for adjunct ASL faculty. Our </w:t>
            </w:r>
            <w:r>
              <w:rPr>
                <w:rFonts w:ascii="Arial" w:hAnsi="Arial" w:cs="Arial"/>
                <w:sz w:val="20"/>
                <w:szCs w:val="20"/>
              </w:rPr>
              <w:t xml:space="preserve">department has hired several of our graduates in the past year who have completed their BA or MA degrees. We will continue to mentor and cultivate relationships with our graduates in an effort to maintain a sufficient number of adjunct faculty. </w:t>
            </w:r>
          </w:p>
          <w:p w14:paraId="64C56E69" w14:textId="77777777" w:rsidR="0047103F" w:rsidRDefault="0047103F" w:rsidP="00472A34">
            <w:pPr>
              <w:tabs>
                <w:tab w:val="left" w:pos="1485"/>
              </w:tabs>
              <w:rPr>
                <w:rFonts w:ascii="Arial" w:hAnsi="Arial" w:cs="Arial"/>
                <w:sz w:val="20"/>
                <w:szCs w:val="20"/>
              </w:rPr>
            </w:pPr>
            <w:r>
              <w:rPr>
                <w:rFonts w:ascii="Arial" w:hAnsi="Arial" w:cs="Arial"/>
                <w:sz w:val="20"/>
                <w:szCs w:val="20"/>
              </w:rPr>
              <w:t xml:space="preserve"> </w:t>
            </w:r>
          </w:p>
          <w:p w14:paraId="4671D5F7" w14:textId="5A0082CE" w:rsidR="00BB0264" w:rsidRPr="00831B01" w:rsidRDefault="00BB0264" w:rsidP="00472A34">
            <w:pPr>
              <w:tabs>
                <w:tab w:val="left" w:pos="1485"/>
              </w:tabs>
              <w:rPr>
                <w:rFonts w:ascii="Arial" w:hAnsi="Arial" w:cs="Arial"/>
                <w:sz w:val="20"/>
                <w:szCs w:val="20"/>
              </w:rPr>
            </w:pPr>
          </w:p>
        </w:tc>
      </w:tr>
      <w:tr w:rsidR="00D26E0F" w:rsidRPr="00831B01" w14:paraId="4671D609" w14:textId="77777777" w:rsidTr="00472A34">
        <w:tc>
          <w:tcPr>
            <w:tcW w:w="4255" w:type="dxa"/>
          </w:tcPr>
          <w:p w14:paraId="4671D5F9" w14:textId="03E8D849" w:rsidR="00D26E0F" w:rsidRPr="00831B01" w:rsidRDefault="00D26E0F" w:rsidP="00472A34">
            <w:pPr>
              <w:autoSpaceDE w:val="0"/>
              <w:autoSpaceDN w:val="0"/>
              <w:adjustRightInd w:val="0"/>
              <w:rPr>
                <w:rFonts w:ascii="Arial" w:hAnsi="Arial" w:cs="Arial"/>
                <w:color w:val="000000"/>
                <w:sz w:val="20"/>
                <w:szCs w:val="20"/>
              </w:rPr>
            </w:pPr>
            <w:r w:rsidRPr="00831B01">
              <w:rPr>
                <w:rFonts w:ascii="Arial" w:hAnsi="Arial" w:cs="Arial"/>
                <w:color w:val="000000"/>
                <w:sz w:val="20"/>
                <w:szCs w:val="20"/>
              </w:rPr>
              <w:lastRenderedPageBreak/>
              <w:t>The department is encouraged to develop more articulation agreements with four-year institutions where appropriate.</w:t>
            </w:r>
          </w:p>
          <w:p w14:paraId="4671D5FA" w14:textId="77777777" w:rsidR="00D26E0F" w:rsidRPr="00831B01" w:rsidRDefault="00D26E0F" w:rsidP="00472A34">
            <w:pPr>
              <w:spacing w:after="200" w:line="276" w:lineRule="auto"/>
              <w:rPr>
                <w:rFonts w:ascii="Arial" w:hAnsi="Arial" w:cs="Arial"/>
                <w:color w:val="000000"/>
                <w:sz w:val="20"/>
                <w:szCs w:val="20"/>
              </w:rPr>
            </w:pPr>
          </w:p>
        </w:tc>
        <w:tc>
          <w:tcPr>
            <w:tcW w:w="2153" w:type="dxa"/>
          </w:tcPr>
          <w:p w14:paraId="4671D5FB" w14:textId="77777777" w:rsidR="00D26E0F" w:rsidRPr="00831B01" w:rsidRDefault="00D26E0F" w:rsidP="00472A34">
            <w:pPr>
              <w:pStyle w:val="ListParagraph"/>
              <w:ind w:left="0"/>
              <w:rPr>
                <w:rFonts w:ascii="Arial" w:hAnsi="Arial" w:cs="Arial"/>
                <w:color w:val="000000"/>
                <w:sz w:val="20"/>
                <w:szCs w:val="20"/>
              </w:rPr>
            </w:pPr>
          </w:p>
          <w:p w14:paraId="4671D5FC" w14:textId="46596C56"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p>
          <w:p w14:paraId="4671D5FD" w14:textId="77777777" w:rsidR="00D26E0F" w:rsidRPr="00831B01" w:rsidRDefault="00D26E0F" w:rsidP="00472A34">
            <w:pPr>
              <w:pStyle w:val="ListParagraph"/>
              <w:ind w:left="0"/>
              <w:rPr>
                <w:rFonts w:ascii="Arial" w:hAnsi="Arial" w:cs="Arial"/>
                <w:color w:val="000000"/>
                <w:sz w:val="20"/>
                <w:szCs w:val="20"/>
              </w:rPr>
            </w:pPr>
          </w:p>
          <w:p w14:paraId="4671D5FE" w14:textId="7AA3EC81"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009304A5" w:rsidRPr="00831B01">
              <w:rPr>
                <w:rFonts w:ascii="Arial" w:hAnsi="Arial" w:cs="Arial"/>
                <w:sz w:val="20"/>
                <w:szCs w:val="20"/>
              </w:rPr>
              <w:t xml:space="preserve">X </w:t>
            </w:r>
          </w:p>
          <w:p w14:paraId="4671D5FF" w14:textId="77777777" w:rsidR="00D26E0F" w:rsidRPr="00831B01" w:rsidRDefault="00D26E0F" w:rsidP="00472A34">
            <w:pPr>
              <w:pStyle w:val="ListParagraph"/>
              <w:ind w:left="0"/>
              <w:rPr>
                <w:rFonts w:ascii="Arial" w:hAnsi="Arial" w:cs="Arial"/>
                <w:color w:val="000000"/>
                <w:sz w:val="20"/>
                <w:szCs w:val="20"/>
              </w:rPr>
            </w:pPr>
          </w:p>
          <w:p w14:paraId="4671D600" w14:textId="77777777"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1B2430">
              <w:rPr>
                <w:rFonts w:ascii="Arial" w:hAnsi="Arial" w:cs="Arial"/>
                <w:sz w:val="20"/>
                <w:szCs w:val="20"/>
              </w:rPr>
            </w:r>
            <w:r w:rsidR="001B2430">
              <w:rPr>
                <w:rFonts w:ascii="Arial" w:hAnsi="Arial" w:cs="Arial"/>
                <w:sz w:val="20"/>
                <w:szCs w:val="20"/>
              </w:rPr>
              <w:fldChar w:fldCharType="separate"/>
            </w:r>
            <w:r w:rsidRPr="00831B01">
              <w:rPr>
                <w:rFonts w:ascii="Arial" w:hAnsi="Arial" w:cs="Arial"/>
                <w:sz w:val="20"/>
                <w:szCs w:val="20"/>
              </w:rPr>
              <w:fldChar w:fldCharType="end"/>
            </w:r>
          </w:p>
        </w:tc>
        <w:tc>
          <w:tcPr>
            <w:tcW w:w="6480" w:type="dxa"/>
          </w:tcPr>
          <w:p w14:paraId="4671D601" w14:textId="77777777" w:rsidR="009304A5" w:rsidRPr="00831B01" w:rsidRDefault="009304A5" w:rsidP="009304A5">
            <w:pPr>
              <w:tabs>
                <w:tab w:val="left" w:pos="1485"/>
              </w:tabs>
              <w:rPr>
                <w:rFonts w:ascii="Arial" w:hAnsi="Arial" w:cs="Arial"/>
                <w:sz w:val="20"/>
                <w:szCs w:val="20"/>
              </w:rPr>
            </w:pPr>
            <w:r w:rsidRPr="00831B01">
              <w:rPr>
                <w:rFonts w:ascii="Arial" w:hAnsi="Arial" w:cs="Arial"/>
                <w:sz w:val="20"/>
                <w:szCs w:val="20"/>
              </w:rPr>
              <w:t>This is one area where our department has been very busy this year.</w:t>
            </w:r>
          </w:p>
          <w:p w14:paraId="4671D602" w14:textId="77777777" w:rsidR="00D26E0F" w:rsidRDefault="00D26E0F" w:rsidP="009304A5">
            <w:pPr>
              <w:tabs>
                <w:tab w:val="left" w:pos="1485"/>
              </w:tabs>
              <w:rPr>
                <w:rFonts w:ascii="Arial" w:hAnsi="Arial" w:cs="Arial"/>
                <w:sz w:val="20"/>
                <w:szCs w:val="20"/>
              </w:rPr>
            </w:pPr>
            <w:r w:rsidRPr="00831B01">
              <w:rPr>
                <w:rFonts w:ascii="Arial" w:hAnsi="Arial" w:cs="Arial"/>
                <w:sz w:val="20"/>
                <w:szCs w:val="20"/>
              </w:rPr>
              <w:t xml:space="preserve">ASL- </w:t>
            </w:r>
            <w:r w:rsidR="009304A5" w:rsidRPr="00831B01">
              <w:rPr>
                <w:rFonts w:ascii="Arial" w:hAnsi="Arial" w:cs="Arial"/>
                <w:sz w:val="20"/>
                <w:szCs w:val="20"/>
              </w:rPr>
              <w:t>In the coming year we will need to update our current agreement with Wright State University (WSU) to reflect our recent curriculum changes</w:t>
            </w:r>
            <w:r w:rsidR="00C80134">
              <w:rPr>
                <w:rFonts w:ascii="Arial" w:hAnsi="Arial" w:cs="Arial"/>
                <w:sz w:val="20"/>
                <w:szCs w:val="20"/>
              </w:rPr>
              <w:t xml:space="preserve"> and the reduction to 65 credit hours</w:t>
            </w:r>
            <w:r w:rsidR="009304A5" w:rsidRPr="00831B01">
              <w:rPr>
                <w:rFonts w:ascii="Arial" w:hAnsi="Arial" w:cs="Arial"/>
                <w:sz w:val="20"/>
                <w:szCs w:val="20"/>
              </w:rPr>
              <w:t xml:space="preserve">. WSU has been notified of our new curriculum and we are waiting to hear from them. </w:t>
            </w:r>
          </w:p>
          <w:p w14:paraId="4671D603" w14:textId="77777777" w:rsidR="00C80134" w:rsidRPr="00831B01" w:rsidRDefault="00C80134" w:rsidP="009304A5">
            <w:pPr>
              <w:tabs>
                <w:tab w:val="left" w:pos="1485"/>
              </w:tabs>
              <w:rPr>
                <w:rFonts w:ascii="Arial" w:hAnsi="Arial" w:cs="Arial"/>
                <w:sz w:val="20"/>
                <w:szCs w:val="20"/>
              </w:rPr>
            </w:pPr>
          </w:p>
          <w:p w14:paraId="4671D604" w14:textId="77777777" w:rsidR="00C80134" w:rsidRDefault="00D26E0F" w:rsidP="00472A34">
            <w:pPr>
              <w:tabs>
                <w:tab w:val="left" w:pos="1485"/>
              </w:tabs>
              <w:rPr>
                <w:rFonts w:ascii="Arial" w:hAnsi="Arial" w:cs="Arial"/>
                <w:sz w:val="20"/>
                <w:szCs w:val="20"/>
              </w:rPr>
            </w:pPr>
            <w:r w:rsidRPr="00831B01">
              <w:rPr>
                <w:rFonts w:ascii="Arial" w:hAnsi="Arial" w:cs="Arial"/>
                <w:sz w:val="20"/>
                <w:szCs w:val="20"/>
              </w:rPr>
              <w:t>ECE has</w:t>
            </w:r>
            <w:r w:rsidR="00C80134">
              <w:rPr>
                <w:rFonts w:ascii="Arial" w:hAnsi="Arial" w:cs="Arial"/>
                <w:sz w:val="20"/>
                <w:szCs w:val="20"/>
              </w:rPr>
              <w:t xml:space="preserve"> updated our agreement</w:t>
            </w:r>
            <w:r w:rsidRPr="00831B01">
              <w:rPr>
                <w:rFonts w:ascii="Arial" w:hAnsi="Arial" w:cs="Arial"/>
                <w:sz w:val="20"/>
                <w:szCs w:val="20"/>
              </w:rPr>
              <w:t xml:space="preserve"> with</w:t>
            </w:r>
            <w:r w:rsidR="00C80134">
              <w:rPr>
                <w:rFonts w:ascii="Arial" w:hAnsi="Arial" w:cs="Arial"/>
                <w:sz w:val="20"/>
                <w:szCs w:val="20"/>
              </w:rPr>
              <w:t xml:space="preserve"> the</w:t>
            </w:r>
            <w:r w:rsidRPr="00831B01">
              <w:rPr>
                <w:rFonts w:ascii="Arial" w:hAnsi="Arial" w:cs="Arial"/>
                <w:sz w:val="20"/>
                <w:szCs w:val="20"/>
              </w:rPr>
              <w:t xml:space="preserve"> University of Dayton</w:t>
            </w:r>
            <w:r w:rsidR="009304A5" w:rsidRPr="00831B01">
              <w:rPr>
                <w:rFonts w:ascii="Arial" w:hAnsi="Arial" w:cs="Arial"/>
                <w:sz w:val="20"/>
                <w:szCs w:val="20"/>
              </w:rPr>
              <w:t xml:space="preserve"> (UD). We also have met with several institutions to discuss articulation agreements with our new Elementary Education transfer degree. To date we have met with UD, Central State University (CSU),</w:t>
            </w:r>
            <w:r w:rsidR="00C80134">
              <w:rPr>
                <w:rFonts w:ascii="Arial" w:hAnsi="Arial" w:cs="Arial"/>
                <w:sz w:val="20"/>
                <w:szCs w:val="20"/>
              </w:rPr>
              <w:t xml:space="preserve"> University of Cincinnati (UC),</w:t>
            </w:r>
            <w:r w:rsidR="009304A5" w:rsidRPr="00831B01">
              <w:rPr>
                <w:rFonts w:ascii="Arial" w:hAnsi="Arial" w:cs="Arial"/>
                <w:sz w:val="20"/>
                <w:szCs w:val="20"/>
              </w:rPr>
              <w:t xml:space="preserve"> and Indiana University East (IUE). All of these look very promising and we anticipate that agreements will be in</w:t>
            </w:r>
            <w:r w:rsidR="00C80134">
              <w:rPr>
                <w:rFonts w:ascii="Arial" w:hAnsi="Arial" w:cs="Arial"/>
                <w:sz w:val="20"/>
                <w:szCs w:val="20"/>
              </w:rPr>
              <w:t xml:space="preserve"> place in</w:t>
            </w:r>
            <w:r w:rsidR="009304A5" w:rsidRPr="00831B01">
              <w:rPr>
                <w:rFonts w:ascii="Arial" w:hAnsi="Arial" w:cs="Arial"/>
                <w:sz w:val="20"/>
                <w:szCs w:val="20"/>
              </w:rPr>
              <w:t xml:space="preserve"> the not too distant future.</w:t>
            </w:r>
          </w:p>
          <w:p w14:paraId="4671D605" w14:textId="77777777" w:rsidR="00D26E0F" w:rsidRPr="00831B01" w:rsidRDefault="009304A5" w:rsidP="00472A34">
            <w:pPr>
              <w:tabs>
                <w:tab w:val="left" w:pos="1485"/>
              </w:tabs>
              <w:rPr>
                <w:rFonts w:ascii="Arial" w:hAnsi="Arial" w:cs="Arial"/>
                <w:sz w:val="20"/>
                <w:szCs w:val="20"/>
              </w:rPr>
            </w:pPr>
            <w:r w:rsidRPr="00831B01">
              <w:rPr>
                <w:rFonts w:ascii="Arial" w:hAnsi="Arial" w:cs="Arial"/>
                <w:sz w:val="20"/>
                <w:szCs w:val="20"/>
              </w:rPr>
              <w:t xml:space="preserve"> </w:t>
            </w:r>
          </w:p>
          <w:p w14:paraId="4671D606" w14:textId="77777777" w:rsidR="009304A5" w:rsidRPr="00395448" w:rsidRDefault="009304A5" w:rsidP="00472A34">
            <w:pPr>
              <w:tabs>
                <w:tab w:val="left" w:pos="1485"/>
              </w:tabs>
              <w:rPr>
                <w:rFonts w:ascii="Arial" w:hAnsi="Arial" w:cs="Arial"/>
                <w:color w:val="FF0000"/>
                <w:sz w:val="20"/>
                <w:szCs w:val="20"/>
              </w:rPr>
            </w:pPr>
            <w:r w:rsidRPr="00831B01">
              <w:rPr>
                <w:rFonts w:ascii="Arial" w:hAnsi="Arial" w:cs="Arial"/>
                <w:sz w:val="20"/>
                <w:szCs w:val="20"/>
              </w:rPr>
              <w:t xml:space="preserve">Additionally we have communicated with both UD and CSU regarding potential agreements with our Sport and Recreation Education degree. These too look promising! </w:t>
            </w:r>
          </w:p>
          <w:p w14:paraId="4671D607" w14:textId="77777777" w:rsidR="00D26E0F" w:rsidRPr="00831B01" w:rsidRDefault="00D26E0F" w:rsidP="00472A34">
            <w:pPr>
              <w:tabs>
                <w:tab w:val="left" w:pos="1485"/>
              </w:tabs>
              <w:rPr>
                <w:rFonts w:ascii="Arial" w:hAnsi="Arial" w:cs="Arial"/>
                <w:sz w:val="20"/>
                <w:szCs w:val="20"/>
              </w:rPr>
            </w:pPr>
          </w:p>
          <w:p w14:paraId="16BE18ED" w14:textId="77777777" w:rsidR="0047103F" w:rsidRPr="00FD6574" w:rsidRDefault="0047103F" w:rsidP="0047103F">
            <w:pPr>
              <w:tabs>
                <w:tab w:val="left" w:pos="1485"/>
              </w:tabs>
              <w:rPr>
                <w:rFonts w:ascii="Arial" w:hAnsi="Arial" w:cs="Arial"/>
                <w:b/>
                <w:color w:val="FF0000"/>
                <w:sz w:val="20"/>
                <w:szCs w:val="20"/>
                <w:u w:val="single"/>
              </w:rPr>
            </w:pPr>
            <w:r w:rsidRPr="00FD6574">
              <w:rPr>
                <w:rFonts w:ascii="Arial" w:hAnsi="Arial" w:cs="Arial"/>
                <w:b/>
                <w:color w:val="FF0000"/>
                <w:sz w:val="20"/>
                <w:szCs w:val="20"/>
                <w:u w:val="single"/>
              </w:rPr>
              <w:t>A/O Spring 2017</w:t>
            </w:r>
          </w:p>
          <w:p w14:paraId="337D29C8" w14:textId="708543A8" w:rsidR="00DC7BFC" w:rsidRDefault="0047103F" w:rsidP="00DC7BFC">
            <w:pPr>
              <w:tabs>
                <w:tab w:val="left" w:pos="1485"/>
              </w:tabs>
              <w:rPr>
                <w:rFonts w:ascii="Arial" w:hAnsi="Arial" w:cs="Arial"/>
                <w:sz w:val="20"/>
                <w:szCs w:val="20"/>
              </w:rPr>
            </w:pPr>
            <w:r>
              <w:rPr>
                <w:rFonts w:ascii="Arial" w:hAnsi="Arial" w:cs="Arial"/>
                <w:sz w:val="20"/>
                <w:szCs w:val="20"/>
              </w:rPr>
              <w:t xml:space="preserve">We have been actively working </w:t>
            </w:r>
            <w:r w:rsidR="002703A0">
              <w:rPr>
                <w:rFonts w:ascii="Arial" w:hAnsi="Arial" w:cs="Arial"/>
                <w:sz w:val="20"/>
                <w:szCs w:val="20"/>
              </w:rPr>
              <w:t xml:space="preserve">toward the completion of a number of </w:t>
            </w:r>
            <w:r>
              <w:rPr>
                <w:rFonts w:ascii="Arial" w:hAnsi="Arial" w:cs="Arial"/>
                <w:sz w:val="20"/>
                <w:szCs w:val="20"/>
              </w:rPr>
              <w:t xml:space="preserve">articulation agreements with </w:t>
            </w:r>
            <w:r w:rsidR="002703A0">
              <w:rPr>
                <w:rFonts w:ascii="Arial" w:hAnsi="Arial" w:cs="Arial"/>
                <w:sz w:val="20"/>
                <w:szCs w:val="20"/>
              </w:rPr>
              <w:t xml:space="preserve">several </w:t>
            </w:r>
            <w:r>
              <w:rPr>
                <w:rFonts w:ascii="Arial" w:hAnsi="Arial" w:cs="Arial"/>
                <w:sz w:val="20"/>
                <w:szCs w:val="20"/>
              </w:rPr>
              <w:t xml:space="preserve">colleges and universities. </w:t>
            </w:r>
          </w:p>
          <w:p w14:paraId="4169E90A" w14:textId="387BB745" w:rsidR="00DC7BFC" w:rsidRDefault="00DC7BFC" w:rsidP="00DC7BFC">
            <w:pPr>
              <w:tabs>
                <w:tab w:val="left" w:pos="1485"/>
              </w:tabs>
              <w:rPr>
                <w:rFonts w:ascii="Arial" w:hAnsi="Arial" w:cs="Arial"/>
                <w:sz w:val="20"/>
                <w:szCs w:val="20"/>
              </w:rPr>
            </w:pPr>
            <w:r w:rsidRPr="00DC7BFC">
              <w:rPr>
                <w:rFonts w:ascii="Arial" w:hAnsi="Arial" w:cs="Arial"/>
                <w:b/>
                <w:sz w:val="20"/>
                <w:szCs w:val="20"/>
                <w:u w:val="single"/>
              </w:rPr>
              <w:t>ECE:</w:t>
            </w:r>
            <w:r>
              <w:rPr>
                <w:rFonts w:ascii="Arial" w:hAnsi="Arial" w:cs="Arial"/>
                <w:sz w:val="20"/>
                <w:szCs w:val="20"/>
              </w:rPr>
              <w:t xml:space="preserve"> </w:t>
            </w:r>
            <w:r w:rsidR="0093174F">
              <w:rPr>
                <w:rFonts w:ascii="Arial" w:hAnsi="Arial" w:cs="Arial"/>
                <w:sz w:val="20"/>
                <w:szCs w:val="20"/>
              </w:rPr>
              <w:t>We ha</w:t>
            </w:r>
            <w:r w:rsidR="00C45A15">
              <w:rPr>
                <w:rFonts w:ascii="Arial" w:hAnsi="Arial" w:cs="Arial"/>
                <w:sz w:val="20"/>
                <w:szCs w:val="20"/>
              </w:rPr>
              <w:t>ve</w:t>
            </w:r>
            <w:r w:rsidR="0047103F">
              <w:rPr>
                <w:rFonts w:ascii="Arial" w:hAnsi="Arial" w:cs="Arial"/>
                <w:sz w:val="20"/>
                <w:szCs w:val="20"/>
              </w:rPr>
              <w:t xml:space="preserve"> </w:t>
            </w:r>
            <w:r w:rsidR="00C45A15">
              <w:rPr>
                <w:rFonts w:ascii="Arial" w:hAnsi="Arial" w:cs="Arial"/>
                <w:sz w:val="20"/>
                <w:szCs w:val="20"/>
              </w:rPr>
              <w:t xml:space="preserve">two </w:t>
            </w:r>
            <w:r w:rsidR="0047103F">
              <w:rPr>
                <w:rFonts w:ascii="Arial" w:hAnsi="Arial" w:cs="Arial"/>
                <w:sz w:val="20"/>
                <w:szCs w:val="20"/>
              </w:rPr>
              <w:t>ne</w:t>
            </w:r>
            <w:r w:rsidR="0093174F">
              <w:rPr>
                <w:rFonts w:ascii="Arial" w:hAnsi="Arial" w:cs="Arial"/>
                <w:sz w:val="20"/>
                <w:szCs w:val="20"/>
              </w:rPr>
              <w:t>w formal agreement</w:t>
            </w:r>
            <w:r w:rsidR="00C45A15">
              <w:rPr>
                <w:rFonts w:ascii="Arial" w:hAnsi="Arial" w:cs="Arial"/>
                <w:sz w:val="20"/>
                <w:szCs w:val="20"/>
              </w:rPr>
              <w:t>s</w:t>
            </w:r>
            <w:r w:rsidR="0093174F">
              <w:rPr>
                <w:rFonts w:ascii="Arial" w:hAnsi="Arial" w:cs="Arial"/>
                <w:sz w:val="20"/>
                <w:szCs w:val="20"/>
              </w:rPr>
              <w:t xml:space="preserve"> in place</w:t>
            </w:r>
            <w:r w:rsidR="00C45A15">
              <w:rPr>
                <w:rFonts w:ascii="Arial" w:hAnsi="Arial" w:cs="Arial"/>
                <w:sz w:val="20"/>
                <w:szCs w:val="20"/>
              </w:rPr>
              <w:t xml:space="preserve">, one with University of Cincinnati and one </w:t>
            </w:r>
            <w:r>
              <w:rPr>
                <w:rFonts w:ascii="Arial" w:hAnsi="Arial" w:cs="Arial"/>
                <w:sz w:val="20"/>
                <w:szCs w:val="20"/>
              </w:rPr>
              <w:t>with the University of Dayton</w:t>
            </w:r>
            <w:r w:rsidR="00C45A15">
              <w:rPr>
                <w:rFonts w:ascii="Arial" w:hAnsi="Arial" w:cs="Arial"/>
                <w:sz w:val="20"/>
                <w:szCs w:val="20"/>
              </w:rPr>
              <w:t>. T</w:t>
            </w:r>
            <w:r>
              <w:rPr>
                <w:rFonts w:ascii="Arial" w:hAnsi="Arial" w:cs="Arial"/>
                <w:sz w:val="20"/>
                <w:szCs w:val="20"/>
              </w:rPr>
              <w:t xml:space="preserve">his degree is also part of the UD/Sinclair Academy. This has been a great marketing tool especially with our Tech Prep students. </w:t>
            </w:r>
            <w:r w:rsidR="00C45A15">
              <w:rPr>
                <w:rFonts w:ascii="Arial" w:hAnsi="Arial" w:cs="Arial"/>
                <w:sz w:val="20"/>
                <w:szCs w:val="20"/>
              </w:rPr>
              <w:t xml:space="preserve">One additional  draft agreements is </w:t>
            </w:r>
            <w:r>
              <w:rPr>
                <w:rFonts w:ascii="Arial" w:hAnsi="Arial" w:cs="Arial"/>
                <w:sz w:val="20"/>
                <w:szCs w:val="20"/>
              </w:rPr>
              <w:t>in process w</w:t>
            </w:r>
            <w:r w:rsidR="00C45A15">
              <w:rPr>
                <w:rFonts w:ascii="Arial" w:hAnsi="Arial" w:cs="Arial"/>
                <w:sz w:val="20"/>
                <w:szCs w:val="20"/>
              </w:rPr>
              <w:t>ith Central State University</w:t>
            </w:r>
            <w:r>
              <w:rPr>
                <w:rFonts w:ascii="Arial" w:hAnsi="Arial" w:cs="Arial"/>
                <w:sz w:val="20"/>
                <w:szCs w:val="20"/>
              </w:rPr>
              <w:t xml:space="preserve">. </w:t>
            </w:r>
          </w:p>
          <w:p w14:paraId="2075567E" w14:textId="400BDA13" w:rsidR="00D26E0F" w:rsidRDefault="00DC7BFC" w:rsidP="00DC7BFC">
            <w:pPr>
              <w:tabs>
                <w:tab w:val="left" w:pos="1485"/>
              </w:tabs>
              <w:rPr>
                <w:rFonts w:ascii="Arial" w:hAnsi="Arial" w:cs="Arial"/>
                <w:sz w:val="20"/>
                <w:szCs w:val="20"/>
              </w:rPr>
            </w:pPr>
            <w:r w:rsidRPr="00DC7BFC">
              <w:rPr>
                <w:rFonts w:ascii="Arial" w:hAnsi="Arial" w:cs="Arial"/>
                <w:b/>
                <w:sz w:val="20"/>
                <w:szCs w:val="20"/>
                <w:u w:val="single"/>
              </w:rPr>
              <w:t>ELEE</w:t>
            </w:r>
            <w:r>
              <w:rPr>
                <w:rFonts w:ascii="Arial" w:hAnsi="Arial" w:cs="Arial"/>
                <w:sz w:val="20"/>
                <w:szCs w:val="20"/>
              </w:rPr>
              <w:t xml:space="preserve">: We have worked with a number of institutions with the </w:t>
            </w:r>
            <w:r w:rsidR="0047103F">
              <w:rPr>
                <w:rFonts w:ascii="Arial" w:hAnsi="Arial" w:cs="Arial"/>
                <w:sz w:val="20"/>
                <w:szCs w:val="20"/>
              </w:rPr>
              <w:t xml:space="preserve">Elementary Education </w:t>
            </w:r>
            <w:r>
              <w:rPr>
                <w:rFonts w:ascii="Arial" w:hAnsi="Arial" w:cs="Arial"/>
                <w:sz w:val="20"/>
                <w:szCs w:val="20"/>
              </w:rPr>
              <w:t xml:space="preserve">degree. We </w:t>
            </w:r>
            <w:r w:rsidR="00C45A15">
              <w:rPr>
                <w:rFonts w:ascii="Arial" w:hAnsi="Arial" w:cs="Arial"/>
                <w:sz w:val="20"/>
                <w:szCs w:val="20"/>
              </w:rPr>
              <w:t>were able to complete two new</w:t>
            </w:r>
            <w:r>
              <w:rPr>
                <w:rFonts w:ascii="Arial" w:hAnsi="Arial" w:cs="Arial"/>
                <w:sz w:val="20"/>
                <w:szCs w:val="20"/>
              </w:rPr>
              <w:t xml:space="preserve"> agreement</w:t>
            </w:r>
            <w:r w:rsidR="00C45A15">
              <w:rPr>
                <w:rFonts w:ascii="Arial" w:hAnsi="Arial" w:cs="Arial"/>
                <w:sz w:val="20"/>
                <w:szCs w:val="20"/>
              </w:rPr>
              <w:t xml:space="preserve">s </w:t>
            </w:r>
            <w:r>
              <w:rPr>
                <w:rFonts w:ascii="Arial" w:hAnsi="Arial" w:cs="Arial"/>
                <w:sz w:val="20"/>
                <w:szCs w:val="20"/>
              </w:rPr>
              <w:t xml:space="preserve">with both UD and WSU. We </w:t>
            </w:r>
            <w:r w:rsidR="00900FB6">
              <w:rPr>
                <w:rFonts w:ascii="Arial" w:hAnsi="Arial" w:cs="Arial"/>
                <w:sz w:val="20"/>
                <w:szCs w:val="20"/>
              </w:rPr>
              <w:t xml:space="preserve">also </w:t>
            </w:r>
            <w:r>
              <w:rPr>
                <w:rFonts w:ascii="Arial" w:hAnsi="Arial" w:cs="Arial"/>
                <w:sz w:val="20"/>
                <w:szCs w:val="20"/>
              </w:rPr>
              <w:t>have an expressed interest from Miami University, Bowling Green State University, Urbana College, and Central State</w:t>
            </w:r>
            <w:r w:rsidR="0093174F">
              <w:rPr>
                <w:rFonts w:ascii="Arial" w:hAnsi="Arial" w:cs="Arial"/>
                <w:sz w:val="20"/>
                <w:szCs w:val="20"/>
              </w:rPr>
              <w:t xml:space="preserve"> University</w:t>
            </w:r>
            <w:r>
              <w:rPr>
                <w:rFonts w:ascii="Arial" w:hAnsi="Arial" w:cs="Arial"/>
                <w:sz w:val="20"/>
                <w:szCs w:val="20"/>
              </w:rPr>
              <w:t xml:space="preserve">. </w:t>
            </w:r>
            <w:r w:rsidR="0047103F">
              <w:rPr>
                <w:rFonts w:ascii="Arial" w:hAnsi="Arial" w:cs="Arial"/>
                <w:sz w:val="20"/>
                <w:szCs w:val="20"/>
              </w:rPr>
              <w:t xml:space="preserve"> </w:t>
            </w:r>
          </w:p>
          <w:p w14:paraId="6FDE26CB" w14:textId="77777777" w:rsidR="002703A0" w:rsidRPr="002703A0" w:rsidRDefault="002703A0" w:rsidP="00DC7BFC">
            <w:pPr>
              <w:tabs>
                <w:tab w:val="left" w:pos="1485"/>
              </w:tabs>
              <w:rPr>
                <w:rFonts w:ascii="Arial" w:hAnsi="Arial" w:cs="Arial"/>
                <w:b/>
                <w:sz w:val="20"/>
                <w:szCs w:val="20"/>
                <w:u w:val="single"/>
              </w:rPr>
            </w:pPr>
            <w:r w:rsidRPr="002703A0">
              <w:rPr>
                <w:rFonts w:ascii="Arial" w:hAnsi="Arial" w:cs="Arial"/>
                <w:b/>
                <w:sz w:val="20"/>
                <w:szCs w:val="20"/>
                <w:u w:val="single"/>
              </w:rPr>
              <w:t>ASL:</w:t>
            </w:r>
          </w:p>
          <w:p w14:paraId="61F4EC70" w14:textId="6F9E09F0" w:rsidR="002703A0" w:rsidRDefault="002703A0" w:rsidP="00DC7BFC">
            <w:pPr>
              <w:tabs>
                <w:tab w:val="left" w:pos="1485"/>
              </w:tabs>
              <w:rPr>
                <w:rFonts w:ascii="Arial" w:hAnsi="Arial" w:cs="Arial"/>
                <w:sz w:val="20"/>
                <w:szCs w:val="20"/>
              </w:rPr>
            </w:pPr>
            <w:r>
              <w:rPr>
                <w:rFonts w:ascii="Arial" w:hAnsi="Arial" w:cs="Arial"/>
                <w:sz w:val="20"/>
                <w:szCs w:val="20"/>
              </w:rPr>
              <w:t xml:space="preserve">We </w:t>
            </w:r>
            <w:r w:rsidR="00F61A84">
              <w:rPr>
                <w:rFonts w:ascii="Arial" w:hAnsi="Arial" w:cs="Arial"/>
                <w:sz w:val="20"/>
                <w:szCs w:val="20"/>
              </w:rPr>
              <w:t>have a renewed articulation agreement with Wright State</w:t>
            </w:r>
            <w:r>
              <w:rPr>
                <w:rFonts w:ascii="Arial" w:hAnsi="Arial" w:cs="Arial"/>
                <w:sz w:val="20"/>
                <w:szCs w:val="20"/>
              </w:rPr>
              <w:t xml:space="preserve"> of our former agreement</w:t>
            </w:r>
            <w:r w:rsidR="00F61A84">
              <w:rPr>
                <w:rFonts w:ascii="Arial" w:hAnsi="Arial" w:cs="Arial"/>
                <w:sz w:val="20"/>
                <w:szCs w:val="20"/>
              </w:rPr>
              <w:t xml:space="preserve"> which has been approved by both institutions</w:t>
            </w:r>
            <w:r>
              <w:rPr>
                <w:rFonts w:ascii="Arial" w:hAnsi="Arial" w:cs="Arial"/>
                <w:sz w:val="20"/>
                <w:szCs w:val="20"/>
              </w:rPr>
              <w:t xml:space="preserve">. </w:t>
            </w:r>
            <w:r w:rsidR="00F61A84">
              <w:rPr>
                <w:rFonts w:ascii="Arial" w:hAnsi="Arial" w:cs="Arial"/>
                <w:sz w:val="20"/>
                <w:szCs w:val="20"/>
              </w:rPr>
              <w:t>The draft has been sent back to Wright State and is awaiting their official signature.</w:t>
            </w:r>
          </w:p>
          <w:p w14:paraId="6143B290" w14:textId="2B8FD03B" w:rsidR="002703A0" w:rsidRPr="002703A0" w:rsidRDefault="002703A0" w:rsidP="00DC7BFC">
            <w:pPr>
              <w:tabs>
                <w:tab w:val="left" w:pos="1485"/>
              </w:tabs>
              <w:rPr>
                <w:rFonts w:ascii="Arial" w:hAnsi="Arial" w:cs="Arial"/>
                <w:b/>
                <w:sz w:val="20"/>
                <w:szCs w:val="20"/>
                <w:u w:val="single"/>
              </w:rPr>
            </w:pPr>
            <w:r w:rsidRPr="002703A0">
              <w:rPr>
                <w:rFonts w:ascii="Arial" w:hAnsi="Arial" w:cs="Arial"/>
                <w:b/>
                <w:sz w:val="20"/>
                <w:szCs w:val="20"/>
                <w:u w:val="single"/>
              </w:rPr>
              <w:t>Sport and Rec:</w:t>
            </w:r>
          </w:p>
          <w:p w14:paraId="4671D608" w14:textId="158FCAF3" w:rsidR="002703A0" w:rsidRPr="00831B01" w:rsidRDefault="002703A0" w:rsidP="002703A0">
            <w:pPr>
              <w:tabs>
                <w:tab w:val="left" w:pos="1485"/>
              </w:tabs>
              <w:rPr>
                <w:rFonts w:ascii="Arial" w:hAnsi="Arial" w:cs="Arial"/>
                <w:sz w:val="20"/>
                <w:szCs w:val="20"/>
              </w:rPr>
            </w:pPr>
            <w:r>
              <w:rPr>
                <w:rFonts w:ascii="Arial" w:hAnsi="Arial" w:cs="Arial"/>
                <w:sz w:val="20"/>
                <w:szCs w:val="20"/>
              </w:rPr>
              <w:t xml:space="preserve">A few conversations/emails have been initiated </w:t>
            </w:r>
            <w:r w:rsidR="0093174F">
              <w:rPr>
                <w:rFonts w:ascii="Arial" w:hAnsi="Arial" w:cs="Arial"/>
                <w:sz w:val="20"/>
                <w:szCs w:val="20"/>
              </w:rPr>
              <w:t xml:space="preserve">by our department </w:t>
            </w:r>
            <w:r>
              <w:rPr>
                <w:rFonts w:ascii="Arial" w:hAnsi="Arial" w:cs="Arial"/>
                <w:sz w:val="20"/>
                <w:szCs w:val="20"/>
              </w:rPr>
              <w:t>with Wright State University, University of Dayto</w:t>
            </w:r>
            <w:r w:rsidR="00F61A84">
              <w:rPr>
                <w:rFonts w:ascii="Arial" w:hAnsi="Arial" w:cs="Arial"/>
                <w:sz w:val="20"/>
                <w:szCs w:val="20"/>
              </w:rPr>
              <w:t>n, and Central State University regarding possible agreements.</w:t>
            </w:r>
            <w:r>
              <w:rPr>
                <w:rFonts w:ascii="Arial" w:hAnsi="Arial" w:cs="Arial"/>
                <w:sz w:val="20"/>
                <w:szCs w:val="20"/>
              </w:rPr>
              <w:t xml:space="preserve"> The fe</w:t>
            </w:r>
            <w:r w:rsidR="00F61A84">
              <w:rPr>
                <w:rFonts w:ascii="Arial" w:hAnsi="Arial" w:cs="Arial"/>
                <w:sz w:val="20"/>
                <w:szCs w:val="20"/>
              </w:rPr>
              <w:t xml:space="preserve">edback we have </w:t>
            </w:r>
            <w:r w:rsidR="00F61A84">
              <w:rPr>
                <w:rFonts w:ascii="Arial" w:hAnsi="Arial" w:cs="Arial"/>
                <w:sz w:val="20"/>
                <w:szCs w:val="20"/>
              </w:rPr>
              <w:lastRenderedPageBreak/>
              <w:t>received from WSU is that our PED program is not a good fit with their program. F</w:t>
            </w:r>
            <w:r>
              <w:rPr>
                <w:rFonts w:ascii="Arial" w:hAnsi="Arial" w:cs="Arial"/>
                <w:sz w:val="20"/>
                <w:szCs w:val="20"/>
              </w:rPr>
              <w:t>ollow t</w:t>
            </w:r>
            <w:r w:rsidR="00F61A84">
              <w:rPr>
                <w:rFonts w:ascii="Arial" w:hAnsi="Arial" w:cs="Arial"/>
                <w:sz w:val="20"/>
                <w:szCs w:val="20"/>
              </w:rPr>
              <w:t>hrough has been challenging and it has been difficult to keep the momentum with other colleges to fully investigate our options.  T</w:t>
            </w:r>
            <w:r>
              <w:rPr>
                <w:rFonts w:ascii="Arial" w:hAnsi="Arial" w:cs="Arial"/>
                <w:sz w:val="20"/>
                <w:szCs w:val="20"/>
              </w:rPr>
              <w:t xml:space="preserve">hus far </w:t>
            </w:r>
            <w:r w:rsidR="00F61A84">
              <w:rPr>
                <w:rFonts w:ascii="Arial" w:hAnsi="Arial" w:cs="Arial"/>
                <w:sz w:val="20"/>
                <w:szCs w:val="20"/>
              </w:rPr>
              <w:t xml:space="preserve">the interest in articulations has been </w:t>
            </w:r>
            <w:r>
              <w:rPr>
                <w:rFonts w:ascii="Arial" w:hAnsi="Arial" w:cs="Arial"/>
                <w:sz w:val="20"/>
                <w:szCs w:val="20"/>
              </w:rPr>
              <w:t xml:space="preserve">initiated by our department. We will continue to pursue the development of articulation agreements. </w:t>
            </w:r>
            <w:r w:rsidR="00F61A84">
              <w:rPr>
                <w:rFonts w:ascii="Arial" w:hAnsi="Arial" w:cs="Arial"/>
                <w:sz w:val="20"/>
                <w:szCs w:val="20"/>
              </w:rPr>
              <w:t xml:space="preserve">We are also considering possible curriculum revisions that could make our program better suited to a transfer agreement. </w:t>
            </w:r>
            <w:r>
              <w:rPr>
                <w:rFonts w:ascii="Arial" w:hAnsi="Arial" w:cs="Arial"/>
                <w:sz w:val="20"/>
                <w:szCs w:val="20"/>
              </w:rPr>
              <w:t xml:space="preserve">Our department views these agreements as a critical </w:t>
            </w:r>
            <w:r w:rsidR="00F61A84">
              <w:rPr>
                <w:rFonts w:ascii="Arial" w:hAnsi="Arial" w:cs="Arial"/>
                <w:sz w:val="20"/>
                <w:szCs w:val="20"/>
              </w:rPr>
              <w:t>to a pathway for employment and a</w:t>
            </w:r>
            <w:r>
              <w:rPr>
                <w:rFonts w:ascii="Arial" w:hAnsi="Arial" w:cs="Arial"/>
                <w:sz w:val="20"/>
                <w:szCs w:val="20"/>
              </w:rPr>
              <w:t xml:space="preserve"> key to increasing enrollment in </w:t>
            </w:r>
            <w:r w:rsidR="00F61A84">
              <w:rPr>
                <w:rFonts w:ascii="Arial" w:hAnsi="Arial" w:cs="Arial"/>
                <w:sz w:val="20"/>
                <w:szCs w:val="20"/>
              </w:rPr>
              <w:t>this program.</w:t>
            </w:r>
          </w:p>
        </w:tc>
      </w:tr>
      <w:tr w:rsidR="00D26E0F" w:rsidRPr="002E421D" w14:paraId="4671D614" w14:textId="77777777" w:rsidTr="00472A34">
        <w:tc>
          <w:tcPr>
            <w:tcW w:w="4255" w:type="dxa"/>
          </w:tcPr>
          <w:p w14:paraId="4671D60A" w14:textId="149CDFD5" w:rsidR="00D26E0F" w:rsidRPr="002E421D" w:rsidRDefault="00D26E0F" w:rsidP="00472A34">
            <w:pPr>
              <w:autoSpaceDE w:val="0"/>
              <w:autoSpaceDN w:val="0"/>
              <w:adjustRightInd w:val="0"/>
              <w:rPr>
                <w:rFonts w:ascii="Arial" w:hAnsi="Arial" w:cs="Arial"/>
                <w:color w:val="000000"/>
                <w:sz w:val="20"/>
                <w:szCs w:val="20"/>
              </w:rPr>
            </w:pPr>
            <w:r w:rsidRPr="002E421D">
              <w:rPr>
                <w:rFonts w:ascii="Arial" w:hAnsi="Arial" w:cs="Arial"/>
                <w:color w:val="000000"/>
                <w:sz w:val="20"/>
                <w:szCs w:val="20"/>
              </w:rPr>
              <w:lastRenderedPageBreak/>
              <w:t>The issue of tracking graduates for transfer and employment was mentioned in the meeting with the Review Team.  Research, Analytics, and Reporting (RAR) has resources that can help departments track their students.  The department is encouraged to work with the Director and Assistant Director of RAR to develop a strategy for obtaining and maintaining employment and transfer data on the department’s graduates.  This strategy should include an annual timeline for getting information from RAR so that the information need can be met in a way that allows RAR to accommodate the request in their workload.</w:t>
            </w:r>
          </w:p>
          <w:p w14:paraId="4671D60B" w14:textId="77777777" w:rsidR="0093174F" w:rsidRPr="002E421D" w:rsidRDefault="0093174F" w:rsidP="00472A34">
            <w:pPr>
              <w:spacing w:after="200" w:line="276" w:lineRule="auto"/>
              <w:rPr>
                <w:rFonts w:ascii="Arial" w:hAnsi="Arial" w:cs="Arial"/>
                <w:color w:val="000000"/>
                <w:sz w:val="20"/>
                <w:szCs w:val="20"/>
              </w:rPr>
            </w:pPr>
          </w:p>
        </w:tc>
        <w:tc>
          <w:tcPr>
            <w:tcW w:w="2153" w:type="dxa"/>
          </w:tcPr>
          <w:p w14:paraId="4671D60C" w14:textId="77777777" w:rsidR="00D26E0F" w:rsidRPr="002E421D" w:rsidRDefault="00D26E0F" w:rsidP="00472A34">
            <w:pPr>
              <w:pStyle w:val="ListParagraph"/>
              <w:ind w:left="0"/>
              <w:rPr>
                <w:rFonts w:ascii="Arial" w:hAnsi="Arial" w:cs="Arial"/>
                <w:color w:val="000000"/>
                <w:sz w:val="20"/>
                <w:szCs w:val="20"/>
              </w:rPr>
            </w:pPr>
          </w:p>
          <w:p w14:paraId="4671D60D" w14:textId="454FB0D6" w:rsidR="00D26E0F" w:rsidRPr="002E421D" w:rsidRDefault="00D26E0F" w:rsidP="00472A34">
            <w:pPr>
              <w:pStyle w:val="ListParagraph"/>
              <w:ind w:left="0"/>
              <w:rPr>
                <w:rFonts w:ascii="Arial" w:hAnsi="Arial" w:cs="Arial"/>
                <w:color w:val="000000"/>
                <w:sz w:val="20"/>
                <w:szCs w:val="20"/>
              </w:rPr>
            </w:pPr>
            <w:r w:rsidRPr="002E421D">
              <w:rPr>
                <w:rFonts w:ascii="Arial" w:hAnsi="Arial" w:cs="Arial"/>
                <w:color w:val="000000"/>
                <w:sz w:val="20"/>
                <w:szCs w:val="20"/>
              </w:rPr>
              <w:t xml:space="preserve">In progress </w:t>
            </w:r>
          </w:p>
          <w:p w14:paraId="4671D60E" w14:textId="77777777" w:rsidR="00D26E0F" w:rsidRPr="002E421D" w:rsidRDefault="00D26E0F" w:rsidP="00472A34">
            <w:pPr>
              <w:pStyle w:val="ListParagraph"/>
              <w:ind w:left="0"/>
              <w:rPr>
                <w:rFonts w:ascii="Arial" w:hAnsi="Arial" w:cs="Arial"/>
                <w:color w:val="000000"/>
                <w:sz w:val="20"/>
                <w:szCs w:val="20"/>
              </w:rPr>
            </w:pPr>
          </w:p>
          <w:p w14:paraId="4671D60F" w14:textId="1CF02F34" w:rsidR="00D26E0F" w:rsidRPr="002E421D" w:rsidRDefault="00D26E0F" w:rsidP="00472A34">
            <w:pPr>
              <w:pStyle w:val="ListParagraph"/>
              <w:ind w:left="0"/>
              <w:rPr>
                <w:rFonts w:ascii="Arial" w:hAnsi="Arial" w:cs="Arial"/>
                <w:color w:val="000000"/>
                <w:sz w:val="20"/>
                <w:szCs w:val="20"/>
              </w:rPr>
            </w:pPr>
            <w:r w:rsidRPr="002E421D">
              <w:rPr>
                <w:rFonts w:ascii="Arial" w:hAnsi="Arial" w:cs="Arial"/>
                <w:color w:val="000000"/>
                <w:sz w:val="20"/>
                <w:szCs w:val="20"/>
              </w:rPr>
              <w:t xml:space="preserve">Completed </w:t>
            </w:r>
            <w:r w:rsidR="008F5A16">
              <w:rPr>
                <w:rFonts w:ascii="Arial" w:hAnsi="Arial" w:cs="Arial"/>
                <w:color w:val="000000"/>
                <w:sz w:val="20"/>
                <w:szCs w:val="20"/>
              </w:rPr>
              <w:t>X</w:t>
            </w:r>
          </w:p>
          <w:p w14:paraId="4671D610" w14:textId="77777777" w:rsidR="00D26E0F" w:rsidRPr="002E421D" w:rsidRDefault="00D26E0F" w:rsidP="00472A34">
            <w:pPr>
              <w:pStyle w:val="ListParagraph"/>
              <w:ind w:left="0"/>
              <w:rPr>
                <w:rFonts w:ascii="Arial" w:hAnsi="Arial" w:cs="Arial"/>
                <w:color w:val="000000"/>
                <w:sz w:val="20"/>
                <w:szCs w:val="20"/>
              </w:rPr>
            </w:pPr>
          </w:p>
          <w:p w14:paraId="4671D611" w14:textId="77777777" w:rsidR="00D26E0F" w:rsidRPr="002E421D" w:rsidRDefault="00D26E0F" w:rsidP="00472A34">
            <w:pPr>
              <w:pStyle w:val="ListParagraph"/>
              <w:ind w:left="0"/>
              <w:rPr>
                <w:rFonts w:ascii="Arial" w:hAnsi="Arial" w:cs="Arial"/>
                <w:color w:val="000000"/>
                <w:sz w:val="20"/>
                <w:szCs w:val="20"/>
              </w:rPr>
            </w:pPr>
            <w:r w:rsidRPr="002E421D">
              <w:rPr>
                <w:rFonts w:ascii="Arial" w:hAnsi="Arial" w:cs="Arial"/>
                <w:color w:val="000000"/>
                <w:sz w:val="20"/>
                <w:szCs w:val="20"/>
              </w:rPr>
              <w:t xml:space="preserve">No longer applicable </w:t>
            </w:r>
            <w:r w:rsidRPr="002E421D">
              <w:rPr>
                <w:rFonts w:ascii="Arial" w:hAnsi="Arial" w:cs="Arial"/>
                <w:sz w:val="20"/>
                <w:szCs w:val="20"/>
              </w:rPr>
              <w:fldChar w:fldCharType="begin">
                <w:ffData>
                  <w:name w:val="Check1"/>
                  <w:enabled/>
                  <w:calcOnExit w:val="0"/>
                  <w:checkBox>
                    <w:sizeAuto/>
                    <w:default w:val="0"/>
                  </w:checkBox>
                </w:ffData>
              </w:fldChar>
            </w:r>
            <w:r w:rsidRPr="002E421D">
              <w:rPr>
                <w:rFonts w:ascii="Arial" w:hAnsi="Arial" w:cs="Arial"/>
                <w:sz w:val="20"/>
                <w:szCs w:val="20"/>
              </w:rPr>
              <w:instrText xml:space="preserve"> FORMCHECKBOX </w:instrText>
            </w:r>
            <w:r w:rsidR="001B2430">
              <w:rPr>
                <w:rFonts w:ascii="Arial" w:hAnsi="Arial" w:cs="Arial"/>
                <w:sz w:val="20"/>
                <w:szCs w:val="20"/>
              </w:rPr>
            </w:r>
            <w:r w:rsidR="001B2430">
              <w:rPr>
                <w:rFonts w:ascii="Arial" w:hAnsi="Arial" w:cs="Arial"/>
                <w:sz w:val="20"/>
                <w:szCs w:val="20"/>
              </w:rPr>
              <w:fldChar w:fldCharType="separate"/>
            </w:r>
            <w:r w:rsidRPr="002E421D">
              <w:rPr>
                <w:rFonts w:ascii="Arial" w:hAnsi="Arial" w:cs="Arial"/>
                <w:sz w:val="20"/>
                <w:szCs w:val="20"/>
              </w:rPr>
              <w:fldChar w:fldCharType="end"/>
            </w:r>
          </w:p>
        </w:tc>
        <w:tc>
          <w:tcPr>
            <w:tcW w:w="6480" w:type="dxa"/>
          </w:tcPr>
          <w:p w14:paraId="4671D612" w14:textId="77777777" w:rsidR="00B61C28" w:rsidRPr="002E421D" w:rsidRDefault="00D26E0F" w:rsidP="00B61C28">
            <w:pPr>
              <w:tabs>
                <w:tab w:val="left" w:pos="1485"/>
              </w:tabs>
              <w:rPr>
                <w:rFonts w:ascii="Arial" w:hAnsi="Arial" w:cs="Arial"/>
                <w:sz w:val="20"/>
                <w:szCs w:val="20"/>
              </w:rPr>
            </w:pPr>
            <w:r w:rsidRPr="002E421D">
              <w:rPr>
                <w:rFonts w:ascii="Arial" w:hAnsi="Arial" w:cs="Arial"/>
                <w:sz w:val="20"/>
                <w:szCs w:val="20"/>
              </w:rPr>
              <w:t>Both ASL and ECE will send surveys t</w:t>
            </w:r>
            <w:r w:rsidR="00B61C28">
              <w:rPr>
                <w:rFonts w:ascii="Arial" w:hAnsi="Arial" w:cs="Arial"/>
                <w:sz w:val="20"/>
                <w:szCs w:val="20"/>
              </w:rPr>
              <w:t xml:space="preserve">o employers and graduates in </w:t>
            </w:r>
            <w:r w:rsidR="00635107">
              <w:rPr>
                <w:rFonts w:ascii="Arial" w:hAnsi="Arial" w:cs="Arial"/>
                <w:sz w:val="20"/>
                <w:szCs w:val="20"/>
              </w:rPr>
              <w:t>May</w:t>
            </w:r>
            <w:r w:rsidR="00B61C28">
              <w:rPr>
                <w:rFonts w:ascii="Arial" w:hAnsi="Arial" w:cs="Arial"/>
                <w:sz w:val="20"/>
                <w:szCs w:val="20"/>
              </w:rPr>
              <w:t xml:space="preserve"> 2016 for information regarding May 2015 graduates</w:t>
            </w:r>
            <w:r w:rsidRPr="002E421D">
              <w:rPr>
                <w:rFonts w:ascii="Arial" w:hAnsi="Arial" w:cs="Arial"/>
                <w:sz w:val="20"/>
                <w:szCs w:val="20"/>
              </w:rPr>
              <w:t xml:space="preserve">. </w:t>
            </w:r>
            <w:r w:rsidR="00B61C28">
              <w:rPr>
                <w:rFonts w:ascii="Arial" w:hAnsi="Arial" w:cs="Arial"/>
                <w:sz w:val="20"/>
                <w:szCs w:val="20"/>
              </w:rPr>
              <w:t xml:space="preserve">Students who graduate in May 2016 will be survey in September 2016. </w:t>
            </w:r>
          </w:p>
          <w:p w14:paraId="47342673" w14:textId="77777777" w:rsidR="00D26E0F" w:rsidRDefault="00D26E0F" w:rsidP="00472A34">
            <w:pPr>
              <w:tabs>
                <w:tab w:val="left" w:pos="1485"/>
              </w:tabs>
              <w:rPr>
                <w:rFonts w:ascii="Arial" w:hAnsi="Arial" w:cs="Arial"/>
                <w:sz w:val="20"/>
                <w:szCs w:val="20"/>
              </w:rPr>
            </w:pPr>
          </w:p>
          <w:p w14:paraId="36B3DA67" w14:textId="77777777" w:rsidR="002703A0" w:rsidRPr="00FD6574" w:rsidRDefault="002703A0" w:rsidP="002703A0">
            <w:pPr>
              <w:tabs>
                <w:tab w:val="left" w:pos="1485"/>
              </w:tabs>
              <w:rPr>
                <w:rFonts w:ascii="Arial" w:hAnsi="Arial" w:cs="Arial"/>
                <w:b/>
                <w:color w:val="FF0000"/>
                <w:sz w:val="20"/>
                <w:szCs w:val="20"/>
                <w:u w:val="single"/>
              </w:rPr>
            </w:pPr>
            <w:r w:rsidRPr="00FD6574">
              <w:rPr>
                <w:rFonts w:ascii="Arial" w:hAnsi="Arial" w:cs="Arial"/>
                <w:b/>
                <w:color w:val="FF0000"/>
                <w:sz w:val="20"/>
                <w:szCs w:val="20"/>
                <w:u w:val="single"/>
              </w:rPr>
              <w:t>A/O Spring 2017</w:t>
            </w:r>
          </w:p>
          <w:p w14:paraId="09470F12" w14:textId="77777777" w:rsidR="002703A0" w:rsidRDefault="002703A0" w:rsidP="00884CF1">
            <w:pPr>
              <w:tabs>
                <w:tab w:val="left" w:pos="1485"/>
              </w:tabs>
              <w:rPr>
                <w:rFonts w:ascii="Arial" w:hAnsi="Arial" w:cs="Arial"/>
                <w:sz w:val="20"/>
                <w:szCs w:val="20"/>
              </w:rPr>
            </w:pPr>
            <w:r>
              <w:rPr>
                <w:rFonts w:ascii="Arial" w:hAnsi="Arial" w:cs="Arial"/>
                <w:sz w:val="20"/>
                <w:szCs w:val="20"/>
              </w:rPr>
              <w:t>Responses to surveys continue to be very light. Finding time and faculty recourses to devote</w:t>
            </w:r>
            <w:r w:rsidR="0058604D">
              <w:rPr>
                <w:rFonts w:ascii="Arial" w:hAnsi="Arial" w:cs="Arial"/>
                <w:sz w:val="20"/>
                <w:szCs w:val="20"/>
              </w:rPr>
              <w:t xml:space="preserve"> to </w:t>
            </w:r>
            <w:r>
              <w:rPr>
                <w:rFonts w:ascii="Arial" w:hAnsi="Arial" w:cs="Arial"/>
                <w:sz w:val="20"/>
                <w:szCs w:val="20"/>
              </w:rPr>
              <w:t xml:space="preserve">the </w:t>
            </w:r>
            <w:r w:rsidR="0058604D">
              <w:rPr>
                <w:rFonts w:ascii="Arial" w:hAnsi="Arial" w:cs="Arial"/>
                <w:sz w:val="20"/>
                <w:szCs w:val="20"/>
              </w:rPr>
              <w:t xml:space="preserve">necessary </w:t>
            </w:r>
            <w:r>
              <w:rPr>
                <w:rFonts w:ascii="Arial" w:hAnsi="Arial" w:cs="Arial"/>
                <w:sz w:val="20"/>
                <w:szCs w:val="20"/>
              </w:rPr>
              <w:t>time and effort to</w:t>
            </w:r>
            <w:r w:rsidR="0058604D">
              <w:rPr>
                <w:rFonts w:ascii="Arial" w:hAnsi="Arial" w:cs="Arial"/>
                <w:sz w:val="20"/>
                <w:szCs w:val="20"/>
              </w:rPr>
              <w:t xml:space="preserve"> this task has been difficult. </w:t>
            </w:r>
            <w:r w:rsidR="00884CF1">
              <w:rPr>
                <w:rFonts w:ascii="Arial" w:hAnsi="Arial" w:cs="Arial"/>
                <w:sz w:val="20"/>
                <w:szCs w:val="20"/>
              </w:rPr>
              <w:t xml:space="preserve"> During summer 2017 we will survey ECE and ASL graduates again and if any data is collected it will be included in the next annual update. </w:t>
            </w:r>
          </w:p>
          <w:p w14:paraId="142AAE90" w14:textId="77777777" w:rsidR="008F5A16" w:rsidRDefault="008F5A16" w:rsidP="00884CF1">
            <w:pPr>
              <w:tabs>
                <w:tab w:val="left" w:pos="1485"/>
              </w:tabs>
              <w:rPr>
                <w:rFonts w:ascii="Arial" w:hAnsi="Arial" w:cs="Arial"/>
                <w:sz w:val="20"/>
                <w:szCs w:val="20"/>
              </w:rPr>
            </w:pPr>
          </w:p>
          <w:p w14:paraId="0619DB31" w14:textId="77777777" w:rsidR="008F5A16" w:rsidRPr="00753341" w:rsidRDefault="008F5A16" w:rsidP="008F5A16">
            <w:pPr>
              <w:tabs>
                <w:tab w:val="left" w:pos="1485"/>
              </w:tabs>
              <w:rPr>
                <w:rFonts w:ascii="Arial" w:hAnsi="Arial" w:cs="Arial"/>
                <w:b/>
                <w:sz w:val="20"/>
                <w:szCs w:val="20"/>
                <w:u w:val="single"/>
              </w:rPr>
            </w:pPr>
            <w:r w:rsidRPr="00753341">
              <w:rPr>
                <w:rFonts w:ascii="Arial" w:hAnsi="Arial" w:cs="Arial"/>
                <w:b/>
                <w:sz w:val="20"/>
                <w:szCs w:val="20"/>
                <w:highlight w:val="yellow"/>
                <w:u w:val="single"/>
              </w:rPr>
              <w:t>A/O Spring 2018</w:t>
            </w:r>
          </w:p>
          <w:p w14:paraId="28FA9C60" w14:textId="77777777" w:rsidR="008F5A16" w:rsidRDefault="008F5A16" w:rsidP="008F5A16">
            <w:pPr>
              <w:tabs>
                <w:tab w:val="left" w:pos="1485"/>
              </w:tabs>
              <w:rPr>
                <w:rFonts w:ascii="Arial" w:hAnsi="Arial" w:cs="Arial"/>
                <w:sz w:val="20"/>
                <w:szCs w:val="20"/>
              </w:rPr>
            </w:pPr>
          </w:p>
          <w:p w14:paraId="4671D613" w14:textId="0CBEEDA3" w:rsidR="008F5A16" w:rsidRPr="002E421D" w:rsidRDefault="008F5A16" w:rsidP="00884CF1">
            <w:pPr>
              <w:tabs>
                <w:tab w:val="left" w:pos="1485"/>
              </w:tabs>
              <w:rPr>
                <w:rFonts w:ascii="Arial" w:hAnsi="Arial" w:cs="Arial"/>
                <w:sz w:val="20"/>
                <w:szCs w:val="20"/>
              </w:rPr>
            </w:pPr>
            <w:r>
              <w:rPr>
                <w:rFonts w:ascii="Arial" w:hAnsi="Arial" w:cs="Arial"/>
                <w:sz w:val="20"/>
                <w:szCs w:val="20"/>
              </w:rPr>
              <w:t xml:space="preserve">Responses to any surveys continue to be so small that they are insignificant. Graduate surveys for the Interpreter Education &amp; ECE programs will be distributed </w:t>
            </w:r>
            <w:r w:rsidR="00370657">
              <w:rPr>
                <w:rFonts w:ascii="Arial" w:hAnsi="Arial" w:cs="Arial"/>
                <w:sz w:val="20"/>
                <w:szCs w:val="20"/>
              </w:rPr>
              <w:t>during summer 2018.</w:t>
            </w:r>
          </w:p>
        </w:tc>
      </w:tr>
      <w:tr w:rsidR="00D26E0F" w:rsidRPr="002E421D" w14:paraId="4671D621" w14:textId="77777777" w:rsidTr="00472A34">
        <w:tc>
          <w:tcPr>
            <w:tcW w:w="4255" w:type="dxa"/>
          </w:tcPr>
          <w:p w14:paraId="4671D615" w14:textId="77777777" w:rsidR="00D26E0F" w:rsidRPr="002E421D" w:rsidRDefault="00D26E0F" w:rsidP="00472A34">
            <w:pPr>
              <w:autoSpaceDE w:val="0"/>
              <w:autoSpaceDN w:val="0"/>
              <w:adjustRightInd w:val="0"/>
              <w:spacing w:after="200" w:line="276" w:lineRule="auto"/>
              <w:rPr>
                <w:rFonts w:ascii="Arial" w:hAnsi="Arial" w:cs="Arial"/>
                <w:color w:val="000000"/>
                <w:sz w:val="20"/>
                <w:szCs w:val="20"/>
              </w:rPr>
            </w:pPr>
            <w:r w:rsidRPr="002E421D">
              <w:rPr>
                <w:rFonts w:ascii="Arial" w:hAnsi="Arial" w:cs="Arial"/>
                <w:color w:val="000000"/>
                <w:sz w:val="20"/>
                <w:szCs w:val="20"/>
              </w:rPr>
              <w:t xml:space="preserve">During the meeting with the Review Team the department mentioned the possibility of extending the age range of children served by the Early Childhood Education Center (ECEC) to infants and toddlers.  The department is encouraged to explore this possibility, with close attention to the costs in terms of additional staff and facilities that this would entail.  Also, will there be a developing need for a similar center at the Courseview Campus as that location expands, and if the need arose what would the department need </w:t>
            </w:r>
            <w:r w:rsidRPr="002E421D">
              <w:rPr>
                <w:rFonts w:ascii="Arial" w:hAnsi="Arial" w:cs="Arial"/>
                <w:color w:val="000000"/>
                <w:sz w:val="20"/>
                <w:szCs w:val="20"/>
              </w:rPr>
              <w:lastRenderedPageBreak/>
              <w:t>to do to develop and maintain a similar center at that location?</w:t>
            </w:r>
          </w:p>
          <w:p w14:paraId="4671D616" w14:textId="77777777" w:rsidR="00D26E0F" w:rsidRPr="002E421D" w:rsidRDefault="00D26E0F" w:rsidP="00472A34">
            <w:pPr>
              <w:autoSpaceDE w:val="0"/>
              <w:autoSpaceDN w:val="0"/>
              <w:adjustRightInd w:val="0"/>
              <w:rPr>
                <w:rFonts w:ascii="Arial" w:hAnsi="Arial" w:cs="Arial"/>
                <w:color w:val="000000"/>
                <w:sz w:val="20"/>
                <w:szCs w:val="20"/>
              </w:rPr>
            </w:pPr>
          </w:p>
        </w:tc>
        <w:tc>
          <w:tcPr>
            <w:tcW w:w="2153" w:type="dxa"/>
          </w:tcPr>
          <w:p w14:paraId="4671D617" w14:textId="251A3E1E" w:rsidR="00D26E0F" w:rsidRPr="002E421D" w:rsidRDefault="00D26E0F" w:rsidP="00472A34">
            <w:pPr>
              <w:pStyle w:val="ListParagraph"/>
              <w:ind w:left="0"/>
              <w:rPr>
                <w:rFonts w:ascii="Arial" w:hAnsi="Arial" w:cs="Arial"/>
                <w:color w:val="000000"/>
                <w:sz w:val="20"/>
                <w:szCs w:val="20"/>
              </w:rPr>
            </w:pPr>
            <w:r w:rsidRPr="002E421D">
              <w:rPr>
                <w:rFonts w:ascii="Arial" w:hAnsi="Arial" w:cs="Arial"/>
                <w:color w:val="000000"/>
                <w:sz w:val="20"/>
                <w:szCs w:val="20"/>
              </w:rPr>
              <w:lastRenderedPageBreak/>
              <w:t xml:space="preserve">In progress </w:t>
            </w:r>
          </w:p>
          <w:p w14:paraId="4671D618" w14:textId="77777777" w:rsidR="00D26E0F" w:rsidRPr="002E421D" w:rsidRDefault="00D26E0F" w:rsidP="00472A34">
            <w:pPr>
              <w:pStyle w:val="ListParagraph"/>
              <w:ind w:left="0"/>
              <w:rPr>
                <w:rFonts w:ascii="Arial" w:hAnsi="Arial" w:cs="Arial"/>
                <w:color w:val="000000"/>
                <w:sz w:val="20"/>
                <w:szCs w:val="20"/>
              </w:rPr>
            </w:pPr>
          </w:p>
          <w:p w14:paraId="4671D619" w14:textId="36F661FF" w:rsidR="00D26E0F" w:rsidRPr="002E421D" w:rsidRDefault="00D26E0F" w:rsidP="00472A34">
            <w:pPr>
              <w:pStyle w:val="ListParagraph"/>
              <w:ind w:left="0"/>
              <w:rPr>
                <w:rFonts w:ascii="Arial" w:hAnsi="Arial" w:cs="Arial"/>
                <w:color w:val="000000"/>
                <w:sz w:val="20"/>
                <w:szCs w:val="20"/>
              </w:rPr>
            </w:pPr>
            <w:r w:rsidRPr="002E421D">
              <w:rPr>
                <w:rFonts w:ascii="Arial" w:hAnsi="Arial" w:cs="Arial"/>
                <w:color w:val="000000"/>
                <w:sz w:val="20"/>
                <w:szCs w:val="20"/>
              </w:rPr>
              <w:t xml:space="preserve">Completed </w:t>
            </w:r>
            <w:r w:rsidR="008F5A16">
              <w:rPr>
                <w:rFonts w:ascii="Arial" w:hAnsi="Arial" w:cs="Arial"/>
                <w:sz w:val="20"/>
                <w:szCs w:val="20"/>
              </w:rPr>
              <w:t>X</w:t>
            </w:r>
          </w:p>
          <w:p w14:paraId="4671D61A" w14:textId="77777777" w:rsidR="00D26E0F" w:rsidRPr="002E421D" w:rsidRDefault="00D26E0F" w:rsidP="00472A34">
            <w:pPr>
              <w:pStyle w:val="ListParagraph"/>
              <w:ind w:left="0"/>
              <w:rPr>
                <w:rFonts w:ascii="Arial" w:hAnsi="Arial" w:cs="Arial"/>
                <w:color w:val="000000"/>
                <w:sz w:val="20"/>
                <w:szCs w:val="20"/>
              </w:rPr>
            </w:pPr>
          </w:p>
          <w:p w14:paraId="4671D61B" w14:textId="77777777" w:rsidR="00D26E0F" w:rsidRPr="002E421D" w:rsidRDefault="00D26E0F" w:rsidP="00472A34">
            <w:pPr>
              <w:pStyle w:val="ListParagraph"/>
              <w:ind w:left="0"/>
              <w:rPr>
                <w:rFonts w:ascii="Arial" w:hAnsi="Arial" w:cs="Arial"/>
                <w:color w:val="000000"/>
                <w:sz w:val="20"/>
                <w:szCs w:val="20"/>
              </w:rPr>
            </w:pPr>
            <w:r w:rsidRPr="002E421D">
              <w:rPr>
                <w:rFonts w:ascii="Arial" w:hAnsi="Arial" w:cs="Arial"/>
                <w:color w:val="000000"/>
                <w:sz w:val="20"/>
                <w:szCs w:val="20"/>
              </w:rPr>
              <w:t xml:space="preserve">No longer applicable </w:t>
            </w:r>
            <w:r w:rsidRPr="002E421D">
              <w:rPr>
                <w:rFonts w:ascii="Arial" w:hAnsi="Arial" w:cs="Arial"/>
                <w:sz w:val="20"/>
                <w:szCs w:val="20"/>
              </w:rPr>
              <w:fldChar w:fldCharType="begin">
                <w:ffData>
                  <w:name w:val="Check1"/>
                  <w:enabled/>
                  <w:calcOnExit w:val="0"/>
                  <w:checkBox>
                    <w:sizeAuto/>
                    <w:default w:val="0"/>
                  </w:checkBox>
                </w:ffData>
              </w:fldChar>
            </w:r>
            <w:r w:rsidRPr="002E421D">
              <w:rPr>
                <w:rFonts w:ascii="Arial" w:hAnsi="Arial" w:cs="Arial"/>
                <w:sz w:val="20"/>
                <w:szCs w:val="20"/>
              </w:rPr>
              <w:instrText xml:space="preserve"> FORMCHECKBOX </w:instrText>
            </w:r>
            <w:r w:rsidR="001B2430">
              <w:rPr>
                <w:rFonts w:ascii="Arial" w:hAnsi="Arial" w:cs="Arial"/>
                <w:sz w:val="20"/>
                <w:szCs w:val="20"/>
              </w:rPr>
            </w:r>
            <w:r w:rsidR="001B2430">
              <w:rPr>
                <w:rFonts w:ascii="Arial" w:hAnsi="Arial" w:cs="Arial"/>
                <w:sz w:val="20"/>
                <w:szCs w:val="20"/>
              </w:rPr>
              <w:fldChar w:fldCharType="separate"/>
            </w:r>
            <w:r w:rsidRPr="002E421D">
              <w:rPr>
                <w:rFonts w:ascii="Arial" w:hAnsi="Arial" w:cs="Arial"/>
                <w:sz w:val="20"/>
                <w:szCs w:val="20"/>
              </w:rPr>
              <w:fldChar w:fldCharType="end"/>
            </w:r>
          </w:p>
        </w:tc>
        <w:tc>
          <w:tcPr>
            <w:tcW w:w="6480" w:type="dxa"/>
          </w:tcPr>
          <w:p w14:paraId="4671D61C" w14:textId="77777777" w:rsidR="00D26E0F" w:rsidRDefault="00B61C28" w:rsidP="00472A34">
            <w:pPr>
              <w:tabs>
                <w:tab w:val="left" w:pos="1485"/>
              </w:tabs>
              <w:rPr>
                <w:rFonts w:ascii="Arial" w:hAnsi="Arial" w:cs="Arial"/>
                <w:sz w:val="20"/>
                <w:szCs w:val="20"/>
              </w:rPr>
            </w:pPr>
            <w:r>
              <w:rPr>
                <w:rFonts w:ascii="Arial" w:hAnsi="Arial" w:cs="Arial"/>
                <w:sz w:val="20"/>
                <w:szCs w:val="20"/>
              </w:rPr>
              <w:t xml:space="preserve">Discussions are in process regarding the potential for summer programing. If we do add programing during the summer it will likely include an expanded age group. We are reviewing licensing regulations to see if our current facility meets the criteria for age groups outside of the current 3, 4, and 5 year old range we currently serve. </w:t>
            </w:r>
          </w:p>
          <w:p w14:paraId="4671D61E" w14:textId="77777777" w:rsidR="00B61C28" w:rsidRDefault="00B61C28" w:rsidP="00472A34">
            <w:pPr>
              <w:tabs>
                <w:tab w:val="left" w:pos="1485"/>
              </w:tabs>
              <w:rPr>
                <w:rFonts w:ascii="Arial" w:hAnsi="Arial" w:cs="Arial"/>
                <w:sz w:val="20"/>
                <w:szCs w:val="20"/>
              </w:rPr>
            </w:pPr>
            <w:r>
              <w:rPr>
                <w:rFonts w:ascii="Arial" w:hAnsi="Arial" w:cs="Arial"/>
                <w:sz w:val="20"/>
                <w:szCs w:val="20"/>
              </w:rPr>
              <w:t>Expanding our programing to infants and toddlers would include a significant expansion in the facility in order to meet Ohio Department of Job and Family Services regulations as well as other accrediting bodies such as Step Up to Quality and Nation</w:t>
            </w:r>
            <w:r w:rsidR="00193F39">
              <w:rPr>
                <w:rFonts w:ascii="Arial" w:hAnsi="Arial" w:cs="Arial"/>
                <w:sz w:val="20"/>
                <w:szCs w:val="20"/>
              </w:rPr>
              <w:t xml:space="preserve">al Association of the Education of Young Children. </w:t>
            </w:r>
          </w:p>
          <w:p w14:paraId="4671D61F" w14:textId="77777777" w:rsidR="00193F39" w:rsidRDefault="00193F39" w:rsidP="00472A34">
            <w:pPr>
              <w:tabs>
                <w:tab w:val="left" w:pos="1485"/>
              </w:tabs>
              <w:rPr>
                <w:rFonts w:ascii="Arial" w:hAnsi="Arial" w:cs="Arial"/>
                <w:sz w:val="20"/>
                <w:szCs w:val="20"/>
              </w:rPr>
            </w:pPr>
          </w:p>
          <w:p w14:paraId="4A7EBA4F" w14:textId="77777777" w:rsidR="00B61C28" w:rsidRDefault="00B61C28" w:rsidP="00472A34">
            <w:pPr>
              <w:tabs>
                <w:tab w:val="left" w:pos="1485"/>
              </w:tabs>
              <w:rPr>
                <w:rFonts w:ascii="Arial" w:hAnsi="Arial" w:cs="Arial"/>
                <w:sz w:val="20"/>
                <w:szCs w:val="20"/>
              </w:rPr>
            </w:pPr>
            <w:r>
              <w:rPr>
                <w:rFonts w:ascii="Arial" w:hAnsi="Arial" w:cs="Arial"/>
                <w:sz w:val="20"/>
                <w:szCs w:val="20"/>
              </w:rPr>
              <w:t xml:space="preserve">We continue to be open to the possibility of expanding services at the Courseview campus if and when the need arises. </w:t>
            </w:r>
          </w:p>
          <w:p w14:paraId="7ABE57F7" w14:textId="77777777" w:rsidR="0058604D" w:rsidRDefault="0058604D" w:rsidP="00472A34">
            <w:pPr>
              <w:tabs>
                <w:tab w:val="left" w:pos="1485"/>
              </w:tabs>
              <w:rPr>
                <w:rFonts w:ascii="Arial" w:hAnsi="Arial" w:cs="Arial"/>
                <w:sz w:val="20"/>
                <w:szCs w:val="20"/>
              </w:rPr>
            </w:pPr>
          </w:p>
          <w:p w14:paraId="734194D1" w14:textId="77777777" w:rsidR="0058604D" w:rsidRPr="00FD6574" w:rsidRDefault="0058604D" w:rsidP="0058604D">
            <w:pPr>
              <w:tabs>
                <w:tab w:val="left" w:pos="1485"/>
              </w:tabs>
              <w:rPr>
                <w:rFonts w:ascii="Arial" w:hAnsi="Arial" w:cs="Arial"/>
                <w:b/>
                <w:color w:val="FF0000"/>
                <w:sz w:val="20"/>
                <w:szCs w:val="20"/>
                <w:u w:val="single"/>
              </w:rPr>
            </w:pPr>
            <w:r w:rsidRPr="00FD6574">
              <w:rPr>
                <w:rFonts w:ascii="Arial" w:hAnsi="Arial" w:cs="Arial"/>
                <w:b/>
                <w:color w:val="FF0000"/>
                <w:sz w:val="20"/>
                <w:szCs w:val="20"/>
                <w:u w:val="single"/>
              </w:rPr>
              <w:t>A/O Spring 2017</w:t>
            </w:r>
          </w:p>
          <w:p w14:paraId="72FB221D" w14:textId="224E9626" w:rsidR="0058604D" w:rsidRDefault="0058604D" w:rsidP="0058604D">
            <w:pPr>
              <w:tabs>
                <w:tab w:val="left" w:pos="1485"/>
              </w:tabs>
              <w:rPr>
                <w:rFonts w:ascii="Arial" w:hAnsi="Arial" w:cs="Arial"/>
                <w:sz w:val="20"/>
                <w:szCs w:val="20"/>
              </w:rPr>
            </w:pPr>
            <w:r>
              <w:rPr>
                <w:rFonts w:ascii="Arial" w:hAnsi="Arial" w:cs="Arial"/>
                <w:sz w:val="20"/>
                <w:szCs w:val="20"/>
              </w:rPr>
              <w:t>The ECEC has faced a number of staffing issues over the past few years. We have had significant difficulty in recruiting and retaining qualified teachers in the preschool. In December of 2016 the former director of the Center unexpectedly resigned. One of our tenure track faculty, Dr. Kimberly Pasene graciously took on the role of interim director while maintaining her full teaching load. Dr. Pasene worked diligently to provide guidance and support to the Center teaching staff. For the 2016-2017 the College made a decision to outsource the management of the Center and through and RFP process we hired Mini University. Due to budgetary constraints we were limited in the number of hours and services for which we could contract. However, the overall management of services provided to students and faculty and staff have great</w:t>
            </w:r>
            <w:r w:rsidR="00884CF1">
              <w:rPr>
                <w:rFonts w:ascii="Arial" w:hAnsi="Arial" w:cs="Arial"/>
                <w:sz w:val="20"/>
                <w:szCs w:val="20"/>
              </w:rPr>
              <w:t>ly</w:t>
            </w:r>
            <w:r>
              <w:rPr>
                <w:rFonts w:ascii="Arial" w:hAnsi="Arial" w:cs="Arial"/>
                <w:sz w:val="20"/>
                <w:szCs w:val="20"/>
              </w:rPr>
              <w:t xml:space="preserve"> improved. </w:t>
            </w:r>
          </w:p>
          <w:p w14:paraId="7ACDCD80" w14:textId="77777777" w:rsidR="0058604D" w:rsidRDefault="0058604D" w:rsidP="00236E5B">
            <w:pPr>
              <w:tabs>
                <w:tab w:val="left" w:pos="1485"/>
              </w:tabs>
              <w:rPr>
                <w:rFonts w:ascii="Arial" w:hAnsi="Arial" w:cs="Arial"/>
                <w:sz w:val="20"/>
                <w:szCs w:val="20"/>
              </w:rPr>
            </w:pPr>
            <w:r>
              <w:rPr>
                <w:rFonts w:ascii="Arial" w:hAnsi="Arial" w:cs="Arial"/>
                <w:sz w:val="20"/>
                <w:szCs w:val="20"/>
              </w:rPr>
              <w:t xml:space="preserve">Mini University has proposed a number of ideas for increased revenue as well as expansion of services. </w:t>
            </w:r>
            <w:r w:rsidR="006618BF">
              <w:rPr>
                <w:rFonts w:ascii="Arial" w:hAnsi="Arial" w:cs="Arial"/>
                <w:sz w:val="20"/>
                <w:szCs w:val="20"/>
              </w:rPr>
              <w:t>At this time we are</w:t>
            </w:r>
            <w:r w:rsidR="00236E5B">
              <w:rPr>
                <w:rFonts w:ascii="Arial" w:hAnsi="Arial" w:cs="Arial"/>
                <w:sz w:val="20"/>
                <w:szCs w:val="20"/>
              </w:rPr>
              <w:t xml:space="preserve"> publishing an RFI (request for information) to review</w:t>
            </w:r>
            <w:r w:rsidR="006618BF">
              <w:rPr>
                <w:rFonts w:ascii="Arial" w:hAnsi="Arial" w:cs="Arial"/>
                <w:sz w:val="20"/>
                <w:szCs w:val="20"/>
              </w:rPr>
              <w:t xml:space="preserve"> our options for the next academic year. </w:t>
            </w:r>
          </w:p>
          <w:p w14:paraId="4451A814" w14:textId="77777777" w:rsidR="008F5A16" w:rsidRDefault="008F5A16" w:rsidP="00236E5B">
            <w:pPr>
              <w:tabs>
                <w:tab w:val="left" w:pos="1485"/>
              </w:tabs>
              <w:rPr>
                <w:rFonts w:ascii="Arial" w:hAnsi="Arial" w:cs="Arial"/>
                <w:sz w:val="20"/>
                <w:szCs w:val="20"/>
              </w:rPr>
            </w:pPr>
          </w:p>
          <w:p w14:paraId="2E73B52E" w14:textId="77777777" w:rsidR="008F5A16" w:rsidRPr="00A77526" w:rsidRDefault="008F5A16" w:rsidP="00236E5B">
            <w:pPr>
              <w:tabs>
                <w:tab w:val="left" w:pos="1485"/>
              </w:tabs>
              <w:rPr>
                <w:rFonts w:ascii="Arial" w:hAnsi="Arial" w:cs="Arial"/>
                <w:b/>
                <w:sz w:val="20"/>
                <w:szCs w:val="20"/>
                <w:u w:val="single"/>
              </w:rPr>
            </w:pPr>
            <w:r w:rsidRPr="00A77526">
              <w:rPr>
                <w:rFonts w:ascii="Arial" w:hAnsi="Arial" w:cs="Arial"/>
                <w:b/>
                <w:sz w:val="20"/>
                <w:szCs w:val="20"/>
                <w:highlight w:val="yellow"/>
                <w:u w:val="single"/>
              </w:rPr>
              <w:t>A/O Spring 2018</w:t>
            </w:r>
          </w:p>
          <w:p w14:paraId="27FA6999" w14:textId="77777777" w:rsidR="008F5A16" w:rsidRDefault="008F5A16" w:rsidP="00236E5B">
            <w:pPr>
              <w:tabs>
                <w:tab w:val="left" w:pos="1485"/>
              </w:tabs>
              <w:rPr>
                <w:rFonts w:ascii="Arial" w:hAnsi="Arial" w:cs="Arial"/>
                <w:sz w:val="20"/>
                <w:szCs w:val="20"/>
              </w:rPr>
            </w:pPr>
          </w:p>
          <w:p w14:paraId="31509D39" w14:textId="77777777" w:rsidR="008F5A16" w:rsidRDefault="008F5A16" w:rsidP="00A77526">
            <w:pPr>
              <w:tabs>
                <w:tab w:val="left" w:pos="1485"/>
              </w:tabs>
              <w:rPr>
                <w:rFonts w:ascii="Arial" w:hAnsi="Arial" w:cs="Arial"/>
                <w:sz w:val="20"/>
                <w:szCs w:val="20"/>
              </w:rPr>
            </w:pPr>
            <w:r>
              <w:rPr>
                <w:rFonts w:ascii="Arial" w:hAnsi="Arial" w:cs="Arial"/>
                <w:sz w:val="20"/>
                <w:szCs w:val="20"/>
              </w:rPr>
              <w:t>During the 2017-2018 the College entered into a contract with Mini University to assume all daily operations for the ECEC. This partnership has been highly successful for</w:t>
            </w:r>
            <w:r w:rsidR="00A77526">
              <w:rPr>
                <w:rFonts w:ascii="Arial" w:hAnsi="Arial" w:cs="Arial"/>
                <w:sz w:val="20"/>
                <w:szCs w:val="20"/>
              </w:rPr>
              <w:t xml:space="preserve"> the</w:t>
            </w:r>
            <w:r>
              <w:rPr>
                <w:rFonts w:ascii="Arial" w:hAnsi="Arial" w:cs="Arial"/>
                <w:sz w:val="20"/>
                <w:szCs w:val="20"/>
              </w:rPr>
              <w:t xml:space="preserve"> College and </w:t>
            </w:r>
            <w:r w:rsidR="00A77526">
              <w:rPr>
                <w:rFonts w:ascii="Arial" w:hAnsi="Arial" w:cs="Arial"/>
                <w:sz w:val="20"/>
                <w:szCs w:val="20"/>
              </w:rPr>
              <w:t xml:space="preserve">has resulted in a savings of over $150,000 in the initial year of the contract. Most importantly the department is very pleased with the high quality of care and education which is provided to Sinclair’s youngest scholars. Mini University staff have also been very welcoming to our ECE students and have provided an excellent model of developmentally appropriate practices. </w:t>
            </w:r>
          </w:p>
          <w:p w14:paraId="4671D620" w14:textId="5A35CBA9" w:rsidR="00A77526" w:rsidRPr="002E421D" w:rsidRDefault="00A77526" w:rsidP="00370657">
            <w:pPr>
              <w:tabs>
                <w:tab w:val="left" w:pos="1485"/>
              </w:tabs>
              <w:rPr>
                <w:rFonts w:ascii="Arial" w:hAnsi="Arial" w:cs="Arial"/>
                <w:sz w:val="20"/>
                <w:szCs w:val="20"/>
              </w:rPr>
            </w:pPr>
            <w:r>
              <w:rPr>
                <w:rFonts w:ascii="Arial" w:hAnsi="Arial" w:cs="Arial"/>
                <w:sz w:val="20"/>
                <w:szCs w:val="20"/>
              </w:rPr>
              <w:t xml:space="preserve">During Fall 2018 Mini U plans to expand services to 21/2 year old children. Expanding to infants and toddlers has been a topic of discussion with Mini U. However this addition would require physical adaptations to our current classroom space as well as to the playground in order to be compliant with Licensing regulations. Mini University </w:t>
            </w:r>
            <w:r w:rsidR="00370657">
              <w:rPr>
                <w:rFonts w:ascii="Arial" w:hAnsi="Arial" w:cs="Arial"/>
                <w:sz w:val="20"/>
                <w:szCs w:val="20"/>
              </w:rPr>
              <w:t>remains</w:t>
            </w:r>
            <w:r>
              <w:rPr>
                <w:rFonts w:ascii="Arial" w:hAnsi="Arial" w:cs="Arial"/>
                <w:sz w:val="20"/>
                <w:szCs w:val="20"/>
              </w:rPr>
              <w:t xml:space="preserve"> open to this idea if the college deemed this a worthy investment. One great advantage to our partnership with Mini University is that they have </w:t>
            </w:r>
            <w:r w:rsidR="00370657">
              <w:rPr>
                <w:rFonts w:ascii="Arial" w:hAnsi="Arial" w:cs="Arial"/>
                <w:sz w:val="20"/>
                <w:szCs w:val="20"/>
              </w:rPr>
              <w:t>additional centers and one specific</w:t>
            </w:r>
            <w:r>
              <w:rPr>
                <w:rFonts w:ascii="Arial" w:hAnsi="Arial" w:cs="Arial"/>
                <w:sz w:val="20"/>
                <w:szCs w:val="20"/>
              </w:rPr>
              <w:t xml:space="preserve"> facility </w:t>
            </w:r>
            <w:r w:rsidR="00370657">
              <w:rPr>
                <w:rFonts w:ascii="Arial" w:hAnsi="Arial" w:cs="Arial"/>
                <w:sz w:val="20"/>
                <w:szCs w:val="20"/>
              </w:rPr>
              <w:t xml:space="preserve">is </w:t>
            </w:r>
            <w:r>
              <w:rPr>
                <w:rFonts w:ascii="Arial" w:hAnsi="Arial" w:cs="Arial"/>
                <w:sz w:val="20"/>
                <w:szCs w:val="20"/>
              </w:rPr>
              <w:t>very close by at the Montgomery County building</w:t>
            </w:r>
            <w:r w:rsidR="00370657">
              <w:rPr>
                <w:rFonts w:ascii="Arial" w:hAnsi="Arial" w:cs="Arial"/>
                <w:sz w:val="20"/>
                <w:szCs w:val="20"/>
              </w:rPr>
              <w:t>. T</w:t>
            </w:r>
            <w:r>
              <w:rPr>
                <w:rFonts w:ascii="Arial" w:hAnsi="Arial" w:cs="Arial"/>
                <w:sz w:val="20"/>
                <w:szCs w:val="20"/>
              </w:rPr>
              <w:t xml:space="preserve">his site does </w:t>
            </w:r>
            <w:r w:rsidR="00370657">
              <w:rPr>
                <w:rFonts w:ascii="Arial" w:hAnsi="Arial" w:cs="Arial"/>
                <w:sz w:val="20"/>
                <w:szCs w:val="20"/>
              </w:rPr>
              <w:lastRenderedPageBreak/>
              <w:t>serve</w:t>
            </w:r>
            <w:r>
              <w:rPr>
                <w:rFonts w:ascii="Arial" w:hAnsi="Arial" w:cs="Arial"/>
                <w:sz w:val="20"/>
                <w:szCs w:val="20"/>
              </w:rPr>
              <w:t xml:space="preserve"> infants and toddlers. So students and faculty with younger children could certainly access services at the County building.</w:t>
            </w:r>
          </w:p>
        </w:tc>
      </w:tr>
    </w:tbl>
    <w:p w14:paraId="4671D622" w14:textId="2758A8A0" w:rsidR="0033709C" w:rsidRDefault="00E24D49" w:rsidP="0033709C">
      <w:pPr>
        <w:rPr>
          <w:rFonts w:ascii="Arial" w:hAnsi="Arial" w:cs="Arial"/>
          <w:b/>
          <w:sz w:val="20"/>
          <w:szCs w:val="20"/>
          <w:u w:val="single"/>
        </w:rPr>
      </w:pPr>
      <w:r w:rsidRPr="002E421D">
        <w:rPr>
          <w:rFonts w:ascii="Arial" w:hAnsi="Arial" w:cs="Arial"/>
          <w:sz w:val="20"/>
          <w:szCs w:val="20"/>
        </w:rPr>
        <w:lastRenderedPageBreak/>
        <w:br w:type="page"/>
      </w:r>
      <w:r w:rsidR="0033709C">
        <w:rPr>
          <w:rFonts w:ascii="Arial" w:hAnsi="Arial" w:cs="Arial"/>
          <w:b/>
          <w:sz w:val="20"/>
          <w:szCs w:val="20"/>
          <w:u w:val="single"/>
        </w:rPr>
        <w:lastRenderedPageBreak/>
        <w:t>Section II: Assessment of General Education &amp; Degree Program Outcomes</w:t>
      </w:r>
    </w:p>
    <w:p w14:paraId="4671D623" w14:textId="77777777" w:rsidR="0033709C" w:rsidRDefault="0033709C" w:rsidP="0033709C">
      <w:pPr>
        <w:rPr>
          <w:rFonts w:ascii="Arial" w:hAnsi="Arial" w:cs="Arial"/>
          <w:b/>
          <w:sz w:val="20"/>
          <w:szCs w:val="20"/>
          <w:u w:val="single"/>
        </w:rPr>
      </w:pPr>
    </w:p>
    <w:p w14:paraId="4671D624" w14:textId="77777777" w:rsidR="0033709C" w:rsidRDefault="0033709C" w:rsidP="0033709C">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14:paraId="4671D625" w14:textId="77777777" w:rsidR="0033709C" w:rsidRDefault="0033709C" w:rsidP="0033709C">
      <w:pPr>
        <w:rPr>
          <w:rFonts w:ascii="Arial" w:hAnsi="Arial" w:cs="Arial"/>
          <w:sz w:val="20"/>
          <w:szCs w:val="20"/>
        </w:rPr>
      </w:pPr>
    </w:p>
    <w:tbl>
      <w:tblPr>
        <w:tblStyle w:val="TableGrid"/>
        <w:tblW w:w="13530" w:type="dxa"/>
        <w:tblInd w:w="-365" w:type="dxa"/>
        <w:shd w:val="clear" w:color="auto" w:fill="FFFFFF"/>
        <w:tblLayout w:type="fixed"/>
        <w:tblCellMar>
          <w:left w:w="115" w:type="dxa"/>
          <w:right w:w="115" w:type="dxa"/>
        </w:tblCellMar>
        <w:tblLook w:val="01E0" w:firstRow="1" w:lastRow="1" w:firstColumn="1" w:lastColumn="1" w:noHBand="0" w:noVBand="0"/>
      </w:tblPr>
      <w:tblGrid>
        <w:gridCol w:w="4075"/>
        <w:gridCol w:w="1743"/>
        <w:gridCol w:w="1431"/>
        <w:gridCol w:w="2251"/>
        <w:gridCol w:w="4030"/>
      </w:tblGrid>
      <w:tr w:rsidR="0033709C" w14:paraId="4671D62E" w14:textId="77777777" w:rsidTr="00CA6D66">
        <w:trPr>
          <w:trHeight w:val="72"/>
        </w:trPr>
        <w:tc>
          <w:tcPr>
            <w:tcW w:w="4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4671D626" w14:textId="77777777" w:rsidR="0033709C" w:rsidRDefault="0033709C">
            <w:pPr>
              <w:jc w:val="center"/>
              <w:rPr>
                <w:rFonts w:asciiTheme="minorHAnsi" w:hAnsiTheme="minorHAnsi"/>
                <w:b/>
                <w:color w:val="000000" w:themeColor="text1"/>
              </w:rPr>
            </w:pPr>
            <w:r>
              <w:rPr>
                <w:rFonts w:asciiTheme="minorHAnsi" w:hAnsiTheme="minorHAnsi"/>
                <w:b/>
                <w:color w:val="000000" w:themeColor="text1"/>
              </w:rPr>
              <w:t>General Education Outcomes</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671D627" w14:textId="77777777" w:rsidR="0033709C" w:rsidRDefault="0033709C">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671D628" w14:textId="77777777" w:rsidR="0033709C" w:rsidRDefault="0033709C">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71D629" w14:textId="77777777" w:rsidR="0033709C" w:rsidRDefault="0033709C">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14:paraId="4671D62A" w14:textId="77777777" w:rsidR="0033709C" w:rsidRDefault="0033709C">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14:paraId="4671D62B" w14:textId="77777777" w:rsidR="0033709C" w:rsidRDefault="0033709C">
            <w:pPr>
              <w:jc w:val="center"/>
              <w:rPr>
                <w:rFonts w:asciiTheme="minorHAnsi" w:hAnsiTheme="minorHAnsi" w:cs="Arial"/>
                <w:color w:val="000000" w:themeColor="text1"/>
                <w:sz w:val="20"/>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671D62C" w14:textId="77777777" w:rsidR="0033709C" w:rsidRDefault="0033709C">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14:paraId="4671D62D" w14:textId="77777777" w:rsidR="0033709C" w:rsidRDefault="0033709C">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CA6D66" w14:paraId="09CA7CD1" w14:textId="77777777" w:rsidTr="00CA6D66">
        <w:trPr>
          <w:trHeight w:val="72"/>
        </w:trPr>
        <w:tc>
          <w:tcPr>
            <w:tcW w:w="13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02B235E6" w14:textId="58BBF1E8" w:rsidR="00CA6D66" w:rsidRDefault="00CA6D66" w:rsidP="00CA6D66">
            <w:pPr>
              <w:rPr>
                <w:rFonts w:asciiTheme="minorHAnsi" w:hAnsiTheme="minorHAnsi" w:cs="Arial"/>
                <w:color w:val="000000" w:themeColor="text1"/>
                <w:sz w:val="20"/>
              </w:rPr>
            </w:pPr>
            <w:r>
              <w:rPr>
                <w:b/>
              </w:rPr>
              <w:t>THIS YEAR’S ASSESSMENT RESULTS</w:t>
            </w:r>
          </w:p>
        </w:tc>
      </w:tr>
      <w:tr w:rsidR="00CA6D66" w14:paraId="6323D031" w14:textId="77777777" w:rsidTr="00CA6D66">
        <w:trPr>
          <w:trHeight w:val="72"/>
        </w:trPr>
        <w:tc>
          <w:tcPr>
            <w:tcW w:w="4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6B8584A6" w14:textId="2272836D" w:rsidR="00CA6D66" w:rsidRPr="00BD7F67" w:rsidRDefault="00CA6D66" w:rsidP="00CA6D66">
            <w:pPr>
              <w:rPr>
                <w:rFonts w:asciiTheme="minorHAnsi" w:hAnsiTheme="minorHAnsi"/>
                <w:b/>
                <w:color w:val="000000" w:themeColor="text1"/>
                <w:highlight w:val="yellow"/>
              </w:rPr>
            </w:pPr>
            <w:r w:rsidRPr="00BD7F67">
              <w:rPr>
                <w:rFonts w:asciiTheme="minorHAnsi" w:hAnsiTheme="minorHAnsi" w:cs="Arial"/>
                <w:color w:val="000000" w:themeColor="text1"/>
                <w:highlight w:val="yellow"/>
              </w:rPr>
              <w:t>Computer Literacy</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3EC7C4" w14:textId="4B285D8F" w:rsidR="00CA6D66" w:rsidRDefault="00CA6D66">
            <w:pPr>
              <w:jc w:val="center"/>
              <w:rPr>
                <w:rFonts w:asciiTheme="minorHAnsi" w:hAnsiTheme="minorHAnsi" w:cs="Arial"/>
                <w:color w:val="000000" w:themeColor="text1"/>
                <w:sz w:val="20"/>
              </w:rPr>
            </w:pPr>
            <w:r w:rsidRPr="00BD7F67">
              <w:rPr>
                <w:rFonts w:asciiTheme="minorHAnsi" w:hAnsiTheme="minorHAnsi" w:cs="Arial"/>
                <w:b/>
                <w:color w:val="000000" w:themeColor="text1"/>
                <w:highlight w:val="yellow"/>
              </w:rPr>
              <w:t>2017-2018</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BD7180" w14:textId="77777777" w:rsidR="00CA6D66" w:rsidRPr="00BD7F67" w:rsidRDefault="00CA6D66" w:rsidP="00CA6D66">
            <w:pPr>
              <w:jc w:val="center"/>
              <w:rPr>
                <w:rFonts w:ascii="Verdana" w:hAnsi="Verdana"/>
                <w:color w:val="333333"/>
                <w:sz w:val="16"/>
                <w:szCs w:val="16"/>
                <w:highlight w:val="yellow"/>
              </w:rPr>
            </w:pPr>
            <w:r w:rsidRPr="00BD7F67">
              <w:rPr>
                <w:rFonts w:ascii="Verdana" w:hAnsi="Verdana"/>
                <w:b/>
                <w:bCs/>
                <w:color w:val="333333"/>
                <w:sz w:val="16"/>
                <w:szCs w:val="16"/>
                <w:highlight w:val="yellow"/>
              </w:rPr>
              <w:t>ASL1101</w:t>
            </w:r>
            <w:r w:rsidRPr="00BD7F67">
              <w:rPr>
                <w:rFonts w:ascii="Verdana" w:hAnsi="Verdana"/>
                <w:color w:val="333333"/>
                <w:sz w:val="16"/>
                <w:szCs w:val="16"/>
                <w:highlight w:val="yellow"/>
              </w:rPr>
              <w:t xml:space="preserve"> - Orientation to Deafness;</w:t>
            </w:r>
          </w:p>
          <w:p w14:paraId="07DCCB4E" w14:textId="77777777" w:rsidR="001B2430" w:rsidRPr="00BD7F67" w:rsidRDefault="001B2430" w:rsidP="00CA6D66">
            <w:pPr>
              <w:jc w:val="center"/>
              <w:rPr>
                <w:rFonts w:ascii="Verdana" w:hAnsi="Verdana"/>
                <w:color w:val="333333"/>
                <w:sz w:val="16"/>
                <w:szCs w:val="16"/>
                <w:highlight w:val="yellow"/>
              </w:rPr>
            </w:pPr>
          </w:p>
          <w:p w14:paraId="3C70139A" w14:textId="77777777" w:rsidR="001B2430" w:rsidRPr="00BD7F67" w:rsidRDefault="001B2430" w:rsidP="00CA6D66">
            <w:pPr>
              <w:jc w:val="center"/>
              <w:rPr>
                <w:rFonts w:ascii="Verdana" w:hAnsi="Verdana"/>
                <w:color w:val="333333"/>
                <w:sz w:val="16"/>
                <w:szCs w:val="16"/>
                <w:highlight w:val="yellow"/>
              </w:rPr>
            </w:pPr>
          </w:p>
          <w:p w14:paraId="75B82FC9" w14:textId="77777777" w:rsidR="00CA6D66" w:rsidRDefault="00CA6D66" w:rsidP="00CA6D66">
            <w:pPr>
              <w:jc w:val="center"/>
              <w:rPr>
                <w:rFonts w:ascii="Verdana" w:hAnsi="Verdana"/>
                <w:color w:val="333333"/>
                <w:sz w:val="16"/>
                <w:szCs w:val="16"/>
              </w:rPr>
            </w:pPr>
            <w:r w:rsidRPr="00BD7F67">
              <w:rPr>
                <w:rFonts w:ascii="Verdana" w:hAnsi="Verdana"/>
                <w:b/>
                <w:bCs/>
                <w:color w:val="333333"/>
                <w:sz w:val="16"/>
                <w:szCs w:val="16"/>
                <w:highlight w:val="yellow"/>
              </w:rPr>
              <w:t>ECE1100</w:t>
            </w:r>
            <w:r w:rsidRPr="00BD7F67">
              <w:rPr>
                <w:rFonts w:ascii="Verdana" w:hAnsi="Verdana"/>
                <w:color w:val="333333"/>
                <w:sz w:val="16"/>
                <w:szCs w:val="16"/>
                <w:highlight w:val="yellow"/>
              </w:rPr>
              <w:t xml:space="preserve"> - Introduction to Early Childhood Education;</w:t>
            </w:r>
            <w:r>
              <w:rPr>
                <w:rFonts w:ascii="Verdana" w:hAnsi="Verdana"/>
                <w:color w:val="333333"/>
                <w:sz w:val="16"/>
                <w:szCs w:val="16"/>
              </w:rPr>
              <w:t xml:space="preserve"> </w:t>
            </w:r>
          </w:p>
          <w:p w14:paraId="0F82A6F6" w14:textId="77777777" w:rsidR="00CA6D66" w:rsidRDefault="00CA6D66" w:rsidP="001B2430">
            <w:pPr>
              <w:jc w:val="center"/>
              <w:rPr>
                <w:rFonts w:asciiTheme="minorHAnsi" w:hAnsiTheme="minorHAnsi" w:cs="Arial"/>
                <w:color w:val="000000" w:themeColor="text1"/>
                <w:sz w:val="20"/>
              </w:rPr>
            </w:pP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ED7A62" w14:textId="77777777" w:rsidR="00CA6D66" w:rsidRPr="00BD7F67" w:rsidRDefault="001B2430">
            <w:pPr>
              <w:jc w:val="center"/>
              <w:rPr>
                <w:color w:val="000000" w:themeColor="text1"/>
                <w:sz w:val="22"/>
                <w:szCs w:val="22"/>
                <w:u w:val="single"/>
              </w:rPr>
            </w:pPr>
            <w:r w:rsidRPr="00BD7F67">
              <w:rPr>
                <w:color w:val="000000" w:themeColor="text1"/>
                <w:sz w:val="22"/>
                <w:szCs w:val="22"/>
                <w:u w:val="single"/>
              </w:rPr>
              <w:t xml:space="preserve">ASL 1101 </w:t>
            </w:r>
          </w:p>
          <w:p w14:paraId="7E3BCA3E" w14:textId="0D1BC851" w:rsidR="001B2430" w:rsidRPr="00BD7F67" w:rsidRDefault="00BD7F67" w:rsidP="00BD7F67">
            <w:pPr>
              <w:rPr>
                <w:sz w:val="22"/>
                <w:szCs w:val="22"/>
                <w:u w:val="single"/>
              </w:rPr>
            </w:pPr>
            <w:r w:rsidRPr="00BD7F67">
              <w:rPr>
                <w:sz w:val="22"/>
                <w:szCs w:val="22"/>
              </w:rPr>
              <w:t>Direct Assessment- ASL 1101 Week 1- Students must demonstrate the ability to navigate the online class by following online directions, posting a personal introduction with attached media (picture) and give feedback to two peers. </w:t>
            </w:r>
          </w:p>
          <w:p w14:paraId="1657A29B" w14:textId="77777777" w:rsidR="001B2430" w:rsidRPr="00BD7F67" w:rsidRDefault="001B2430">
            <w:pPr>
              <w:jc w:val="center"/>
              <w:rPr>
                <w:color w:val="000000" w:themeColor="text1"/>
                <w:sz w:val="22"/>
                <w:szCs w:val="22"/>
              </w:rPr>
            </w:pPr>
          </w:p>
          <w:p w14:paraId="3B05E18F" w14:textId="77777777" w:rsidR="001B2430" w:rsidRPr="00BD7F67" w:rsidRDefault="001B2430">
            <w:pPr>
              <w:jc w:val="center"/>
              <w:rPr>
                <w:color w:val="000000" w:themeColor="text1"/>
                <w:sz w:val="22"/>
                <w:szCs w:val="22"/>
              </w:rPr>
            </w:pPr>
          </w:p>
          <w:p w14:paraId="6BAB0F33" w14:textId="77777777" w:rsidR="001B2430" w:rsidRPr="00BD7F67" w:rsidRDefault="001B2430">
            <w:pPr>
              <w:jc w:val="center"/>
              <w:rPr>
                <w:color w:val="000000" w:themeColor="text1"/>
                <w:sz w:val="22"/>
                <w:szCs w:val="22"/>
              </w:rPr>
            </w:pPr>
          </w:p>
          <w:p w14:paraId="56CAB484" w14:textId="77777777" w:rsidR="001B2430" w:rsidRPr="00BD7F67" w:rsidRDefault="001B2430">
            <w:pPr>
              <w:jc w:val="center"/>
              <w:rPr>
                <w:color w:val="000000" w:themeColor="text1"/>
                <w:sz w:val="22"/>
                <w:szCs w:val="22"/>
                <w:u w:val="single"/>
              </w:rPr>
            </w:pPr>
            <w:r w:rsidRPr="00BD7F67">
              <w:rPr>
                <w:color w:val="000000" w:themeColor="text1"/>
                <w:sz w:val="22"/>
                <w:szCs w:val="22"/>
                <w:u w:val="single"/>
              </w:rPr>
              <w:t>ECE 1100</w:t>
            </w:r>
          </w:p>
          <w:p w14:paraId="290281E9" w14:textId="77777777" w:rsidR="00BD7F67" w:rsidRPr="00BD7F67" w:rsidRDefault="00BD7F67" w:rsidP="00BD7F67">
            <w:pPr>
              <w:rPr>
                <w:color w:val="000000" w:themeColor="text1"/>
                <w:sz w:val="22"/>
                <w:szCs w:val="22"/>
              </w:rPr>
            </w:pPr>
            <w:r w:rsidRPr="00BD7F67">
              <w:rPr>
                <w:color w:val="000000" w:themeColor="text1"/>
                <w:sz w:val="22"/>
                <w:szCs w:val="22"/>
              </w:rPr>
              <w:t>*</w:t>
            </w:r>
            <w:r w:rsidR="001B2430" w:rsidRPr="00BD7F67">
              <w:rPr>
                <w:color w:val="000000" w:themeColor="text1"/>
                <w:sz w:val="22"/>
                <w:szCs w:val="22"/>
              </w:rPr>
              <w:t xml:space="preserve">Of the 9 assignments four of these are graded with the use of rubrics and each rubric is designed to align with the criteria </w:t>
            </w:r>
            <w:r w:rsidR="001B2430" w:rsidRPr="00BD7F67">
              <w:rPr>
                <w:color w:val="000000" w:themeColor="text1"/>
                <w:sz w:val="22"/>
                <w:szCs w:val="22"/>
              </w:rPr>
              <w:lastRenderedPageBreak/>
              <w:t xml:space="preserve">of the assignment. </w:t>
            </w:r>
          </w:p>
          <w:p w14:paraId="27D3B969" w14:textId="77777777" w:rsidR="001B2430" w:rsidRPr="00BD7F67" w:rsidRDefault="00BD7F67" w:rsidP="00BD7F67">
            <w:pPr>
              <w:rPr>
                <w:color w:val="000000" w:themeColor="text1"/>
                <w:sz w:val="22"/>
                <w:szCs w:val="22"/>
              </w:rPr>
            </w:pPr>
            <w:r w:rsidRPr="00BD7F67">
              <w:rPr>
                <w:color w:val="000000" w:themeColor="text1"/>
                <w:sz w:val="22"/>
                <w:szCs w:val="22"/>
              </w:rPr>
              <w:t>*</w:t>
            </w:r>
            <w:r w:rsidR="001B2430" w:rsidRPr="00BD7F67">
              <w:rPr>
                <w:color w:val="000000" w:themeColor="text1"/>
                <w:sz w:val="22"/>
                <w:szCs w:val="22"/>
              </w:rPr>
              <w:t xml:space="preserve">The discussions postings are required to </w:t>
            </w:r>
            <w:r w:rsidRPr="00BD7F67">
              <w:rPr>
                <w:color w:val="000000" w:themeColor="text1"/>
                <w:sz w:val="22"/>
                <w:szCs w:val="22"/>
              </w:rPr>
              <w:t xml:space="preserve">have substantive content which demonstrates reflection on the topic. Students are also required to post thoughtful comments to at least to other student postings.  </w:t>
            </w:r>
          </w:p>
          <w:p w14:paraId="224BEF7B" w14:textId="19B87C8F" w:rsidR="00BD7F67" w:rsidRPr="00BD7F67" w:rsidRDefault="00BD7F67" w:rsidP="00BD7F67">
            <w:pPr>
              <w:rPr>
                <w:color w:val="000000" w:themeColor="text1"/>
                <w:sz w:val="22"/>
                <w:szCs w:val="22"/>
              </w:rPr>
            </w:pPr>
            <w:r w:rsidRPr="00BD7F67">
              <w:rPr>
                <w:color w:val="000000" w:themeColor="text1"/>
                <w:sz w:val="22"/>
                <w:szCs w:val="22"/>
              </w:rPr>
              <w:t>*The power point assignment is also assessed via rubric.</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2377D7" w14:textId="77777777" w:rsidR="00BD7F67" w:rsidRPr="00BD7F67" w:rsidRDefault="00BD7F67" w:rsidP="001B2430">
            <w:pPr>
              <w:rPr>
                <w:sz w:val="22"/>
                <w:szCs w:val="22"/>
                <w:u w:val="single"/>
              </w:rPr>
            </w:pPr>
            <w:r w:rsidRPr="00BD7F67">
              <w:rPr>
                <w:sz w:val="22"/>
                <w:szCs w:val="22"/>
                <w:u w:val="single"/>
              </w:rPr>
              <w:lastRenderedPageBreak/>
              <w:t>ASL 1101</w:t>
            </w:r>
          </w:p>
          <w:p w14:paraId="3DB977E1" w14:textId="3C9645CD" w:rsidR="00BD7F67" w:rsidRPr="00BD7F67" w:rsidRDefault="00BD7F67" w:rsidP="001B2430">
            <w:pPr>
              <w:rPr>
                <w:sz w:val="22"/>
                <w:szCs w:val="22"/>
              </w:rPr>
            </w:pPr>
            <w:r w:rsidRPr="00BD7F67">
              <w:rPr>
                <w:sz w:val="22"/>
                <w:szCs w:val="22"/>
              </w:rPr>
              <w:t>In ASL 1101- 2017-2018- Out of 63 students, 60 (or 95.2%) of students successfully showed computer literacy during their initial classroom posting. </w:t>
            </w:r>
          </w:p>
          <w:p w14:paraId="00526037" w14:textId="77777777" w:rsidR="001B2430" w:rsidRPr="00BD7F67" w:rsidRDefault="001B2430" w:rsidP="001B2430">
            <w:pPr>
              <w:rPr>
                <w:sz w:val="22"/>
                <w:szCs w:val="22"/>
              </w:rPr>
            </w:pPr>
          </w:p>
          <w:p w14:paraId="3E5B0F32" w14:textId="2F51A459" w:rsidR="001B2430" w:rsidRPr="00BD7F67" w:rsidRDefault="001B2430" w:rsidP="001B2430">
            <w:pPr>
              <w:rPr>
                <w:sz w:val="22"/>
                <w:szCs w:val="22"/>
                <w:u w:val="single"/>
              </w:rPr>
            </w:pPr>
            <w:r w:rsidRPr="00BD7F67">
              <w:rPr>
                <w:sz w:val="22"/>
                <w:szCs w:val="22"/>
                <w:u w:val="single"/>
              </w:rPr>
              <w:t xml:space="preserve">ECE 1100 – </w:t>
            </w:r>
          </w:p>
          <w:p w14:paraId="17DAAD53" w14:textId="77777777" w:rsidR="001B2430" w:rsidRPr="00BD7F67" w:rsidRDefault="001B2430" w:rsidP="001B2430">
            <w:pPr>
              <w:rPr>
                <w:sz w:val="22"/>
                <w:szCs w:val="22"/>
              </w:rPr>
            </w:pPr>
            <w:r w:rsidRPr="00BD7F67">
              <w:rPr>
                <w:sz w:val="22"/>
                <w:szCs w:val="22"/>
              </w:rPr>
              <w:t>The students use the basic features of computer hardware such as turning on the computer, using the keyboard and mouse efficiently in order to accomplish any module of this course.</w:t>
            </w:r>
          </w:p>
          <w:p w14:paraId="3BEC325A" w14:textId="77777777" w:rsidR="001B2430" w:rsidRPr="00BD7F67" w:rsidRDefault="001B2430" w:rsidP="001B2430">
            <w:pPr>
              <w:rPr>
                <w:sz w:val="22"/>
                <w:szCs w:val="22"/>
              </w:rPr>
            </w:pPr>
            <w:r w:rsidRPr="00BD7F67">
              <w:rPr>
                <w:sz w:val="22"/>
                <w:szCs w:val="22"/>
              </w:rPr>
              <w:t xml:space="preserve">Appropriate use of computer software: Students use Microsoft word (9 assignments), PowerPoint (1 assignment), and drop boxes in eLearn to submit their assignments. Students also use discussion boards (5 discussion boards) on eLearn to participate in weekly discussions. About 85% of the students have successfully accomplished these tasks. The 15% that were not able to accomplish them have not been active in this class after the first few weeks of the semester. </w:t>
            </w:r>
          </w:p>
          <w:p w14:paraId="562EF96E" w14:textId="7341CCCF" w:rsidR="001B2430" w:rsidRPr="00BD7F67" w:rsidRDefault="001B2430" w:rsidP="001B2430">
            <w:pPr>
              <w:rPr>
                <w:sz w:val="22"/>
                <w:szCs w:val="22"/>
              </w:rPr>
            </w:pPr>
          </w:p>
        </w:tc>
        <w:bookmarkStart w:id="0" w:name="_GoBack"/>
        <w:bookmarkEnd w:id="0"/>
      </w:tr>
      <w:tr w:rsidR="00CA6D66" w14:paraId="6C669B91" w14:textId="77777777" w:rsidTr="00CA6D66">
        <w:trPr>
          <w:trHeight w:val="72"/>
        </w:trPr>
        <w:tc>
          <w:tcPr>
            <w:tcW w:w="13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0985C86C" w14:textId="0F38C77C" w:rsidR="00CA6D66" w:rsidRDefault="00CA6D66" w:rsidP="00CA6D66">
            <w:pPr>
              <w:rPr>
                <w:rFonts w:asciiTheme="minorHAnsi" w:hAnsiTheme="minorHAnsi" w:cs="Arial"/>
                <w:color w:val="000000" w:themeColor="text1"/>
                <w:sz w:val="20"/>
              </w:rPr>
            </w:pPr>
            <w:r>
              <w:rPr>
                <w:b/>
              </w:rPr>
              <w:lastRenderedPageBreak/>
              <w:t>LAST YEAR’S ASSESSMENT RESULTS</w:t>
            </w:r>
          </w:p>
        </w:tc>
      </w:tr>
      <w:tr w:rsidR="0033709C" w14:paraId="4671D636" w14:textId="77777777" w:rsidTr="00CA6D66">
        <w:trPr>
          <w:trHeight w:val="274"/>
        </w:trPr>
        <w:tc>
          <w:tcPr>
            <w:tcW w:w="4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4671D62F" w14:textId="77777777" w:rsidR="0033709C" w:rsidRDefault="0033709C">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14:paraId="4671D630" w14:textId="77777777" w:rsidR="0033709C" w:rsidRDefault="0033709C">
            <w:pPr>
              <w:jc w:val="center"/>
              <w:rPr>
                <w:rFonts w:asciiTheme="minorHAnsi" w:hAnsiTheme="minorHAnsi"/>
              </w:rPr>
            </w:pPr>
            <w:r>
              <w:rPr>
                <w:rFonts w:asciiTheme="minorHAnsi" w:hAnsiTheme="minorHAnsi" w:cs="Arial"/>
                <w:b/>
                <w:color w:val="000000" w:themeColor="text1"/>
              </w:rPr>
              <w:t>2016-2017</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71D631" w14:textId="77777777" w:rsidR="0033709C" w:rsidRDefault="0033709C" w:rsidP="0033709C">
            <w:pPr>
              <w:jc w:val="center"/>
              <w:rPr>
                <w:rFonts w:asciiTheme="minorHAnsi" w:hAnsiTheme="minorHAnsi" w:cs="Arial"/>
                <w:color w:val="000000" w:themeColor="text1"/>
              </w:rPr>
            </w:pPr>
            <w:r>
              <w:rPr>
                <w:rFonts w:ascii="Verdana" w:hAnsi="Verdana"/>
                <w:b/>
                <w:bCs/>
                <w:color w:val="333333"/>
                <w:sz w:val="16"/>
                <w:szCs w:val="16"/>
              </w:rPr>
              <w:t>ASL1101</w:t>
            </w:r>
            <w:r>
              <w:rPr>
                <w:rFonts w:ascii="Verdana" w:hAnsi="Verdana"/>
                <w:color w:val="333333"/>
                <w:sz w:val="16"/>
                <w:szCs w:val="16"/>
              </w:rPr>
              <w:t xml:space="preserve"> - Orientation to Deafness</w:t>
            </w:r>
            <w:r>
              <w:rPr>
                <w:rFonts w:asciiTheme="minorHAnsi" w:hAnsiTheme="minorHAnsi" w:cs="Arial"/>
                <w:color w:val="000000" w:themeColor="text1"/>
              </w:rPr>
              <w:t xml:space="preserve">; </w:t>
            </w:r>
          </w:p>
          <w:p w14:paraId="4671D632" w14:textId="77777777" w:rsidR="0033709C" w:rsidRDefault="0033709C" w:rsidP="0033709C">
            <w:pPr>
              <w:jc w:val="center"/>
              <w:rPr>
                <w:rFonts w:asciiTheme="minorHAnsi" w:hAnsiTheme="minorHAnsi" w:cs="Arial"/>
                <w:color w:val="000000" w:themeColor="text1"/>
              </w:rPr>
            </w:pPr>
            <w:r>
              <w:rPr>
                <w:rFonts w:ascii="Verdana" w:hAnsi="Verdana"/>
                <w:b/>
                <w:bCs/>
                <w:color w:val="333333"/>
                <w:sz w:val="16"/>
                <w:szCs w:val="16"/>
              </w:rPr>
              <w:t>ECE1100</w:t>
            </w:r>
            <w:r>
              <w:rPr>
                <w:rFonts w:ascii="Verdana" w:hAnsi="Verdana"/>
                <w:color w:val="333333"/>
                <w:sz w:val="16"/>
                <w:szCs w:val="16"/>
              </w:rPr>
              <w:t xml:space="preserve"> - Introduction to Early Childhood Education; </w:t>
            </w:r>
          </w:p>
          <w:p w14:paraId="4671D633" w14:textId="77777777" w:rsidR="0033709C" w:rsidRDefault="0033709C" w:rsidP="0033709C">
            <w:pPr>
              <w:jc w:val="center"/>
              <w:rPr>
                <w:rFonts w:asciiTheme="minorHAnsi" w:hAnsiTheme="minorHAnsi" w:cs="Arial"/>
                <w:color w:val="000000" w:themeColor="text1"/>
              </w:rPr>
            </w:pPr>
            <w:r>
              <w:rPr>
                <w:rFonts w:ascii="Verdana" w:hAnsi="Verdana"/>
                <w:b/>
                <w:bCs/>
                <w:color w:val="333333"/>
                <w:sz w:val="16"/>
                <w:szCs w:val="16"/>
              </w:rPr>
              <w:t>ENS2471</w:t>
            </w:r>
            <w:r>
              <w:rPr>
                <w:rFonts w:ascii="Verdana" w:hAnsi="Verdana"/>
                <w:color w:val="333333"/>
                <w:sz w:val="16"/>
                <w:szCs w:val="16"/>
              </w:rPr>
              <w:t xml:space="preserve"> - Exercise, Wellness &amp; Sports Science Practicum</w:t>
            </w:r>
            <w:r>
              <w:rPr>
                <w:rFonts w:asciiTheme="minorHAnsi" w:hAnsiTheme="minorHAnsi" w:cs="Arial"/>
                <w:color w:val="000000" w:themeColor="text1"/>
              </w:rPr>
              <w:t xml:space="preserve"> </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68B90B" w14:textId="77777777" w:rsidR="0033709C" w:rsidRDefault="00F0540C">
            <w:pPr>
              <w:ind w:left="72"/>
              <w:rPr>
                <w:rFonts w:asciiTheme="minorHAnsi" w:hAnsiTheme="minorHAnsi" w:cs="Arial"/>
                <w:color w:val="000000" w:themeColor="text1"/>
              </w:rPr>
            </w:pPr>
            <w:r w:rsidRPr="00B07AD7">
              <w:rPr>
                <w:rFonts w:asciiTheme="minorHAnsi" w:hAnsiTheme="minorHAnsi" w:cs="Arial"/>
                <w:b/>
                <w:color w:val="000000" w:themeColor="text1"/>
              </w:rPr>
              <w:t>ECE 1100</w:t>
            </w:r>
            <w:r>
              <w:rPr>
                <w:rFonts w:asciiTheme="minorHAnsi" w:hAnsiTheme="minorHAnsi" w:cs="Arial"/>
                <w:color w:val="000000" w:themeColor="text1"/>
              </w:rPr>
              <w:t xml:space="preserve">- Course assignment written survey and for face to face sections a tour of the SCC Library, for online sections they complete 5 of the 6 modules that the library has developed to familiarize students with the library. </w:t>
            </w:r>
          </w:p>
          <w:p w14:paraId="7736B3D1" w14:textId="360228BD" w:rsidR="00B07AD7" w:rsidRPr="00B82C78" w:rsidRDefault="00B07AD7">
            <w:pPr>
              <w:ind w:left="72"/>
              <w:rPr>
                <w:rFonts w:asciiTheme="minorHAnsi" w:hAnsiTheme="minorHAnsi" w:cs="Arial"/>
                <w:color w:val="000000" w:themeColor="text1"/>
              </w:rPr>
            </w:pPr>
            <w:r w:rsidRPr="00B07AD7">
              <w:rPr>
                <w:rFonts w:asciiTheme="minorHAnsi" w:hAnsiTheme="minorHAnsi" w:cs="Arial"/>
                <w:b/>
                <w:color w:val="000000" w:themeColor="text1"/>
              </w:rPr>
              <w:t>ASL 1101</w:t>
            </w:r>
            <w:r>
              <w:rPr>
                <w:rFonts w:asciiTheme="minorHAnsi" w:hAnsiTheme="minorHAnsi" w:cs="Arial"/>
                <w:b/>
                <w:color w:val="000000" w:themeColor="text1"/>
              </w:rPr>
              <w:t xml:space="preserve"> – </w:t>
            </w:r>
            <w:r w:rsidR="00B82C78">
              <w:rPr>
                <w:rFonts w:asciiTheme="minorHAnsi" w:hAnsiTheme="minorHAnsi" w:cs="Arial"/>
                <w:b/>
                <w:color w:val="000000" w:themeColor="text1"/>
              </w:rPr>
              <w:t xml:space="preserve"> </w:t>
            </w:r>
            <w:r w:rsidR="00B82C78">
              <w:rPr>
                <w:rFonts w:asciiTheme="minorHAnsi" w:hAnsiTheme="minorHAnsi" w:cs="Arial"/>
                <w:color w:val="000000" w:themeColor="text1"/>
              </w:rPr>
              <w:t xml:space="preserve">An Deaf Histor/Person Presentation. This course is an online </w:t>
            </w:r>
            <w:r w:rsidR="00B82C78">
              <w:rPr>
                <w:rFonts w:asciiTheme="minorHAnsi" w:hAnsiTheme="minorHAnsi" w:cs="Arial"/>
                <w:color w:val="000000" w:themeColor="text1"/>
              </w:rPr>
              <w:lastRenderedPageBreak/>
              <w:t>course.</w:t>
            </w:r>
          </w:p>
          <w:p w14:paraId="53888080" w14:textId="77777777" w:rsidR="00B07AD7" w:rsidRDefault="00B07AD7">
            <w:pPr>
              <w:ind w:left="72"/>
              <w:rPr>
                <w:rFonts w:asciiTheme="minorHAnsi" w:hAnsiTheme="minorHAnsi" w:cs="Arial"/>
                <w:b/>
                <w:color w:val="000000" w:themeColor="text1"/>
              </w:rPr>
            </w:pPr>
          </w:p>
          <w:p w14:paraId="4671D634" w14:textId="0CDB96AA" w:rsidR="00B07AD7" w:rsidRPr="00B07AD7" w:rsidRDefault="00B07AD7">
            <w:pPr>
              <w:ind w:left="72"/>
              <w:rPr>
                <w:rFonts w:asciiTheme="minorHAnsi" w:hAnsiTheme="minorHAnsi" w:cs="Arial"/>
                <w:b/>
                <w:color w:val="000000" w:themeColor="text1"/>
              </w:rPr>
            </w:pPr>
            <w:r>
              <w:rPr>
                <w:rFonts w:asciiTheme="minorHAnsi" w:hAnsiTheme="minorHAnsi" w:cs="Arial"/>
                <w:b/>
                <w:color w:val="000000" w:themeColor="text1"/>
              </w:rPr>
              <w:t xml:space="preserve">ENS 2474 – </w:t>
            </w:r>
            <w:r w:rsidRPr="00B07AD7">
              <w:rPr>
                <w:rFonts w:asciiTheme="minorHAnsi" w:hAnsiTheme="minorHAnsi" w:cs="Arial"/>
                <w:color w:val="000000" w:themeColor="text1"/>
              </w:rPr>
              <w:t>No data was collected.</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3E3042" w14:textId="77777777" w:rsidR="0033709C" w:rsidRDefault="00F0540C" w:rsidP="00B07AD7">
            <w:pPr>
              <w:ind w:left="72"/>
              <w:rPr>
                <w:rFonts w:asciiTheme="minorHAnsi" w:hAnsiTheme="minorHAnsi" w:cs="Arial"/>
                <w:color w:val="000000" w:themeColor="text1"/>
              </w:rPr>
            </w:pPr>
            <w:r>
              <w:rPr>
                <w:rFonts w:asciiTheme="minorHAnsi" w:hAnsiTheme="minorHAnsi" w:cs="Arial"/>
                <w:color w:val="000000" w:themeColor="text1"/>
              </w:rPr>
              <w:lastRenderedPageBreak/>
              <w:t xml:space="preserve">ECE 1100 – A course assignment is given which directs students to use the Sinclair library website and to locate specific resources on campus and through OhioLink. Students also have to find articles in a periodical and use an educational database. They also must be able to use a variety of search engines </w:t>
            </w:r>
            <w:r w:rsidR="00B07AD7">
              <w:rPr>
                <w:rFonts w:asciiTheme="minorHAnsi" w:hAnsiTheme="minorHAnsi" w:cs="Arial"/>
                <w:color w:val="000000" w:themeColor="text1"/>
              </w:rPr>
              <w:t xml:space="preserve">to find specific targeted information </w:t>
            </w:r>
            <w:r>
              <w:rPr>
                <w:rFonts w:asciiTheme="minorHAnsi" w:hAnsiTheme="minorHAnsi" w:cs="Arial"/>
                <w:color w:val="000000" w:themeColor="text1"/>
              </w:rPr>
              <w:t>online/internet sources</w:t>
            </w:r>
            <w:r w:rsidR="00B07AD7">
              <w:rPr>
                <w:rFonts w:asciiTheme="minorHAnsi" w:hAnsiTheme="minorHAnsi" w:cs="Arial"/>
                <w:color w:val="000000" w:themeColor="text1"/>
              </w:rPr>
              <w:t xml:space="preserve">. </w:t>
            </w:r>
          </w:p>
          <w:p w14:paraId="014E2832" w14:textId="77777777" w:rsidR="00B07AD7" w:rsidRDefault="00B07AD7" w:rsidP="00B07AD7">
            <w:pPr>
              <w:ind w:left="72"/>
              <w:rPr>
                <w:rFonts w:asciiTheme="minorHAnsi" w:hAnsiTheme="minorHAnsi" w:cs="Arial"/>
                <w:color w:val="000000" w:themeColor="text1"/>
              </w:rPr>
            </w:pPr>
            <w:r>
              <w:rPr>
                <w:rFonts w:asciiTheme="minorHAnsi" w:hAnsiTheme="minorHAnsi" w:cs="Arial"/>
                <w:color w:val="000000" w:themeColor="text1"/>
              </w:rPr>
              <w:t>Students typically score well over 80% on this assignment with students in the face to face section who attending the library tour scoring slightly higher.</w:t>
            </w:r>
          </w:p>
          <w:p w14:paraId="0CC2A72F" w14:textId="77777777" w:rsidR="009E5F29" w:rsidRDefault="00B82C78" w:rsidP="00B07AD7">
            <w:pPr>
              <w:ind w:left="72"/>
              <w:rPr>
                <w:rFonts w:asciiTheme="minorHAnsi" w:hAnsiTheme="minorHAnsi" w:cs="Arial"/>
                <w:color w:val="000000" w:themeColor="text1"/>
              </w:rPr>
            </w:pPr>
            <w:r>
              <w:rPr>
                <w:rFonts w:asciiTheme="minorHAnsi" w:hAnsiTheme="minorHAnsi" w:cs="Arial"/>
                <w:color w:val="000000" w:themeColor="text1"/>
              </w:rPr>
              <w:t xml:space="preserve">ASL 1101 is offered only online. The </w:t>
            </w:r>
            <w:r>
              <w:rPr>
                <w:rFonts w:asciiTheme="minorHAnsi" w:hAnsiTheme="minorHAnsi" w:cs="Arial"/>
                <w:color w:val="000000" w:themeColor="text1"/>
              </w:rPr>
              <w:lastRenderedPageBreak/>
              <w:t xml:space="preserve">assignment used to measure this outcome involves and online “presentation”. Students are required to research their topic, submit a draft for peer review, revise draft and submit the final version. They are required to submit a power point presentation with a minimum of 10 slides, with work-cited of no less than four sources, and the final submission is to be converted to a PDF format. For fall 2016 the average score </w:t>
            </w:r>
          </w:p>
          <w:p w14:paraId="314EE728" w14:textId="68EF8A83" w:rsidR="009E5F29" w:rsidRDefault="009E5F29" w:rsidP="00B07AD7">
            <w:pPr>
              <w:ind w:left="72"/>
              <w:rPr>
                <w:rFonts w:asciiTheme="minorHAnsi" w:hAnsiTheme="minorHAnsi" w:cs="Arial"/>
                <w:color w:val="000000" w:themeColor="text1"/>
              </w:rPr>
            </w:pPr>
            <w:r>
              <w:rPr>
                <w:rFonts w:asciiTheme="minorHAnsi" w:hAnsiTheme="minorHAnsi" w:cs="Arial"/>
                <w:color w:val="000000" w:themeColor="text1"/>
              </w:rPr>
              <w:t xml:space="preserve">ASL 1101-100 avg,21.63/25= 87% </w:t>
            </w:r>
          </w:p>
          <w:p w14:paraId="48A1A3E4" w14:textId="77777777" w:rsidR="00B07AD7" w:rsidRDefault="009E5F29" w:rsidP="00B07AD7">
            <w:pPr>
              <w:ind w:left="72"/>
              <w:rPr>
                <w:rFonts w:asciiTheme="minorHAnsi" w:hAnsiTheme="minorHAnsi" w:cs="Arial"/>
                <w:color w:val="000000" w:themeColor="text1"/>
              </w:rPr>
            </w:pPr>
            <w:r>
              <w:rPr>
                <w:rFonts w:asciiTheme="minorHAnsi" w:hAnsiTheme="minorHAnsi" w:cs="Arial"/>
                <w:color w:val="000000" w:themeColor="text1"/>
              </w:rPr>
              <w:t>ASL 1101-101 avg.20.2/25 = 81%</w:t>
            </w:r>
          </w:p>
          <w:p w14:paraId="67FDCE11" w14:textId="77777777" w:rsidR="009E5F29" w:rsidRDefault="009E5F29" w:rsidP="00B07AD7">
            <w:pPr>
              <w:ind w:left="72"/>
              <w:rPr>
                <w:rFonts w:asciiTheme="minorHAnsi" w:hAnsiTheme="minorHAnsi" w:cs="Arial"/>
                <w:color w:val="000000" w:themeColor="text1"/>
              </w:rPr>
            </w:pPr>
            <w:r>
              <w:rPr>
                <w:rFonts w:asciiTheme="minorHAnsi" w:hAnsiTheme="minorHAnsi" w:cs="Arial"/>
                <w:color w:val="000000" w:themeColor="text1"/>
              </w:rPr>
              <w:t>ASL 1101-102 avg, 23.06/25 = 93%</w:t>
            </w:r>
          </w:p>
          <w:p w14:paraId="4671D635" w14:textId="0793BF39" w:rsidR="009E5F29" w:rsidRDefault="009E5F29" w:rsidP="00B07AD7">
            <w:pPr>
              <w:ind w:left="72"/>
              <w:rPr>
                <w:rFonts w:asciiTheme="minorHAnsi" w:hAnsiTheme="minorHAnsi" w:cs="Arial"/>
                <w:color w:val="000000" w:themeColor="text1"/>
              </w:rPr>
            </w:pPr>
            <w:r>
              <w:rPr>
                <w:rFonts w:asciiTheme="minorHAnsi" w:hAnsiTheme="minorHAnsi" w:cs="Arial"/>
                <w:color w:val="000000" w:themeColor="text1"/>
              </w:rPr>
              <w:t>Average of all three sections = 87%</w:t>
            </w:r>
          </w:p>
        </w:tc>
      </w:tr>
    </w:tbl>
    <w:p w14:paraId="4671D642" w14:textId="77777777" w:rsidR="0033709C" w:rsidRDefault="0033709C" w:rsidP="0033709C">
      <w:pPr>
        <w:rPr>
          <w:rFonts w:ascii="Arial" w:hAnsi="Arial" w:cs="Arial"/>
          <w:sz w:val="20"/>
          <w:szCs w:val="20"/>
        </w:rPr>
      </w:pPr>
    </w:p>
    <w:p w14:paraId="4671D643" w14:textId="77777777" w:rsidR="0033709C" w:rsidRDefault="0033709C" w:rsidP="0033709C">
      <w:pPr>
        <w:rPr>
          <w:rFonts w:ascii="Arial" w:hAnsi="Arial" w:cs="Arial"/>
          <w:sz w:val="20"/>
          <w:szCs w:val="20"/>
        </w:rPr>
      </w:pPr>
    </w:p>
    <w:p w14:paraId="4671D644" w14:textId="77777777" w:rsidR="0033709C" w:rsidRDefault="0033709C" w:rsidP="0033709C">
      <w:pPr>
        <w:rPr>
          <w:rFonts w:ascii="Arial" w:hAnsi="Arial" w:cs="Arial"/>
          <w:sz w:val="20"/>
          <w:szCs w:val="20"/>
        </w:rPr>
      </w:pPr>
    </w:p>
    <w:p w14:paraId="591F8CA9" w14:textId="77777777" w:rsidR="00CA6D66" w:rsidRDefault="00CA6D66" w:rsidP="0033709C">
      <w:pPr>
        <w:rPr>
          <w:rFonts w:ascii="Arial" w:hAnsi="Arial" w:cs="Arial"/>
          <w:sz w:val="20"/>
          <w:szCs w:val="20"/>
        </w:rPr>
      </w:pPr>
    </w:p>
    <w:p w14:paraId="2A6415C0" w14:textId="77777777" w:rsidR="00CA6D66" w:rsidRDefault="00CA6D66" w:rsidP="0033709C">
      <w:pPr>
        <w:rPr>
          <w:rFonts w:ascii="Arial" w:hAnsi="Arial" w:cs="Arial"/>
          <w:sz w:val="20"/>
          <w:szCs w:val="20"/>
        </w:rPr>
      </w:pPr>
    </w:p>
    <w:p w14:paraId="27EEEC65" w14:textId="77777777" w:rsidR="00AD34D3" w:rsidRDefault="00AD34D3" w:rsidP="0033709C">
      <w:pPr>
        <w:rPr>
          <w:rFonts w:ascii="Arial" w:hAnsi="Arial" w:cs="Arial"/>
          <w:sz w:val="20"/>
          <w:szCs w:val="20"/>
        </w:rPr>
      </w:pPr>
    </w:p>
    <w:p w14:paraId="13EF9B9C" w14:textId="77777777" w:rsidR="00AD34D3" w:rsidRDefault="00AD34D3" w:rsidP="0033709C">
      <w:pPr>
        <w:rPr>
          <w:rFonts w:ascii="Arial" w:hAnsi="Arial" w:cs="Arial"/>
          <w:sz w:val="20"/>
          <w:szCs w:val="20"/>
        </w:rPr>
      </w:pPr>
    </w:p>
    <w:p w14:paraId="6A317CFF" w14:textId="77777777" w:rsidR="00AD34D3" w:rsidRDefault="00AD34D3" w:rsidP="0033709C">
      <w:pPr>
        <w:rPr>
          <w:rFonts w:ascii="Arial" w:hAnsi="Arial" w:cs="Arial"/>
          <w:sz w:val="20"/>
          <w:szCs w:val="20"/>
        </w:rPr>
      </w:pPr>
    </w:p>
    <w:p w14:paraId="07952DDD" w14:textId="77777777" w:rsidR="00AD34D3" w:rsidRDefault="00AD34D3" w:rsidP="0033709C">
      <w:pPr>
        <w:rPr>
          <w:rFonts w:ascii="Arial" w:hAnsi="Arial" w:cs="Arial"/>
          <w:sz w:val="20"/>
          <w:szCs w:val="20"/>
        </w:rPr>
      </w:pPr>
    </w:p>
    <w:p w14:paraId="010D27FE" w14:textId="77777777" w:rsidR="00AD34D3" w:rsidRDefault="00AD34D3" w:rsidP="0033709C">
      <w:pPr>
        <w:rPr>
          <w:rFonts w:ascii="Arial" w:hAnsi="Arial" w:cs="Arial"/>
          <w:sz w:val="20"/>
          <w:szCs w:val="20"/>
        </w:rPr>
      </w:pPr>
    </w:p>
    <w:p w14:paraId="70C3F14B" w14:textId="77777777" w:rsidR="00AD34D3" w:rsidRDefault="00AD34D3" w:rsidP="0033709C">
      <w:pPr>
        <w:rPr>
          <w:rFonts w:ascii="Arial" w:hAnsi="Arial" w:cs="Arial"/>
          <w:sz w:val="20"/>
          <w:szCs w:val="20"/>
        </w:rPr>
      </w:pPr>
    </w:p>
    <w:p w14:paraId="4671D645" w14:textId="77777777" w:rsidR="0033709C" w:rsidRDefault="0033709C" w:rsidP="0033709C">
      <w:pPr>
        <w:rPr>
          <w:rFonts w:ascii="Arial" w:hAnsi="Arial" w:cs="Arial"/>
          <w:sz w:val="20"/>
          <w:szCs w:val="20"/>
        </w:rPr>
      </w:pPr>
      <w:r>
        <w:rPr>
          <w:rFonts w:ascii="Arial" w:hAnsi="Arial" w:cs="Arial"/>
          <w:sz w:val="20"/>
          <w:szCs w:val="20"/>
        </w:rPr>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14:paraId="4671D646" w14:textId="77777777" w:rsidR="0033709C" w:rsidRDefault="0033709C" w:rsidP="0033709C">
      <w:pPr>
        <w:rPr>
          <w:rFonts w:ascii="Arial" w:hAnsi="Arial" w:cs="Arial"/>
          <w:b/>
          <w:color w:val="000000" w:themeColor="text1"/>
          <w:u w:val="single"/>
        </w:rPr>
      </w:pPr>
    </w:p>
    <w:p w14:paraId="4671D647" w14:textId="77777777" w:rsidR="0033709C" w:rsidRDefault="0033709C" w:rsidP="0033709C">
      <w:pPr>
        <w:rPr>
          <w:rFonts w:ascii="Arial" w:hAnsi="Arial" w:cs="Arial"/>
          <w:b/>
          <w:color w:val="000000" w:themeColor="text1"/>
          <w:u w:val="single"/>
        </w:rPr>
      </w:pPr>
    </w:p>
    <w:p w14:paraId="4671D64A" w14:textId="77777777" w:rsidR="003C59D8" w:rsidRDefault="003C59D8" w:rsidP="00FA24D1">
      <w:pPr>
        <w:pStyle w:val="ListParagraph"/>
        <w:tabs>
          <w:tab w:val="left" w:pos="5040"/>
        </w:tabs>
        <w:rPr>
          <w:rFonts w:ascii="Arial" w:hAnsi="Arial" w:cs="Arial"/>
          <w:b/>
          <w:color w:val="000000" w:themeColor="text1"/>
        </w:rPr>
      </w:pPr>
    </w:p>
    <w:tbl>
      <w:tblPr>
        <w:tblW w:w="13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A56518" w:rsidRPr="004C52FC" w14:paraId="4671D653" w14:textId="77777777" w:rsidTr="004E1A16">
        <w:trPr>
          <w:trHeight w:val="274"/>
        </w:trPr>
        <w:tc>
          <w:tcPr>
            <w:tcW w:w="3708" w:type="dxa"/>
            <w:shd w:val="clear" w:color="auto" w:fill="FFFFFF"/>
            <w:vAlign w:val="center"/>
          </w:tcPr>
          <w:p w14:paraId="4671D64B" w14:textId="77777777" w:rsidR="00A56518" w:rsidRPr="00CA1F7E" w:rsidRDefault="00A56518" w:rsidP="004E1A16">
            <w:pPr>
              <w:jc w:val="center"/>
              <w:rPr>
                <w:rFonts w:ascii="Calibri" w:hAnsi="Calibri"/>
                <w:b/>
              </w:rPr>
            </w:pPr>
            <w:r w:rsidRPr="00CA1F7E">
              <w:rPr>
                <w:rFonts w:ascii="Calibri" w:hAnsi="Calibri"/>
                <w:b/>
                <w:sz w:val="22"/>
                <w:szCs w:val="22"/>
              </w:rPr>
              <w:t>Program Outcomes</w:t>
            </w:r>
          </w:p>
        </w:tc>
        <w:tc>
          <w:tcPr>
            <w:tcW w:w="1742" w:type="dxa"/>
          </w:tcPr>
          <w:p w14:paraId="4671D64C" w14:textId="77777777" w:rsidR="00A56518" w:rsidRPr="00CA1F7E" w:rsidRDefault="00A56518" w:rsidP="004E1A16">
            <w:pPr>
              <w:jc w:val="center"/>
              <w:rPr>
                <w:rFonts w:ascii="Calibri" w:hAnsi="Calibri" w:cs="Arial"/>
                <w:color w:val="000000"/>
                <w:sz w:val="20"/>
              </w:rPr>
            </w:pPr>
            <w:r w:rsidRPr="00CA1F7E">
              <w:rPr>
                <w:rFonts w:ascii="Calibri" w:hAnsi="Calibri" w:cs="Arial"/>
                <w:color w:val="000000"/>
                <w:sz w:val="20"/>
                <w:szCs w:val="22"/>
              </w:rPr>
              <w:t xml:space="preserve">To which course(s) is this program outcome </w:t>
            </w:r>
            <w:r w:rsidRPr="00CA1F7E">
              <w:rPr>
                <w:rFonts w:ascii="Calibri" w:hAnsi="Calibri" w:cs="Arial"/>
                <w:color w:val="000000"/>
                <w:sz w:val="20"/>
                <w:szCs w:val="22"/>
              </w:rPr>
              <w:lastRenderedPageBreak/>
              <w:t>related?</w:t>
            </w:r>
          </w:p>
        </w:tc>
        <w:tc>
          <w:tcPr>
            <w:tcW w:w="1430" w:type="dxa"/>
          </w:tcPr>
          <w:p w14:paraId="4671D64D" w14:textId="77777777" w:rsidR="00A56518" w:rsidRPr="00CA1F7E" w:rsidRDefault="00A56518" w:rsidP="004E1A16">
            <w:pPr>
              <w:jc w:val="center"/>
              <w:rPr>
                <w:rFonts w:ascii="Calibri" w:hAnsi="Calibri" w:cs="Arial"/>
                <w:color w:val="000000"/>
                <w:sz w:val="20"/>
              </w:rPr>
            </w:pPr>
            <w:r w:rsidRPr="00CA1F7E">
              <w:rPr>
                <w:rFonts w:ascii="Calibri" w:hAnsi="Calibri" w:cs="Arial"/>
                <w:color w:val="000000"/>
                <w:sz w:val="20"/>
              </w:rPr>
              <w:lastRenderedPageBreak/>
              <w:t>Year assessed or to be assessed.</w:t>
            </w:r>
          </w:p>
        </w:tc>
        <w:tc>
          <w:tcPr>
            <w:tcW w:w="2250" w:type="dxa"/>
          </w:tcPr>
          <w:p w14:paraId="4671D64E" w14:textId="77777777" w:rsidR="00A56518" w:rsidRPr="00CA1F7E" w:rsidRDefault="00A56518" w:rsidP="004E1A16">
            <w:pPr>
              <w:jc w:val="center"/>
              <w:rPr>
                <w:rFonts w:ascii="Calibri" w:hAnsi="Calibri" w:cs="Arial"/>
                <w:color w:val="000000"/>
                <w:sz w:val="20"/>
              </w:rPr>
            </w:pPr>
            <w:r w:rsidRPr="00CA1F7E">
              <w:rPr>
                <w:rFonts w:ascii="Calibri" w:hAnsi="Calibri" w:cs="Arial"/>
                <w:color w:val="000000"/>
                <w:sz w:val="20"/>
              </w:rPr>
              <w:t>Assessment Methods</w:t>
            </w:r>
          </w:p>
          <w:p w14:paraId="4671D64F" w14:textId="77777777" w:rsidR="00A56518" w:rsidRPr="00CA1F7E" w:rsidRDefault="00A56518" w:rsidP="004E1A16">
            <w:pPr>
              <w:jc w:val="center"/>
              <w:rPr>
                <w:rFonts w:ascii="Calibri" w:hAnsi="Calibri" w:cs="Arial"/>
                <w:color w:val="000000"/>
                <w:sz w:val="20"/>
              </w:rPr>
            </w:pPr>
            <w:r w:rsidRPr="00CA1F7E">
              <w:rPr>
                <w:rFonts w:ascii="Calibri" w:hAnsi="Calibri" w:cs="Arial"/>
                <w:color w:val="000000"/>
                <w:sz w:val="20"/>
              </w:rPr>
              <w:t>Used</w:t>
            </w:r>
          </w:p>
          <w:p w14:paraId="4671D650" w14:textId="77777777" w:rsidR="00A56518" w:rsidRPr="00CA1F7E" w:rsidRDefault="00A56518" w:rsidP="004E1A16">
            <w:pPr>
              <w:jc w:val="center"/>
              <w:rPr>
                <w:rFonts w:ascii="Calibri" w:hAnsi="Calibri" w:cs="Arial"/>
                <w:color w:val="000000"/>
                <w:sz w:val="20"/>
              </w:rPr>
            </w:pPr>
          </w:p>
        </w:tc>
        <w:tc>
          <w:tcPr>
            <w:tcW w:w="4028" w:type="dxa"/>
          </w:tcPr>
          <w:p w14:paraId="4671D651" w14:textId="77777777" w:rsidR="00A56518" w:rsidRPr="00CA1F7E" w:rsidRDefault="00A56518" w:rsidP="004E1A16">
            <w:pPr>
              <w:jc w:val="center"/>
              <w:rPr>
                <w:rFonts w:ascii="Calibri" w:hAnsi="Calibri" w:cs="Arial"/>
                <w:color w:val="000000"/>
                <w:sz w:val="20"/>
              </w:rPr>
            </w:pPr>
            <w:r w:rsidRPr="00CA1F7E">
              <w:rPr>
                <w:rFonts w:ascii="Calibri" w:hAnsi="Calibri" w:cs="Arial"/>
                <w:color w:val="000000"/>
                <w:sz w:val="20"/>
                <w:szCs w:val="22"/>
              </w:rPr>
              <w:t>What were the assessment results?</w:t>
            </w:r>
          </w:p>
          <w:p w14:paraId="4671D652" w14:textId="77777777" w:rsidR="00A56518" w:rsidRPr="00CA1F7E" w:rsidRDefault="00A56518" w:rsidP="004E1A16">
            <w:pPr>
              <w:jc w:val="center"/>
              <w:rPr>
                <w:rFonts w:ascii="Calibri" w:hAnsi="Calibri" w:cs="Arial"/>
                <w:color w:val="000000"/>
                <w:sz w:val="20"/>
              </w:rPr>
            </w:pPr>
            <w:r w:rsidRPr="00CA1F7E">
              <w:rPr>
                <w:rFonts w:ascii="Calibri" w:hAnsi="Calibri" w:cs="Arial"/>
                <w:color w:val="000000"/>
                <w:sz w:val="20"/>
                <w:szCs w:val="22"/>
              </w:rPr>
              <w:t xml:space="preserve"> (Please provide </w:t>
            </w:r>
            <w:r w:rsidRPr="00CA1F7E">
              <w:rPr>
                <w:rFonts w:ascii="Calibri" w:hAnsi="Calibri" w:cs="Arial"/>
                <w:color w:val="000000"/>
                <w:sz w:val="20"/>
                <w:szCs w:val="22"/>
                <w:u w:val="single"/>
              </w:rPr>
              <w:t>brief</w:t>
            </w:r>
            <w:r w:rsidRPr="00CA1F7E">
              <w:rPr>
                <w:rFonts w:ascii="Calibri" w:hAnsi="Calibri" w:cs="Arial"/>
                <w:color w:val="000000"/>
                <w:sz w:val="20"/>
                <w:szCs w:val="22"/>
              </w:rPr>
              <w:t xml:space="preserve"> summary data)</w:t>
            </w:r>
          </w:p>
        </w:tc>
      </w:tr>
      <w:tr w:rsidR="00A56518" w:rsidRPr="004C52FC" w14:paraId="4671D659" w14:textId="77777777" w:rsidTr="004E1A16">
        <w:trPr>
          <w:trHeight w:val="274"/>
        </w:trPr>
        <w:tc>
          <w:tcPr>
            <w:tcW w:w="3708" w:type="dxa"/>
            <w:shd w:val="clear" w:color="auto" w:fill="FFFFFF"/>
            <w:vAlign w:val="center"/>
          </w:tcPr>
          <w:p w14:paraId="4671D654" w14:textId="77777777" w:rsidR="00A56518" w:rsidRPr="00CA1F7E" w:rsidRDefault="00A56518" w:rsidP="004E1A16">
            <w:pPr>
              <w:rPr>
                <w:rFonts w:ascii="Verdana" w:hAnsi="Verdana"/>
                <w:b/>
                <w:sz w:val="20"/>
                <w:szCs w:val="20"/>
              </w:rPr>
            </w:pPr>
            <w:r w:rsidRPr="00CA1F7E">
              <w:rPr>
                <w:rFonts w:ascii="Verdana" w:hAnsi="Verdana"/>
                <w:b/>
                <w:sz w:val="20"/>
                <w:szCs w:val="20"/>
              </w:rPr>
              <w:lastRenderedPageBreak/>
              <w:t>Early Childhood Education</w:t>
            </w:r>
          </w:p>
        </w:tc>
        <w:tc>
          <w:tcPr>
            <w:tcW w:w="1742" w:type="dxa"/>
            <w:vAlign w:val="center"/>
          </w:tcPr>
          <w:p w14:paraId="4671D655" w14:textId="77777777" w:rsidR="00A56518" w:rsidRPr="00CA1F7E" w:rsidRDefault="00A56518" w:rsidP="004E1A16">
            <w:pPr>
              <w:rPr>
                <w:rFonts w:ascii="Verdana" w:hAnsi="Verdana"/>
                <w:sz w:val="20"/>
                <w:szCs w:val="20"/>
              </w:rPr>
            </w:pPr>
          </w:p>
        </w:tc>
        <w:tc>
          <w:tcPr>
            <w:tcW w:w="1430" w:type="dxa"/>
          </w:tcPr>
          <w:p w14:paraId="4671D656" w14:textId="77777777" w:rsidR="00A56518" w:rsidRPr="00CA1F7E" w:rsidRDefault="00A56518" w:rsidP="004E1A16">
            <w:pPr>
              <w:jc w:val="center"/>
              <w:rPr>
                <w:rFonts w:ascii="Calibri" w:hAnsi="Calibri" w:cs="Arial"/>
                <w:color w:val="000000"/>
              </w:rPr>
            </w:pPr>
          </w:p>
        </w:tc>
        <w:tc>
          <w:tcPr>
            <w:tcW w:w="2250" w:type="dxa"/>
          </w:tcPr>
          <w:p w14:paraId="4671D657" w14:textId="77777777" w:rsidR="00A56518" w:rsidRPr="00CA1F7E" w:rsidRDefault="00A56518" w:rsidP="004E1A16">
            <w:pPr>
              <w:ind w:left="72"/>
              <w:rPr>
                <w:rFonts w:ascii="Calibri" w:hAnsi="Calibri" w:cs="Arial"/>
                <w:color w:val="000000"/>
              </w:rPr>
            </w:pPr>
          </w:p>
        </w:tc>
        <w:tc>
          <w:tcPr>
            <w:tcW w:w="4028" w:type="dxa"/>
          </w:tcPr>
          <w:p w14:paraId="4671D658" w14:textId="77777777" w:rsidR="00A56518" w:rsidRPr="00CA1F7E" w:rsidRDefault="00A56518" w:rsidP="004E1A16">
            <w:pPr>
              <w:ind w:left="72"/>
              <w:rPr>
                <w:rFonts w:ascii="Calibri" w:hAnsi="Calibri" w:cs="Arial"/>
                <w:color w:val="000000"/>
              </w:rPr>
            </w:pPr>
          </w:p>
        </w:tc>
      </w:tr>
      <w:tr w:rsidR="00A56518" w:rsidRPr="00D13FAE" w14:paraId="4671D662" w14:textId="77777777" w:rsidTr="004E1A16">
        <w:trPr>
          <w:trHeight w:val="274"/>
        </w:trPr>
        <w:tc>
          <w:tcPr>
            <w:tcW w:w="3708" w:type="dxa"/>
            <w:shd w:val="clear" w:color="auto" w:fill="FFFFFF"/>
            <w:vAlign w:val="center"/>
          </w:tcPr>
          <w:p w14:paraId="4671D65A" w14:textId="77777777" w:rsidR="00A56518" w:rsidRPr="00D13FAE" w:rsidRDefault="00A56518" w:rsidP="004E1A16">
            <w:pPr>
              <w:rPr>
                <w:rFonts w:ascii="Arial" w:hAnsi="Arial" w:cs="Arial"/>
                <w:sz w:val="20"/>
                <w:szCs w:val="20"/>
              </w:rPr>
            </w:pPr>
            <w:r w:rsidRPr="00D13FAE">
              <w:rPr>
                <w:rFonts w:ascii="Arial" w:hAnsi="Arial" w:cs="Arial"/>
                <w:sz w:val="20"/>
                <w:szCs w:val="20"/>
              </w:rPr>
              <w:t>Utilize critical thinking skills to promote child development and learning.</w:t>
            </w:r>
          </w:p>
        </w:tc>
        <w:tc>
          <w:tcPr>
            <w:tcW w:w="1742" w:type="dxa"/>
            <w:vAlign w:val="center"/>
          </w:tcPr>
          <w:p w14:paraId="4671D65B" w14:textId="77777777" w:rsidR="00A56518" w:rsidRPr="00D13FAE" w:rsidRDefault="00A56518" w:rsidP="004E1A16">
            <w:pPr>
              <w:rPr>
                <w:rFonts w:ascii="Arial" w:hAnsi="Arial" w:cs="Arial"/>
                <w:sz w:val="20"/>
                <w:szCs w:val="20"/>
              </w:rPr>
            </w:pPr>
            <w:r w:rsidRPr="00D13FAE">
              <w:rPr>
                <w:rFonts w:ascii="Arial" w:hAnsi="Arial" w:cs="Arial"/>
                <w:sz w:val="20"/>
                <w:szCs w:val="20"/>
              </w:rPr>
              <w:t>ECE 1201, 2202, 2301</w:t>
            </w:r>
          </w:p>
        </w:tc>
        <w:tc>
          <w:tcPr>
            <w:tcW w:w="1430" w:type="dxa"/>
          </w:tcPr>
          <w:p w14:paraId="4671D65C" w14:textId="77777777" w:rsidR="00A56518" w:rsidRPr="00D13FAE" w:rsidRDefault="00A56518" w:rsidP="004E1A16">
            <w:pPr>
              <w:spacing w:after="200" w:line="276" w:lineRule="auto"/>
              <w:rPr>
                <w:rFonts w:ascii="Arial" w:hAnsi="Arial" w:cs="Arial"/>
                <w:color w:val="000000"/>
                <w:sz w:val="20"/>
                <w:szCs w:val="20"/>
              </w:rPr>
            </w:pPr>
            <w:r w:rsidRPr="00D13FAE">
              <w:rPr>
                <w:rFonts w:ascii="Arial" w:hAnsi="Arial" w:cs="Arial"/>
                <w:color w:val="000000"/>
                <w:sz w:val="20"/>
                <w:szCs w:val="20"/>
              </w:rPr>
              <w:t>2014</w:t>
            </w:r>
          </w:p>
          <w:p w14:paraId="4671D65D" w14:textId="77777777" w:rsidR="00A56518" w:rsidRPr="00D13FAE" w:rsidRDefault="00A56518" w:rsidP="004E1A16">
            <w:pPr>
              <w:jc w:val="center"/>
              <w:rPr>
                <w:rFonts w:ascii="Arial" w:hAnsi="Arial" w:cs="Arial"/>
                <w:color w:val="000000"/>
                <w:sz w:val="20"/>
                <w:szCs w:val="20"/>
              </w:rPr>
            </w:pPr>
          </w:p>
        </w:tc>
        <w:tc>
          <w:tcPr>
            <w:tcW w:w="2250" w:type="dxa"/>
          </w:tcPr>
          <w:p w14:paraId="4671D65E" w14:textId="77777777" w:rsidR="00A56518" w:rsidRPr="00D13FAE" w:rsidRDefault="00A56518" w:rsidP="004E1A16">
            <w:pPr>
              <w:ind w:left="72"/>
              <w:rPr>
                <w:rFonts w:ascii="Arial" w:hAnsi="Arial" w:cs="Arial"/>
                <w:color w:val="000000"/>
                <w:sz w:val="20"/>
                <w:szCs w:val="20"/>
              </w:rPr>
            </w:pPr>
            <w:r w:rsidRPr="00D13FAE">
              <w:rPr>
                <w:rFonts w:ascii="Arial" w:hAnsi="Arial" w:cs="Arial"/>
                <w:color w:val="000000"/>
                <w:sz w:val="20"/>
                <w:szCs w:val="20"/>
              </w:rPr>
              <w:t xml:space="preserve">Utilized the department’s program assessment tool </w:t>
            </w:r>
          </w:p>
        </w:tc>
        <w:tc>
          <w:tcPr>
            <w:tcW w:w="4028" w:type="dxa"/>
          </w:tcPr>
          <w:p w14:paraId="4671D65F" w14:textId="77777777" w:rsidR="00A56518" w:rsidRPr="00D13FAE" w:rsidRDefault="00A56518" w:rsidP="004E1A16">
            <w:pPr>
              <w:ind w:left="72"/>
              <w:rPr>
                <w:rFonts w:ascii="Arial" w:hAnsi="Arial" w:cs="Arial"/>
                <w:color w:val="000000"/>
                <w:sz w:val="20"/>
                <w:szCs w:val="20"/>
              </w:rPr>
            </w:pPr>
            <w:r w:rsidRPr="00D13FAE">
              <w:rPr>
                <w:rFonts w:ascii="Arial" w:hAnsi="Arial" w:cs="Arial"/>
                <w:color w:val="000000"/>
                <w:sz w:val="20"/>
                <w:szCs w:val="20"/>
              </w:rPr>
              <w:t>% meeting standard in ECE 1201 = 70%</w:t>
            </w:r>
          </w:p>
          <w:p w14:paraId="4671D660" w14:textId="77777777" w:rsidR="00A56518" w:rsidRPr="00D13FAE" w:rsidRDefault="00A56518" w:rsidP="004E1A16">
            <w:pPr>
              <w:ind w:left="72"/>
              <w:rPr>
                <w:rFonts w:ascii="Arial" w:hAnsi="Arial" w:cs="Arial"/>
                <w:color w:val="000000"/>
                <w:sz w:val="20"/>
                <w:szCs w:val="20"/>
              </w:rPr>
            </w:pPr>
            <w:r w:rsidRPr="00D13FAE">
              <w:rPr>
                <w:rFonts w:ascii="Arial" w:hAnsi="Arial" w:cs="Arial"/>
                <w:color w:val="000000"/>
                <w:sz w:val="20"/>
                <w:szCs w:val="20"/>
              </w:rPr>
              <w:t>% meeting standards in ECE 2202 = 76%</w:t>
            </w:r>
          </w:p>
          <w:p w14:paraId="4671D661" w14:textId="77777777" w:rsidR="00A56518" w:rsidRPr="00D13FAE" w:rsidRDefault="00A56518" w:rsidP="004E1A16">
            <w:pPr>
              <w:ind w:left="72"/>
              <w:rPr>
                <w:rFonts w:ascii="Arial" w:hAnsi="Arial" w:cs="Arial"/>
                <w:color w:val="000000"/>
                <w:sz w:val="20"/>
                <w:szCs w:val="20"/>
              </w:rPr>
            </w:pPr>
          </w:p>
        </w:tc>
      </w:tr>
      <w:tr w:rsidR="00A56518" w:rsidRPr="00D13FAE" w14:paraId="4671D676" w14:textId="77777777" w:rsidTr="004E1A16">
        <w:trPr>
          <w:trHeight w:val="72"/>
        </w:trPr>
        <w:tc>
          <w:tcPr>
            <w:tcW w:w="3708" w:type="dxa"/>
            <w:shd w:val="clear" w:color="auto" w:fill="FFFFFF"/>
            <w:vAlign w:val="center"/>
          </w:tcPr>
          <w:p w14:paraId="4671D663" w14:textId="77777777" w:rsidR="00A56518" w:rsidRPr="00CD3292" w:rsidRDefault="00A56518" w:rsidP="004E1A16">
            <w:pPr>
              <w:rPr>
                <w:rFonts w:ascii="Arial" w:hAnsi="Arial" w:cs="Arial"/>
                <w:sz w:val="20"/>
                <w:szCs w:val="20"/>
              </w:rPr>
            </w:pPr>
            <w:r w:rsidRPr="00CD3292">
              <w:rPr>
                <w:rFonts w:ascii="Arial" w:hAnsi="Arial" w:cs="Arial"/>
                <w:sz w:val="20"/>
                <w:szCs w:val="20"/>
              </w:rPr>
              <w:t>Identify resources and apply techniques for building diverse family and community relationships.</w:t>
            </w:r>
          </w:p>
        </w:tc>
        <w:tc>
          <w:tcPr>
            <w:tcW w:w="1742" w:type="dxa"/>
            <w:vAlign w:val="center"/>
          </w:tcPr>
          <w:p w14:paraId="4671D664" w14:textId="77777777" w:rsidR="00A56518" w:rsidRPr="00CD3292" w:rsidRDefault="00A56518" w:rsidP="004E1A16">
            <w:pPr>
              <w:rPr>
                <w:rFonts w:ascii="Arial" w:hAnsi="Arial" w:cs="Arial"/>
                <w:sz w:val="20"/>
                <w:szCs w:val="20"/>
              </w:rPr>
            </w:pPr>
            <w:r w:rsidRPr="00CD3292">
              <w:rPr>
                <w:rFonts w:ascii="Arial" w:hAnsi="Arial" w:cs="Arial"/>
                <w:sz w:val="20"/>
                <w:szCs w:val="20"/>
              </w:rPr>
              <w:t>ECE 1201, 2202, 2301</w:t>
            </w:r>
            <w:r w:rsidR="00CB5D5F">
              <w:rPr>
                <w:rFonts w:ascii="Arial" w:hAnsi="Arial" w:cs="Arial"/>
                <w:sz w:val="20"/>
                <w:szCs w:val="20"/>
              </w:rPr>
              <w:t>, 2200</w:t>
            </w:r>
          </w:p>
        </w:tc>
        <w:tc>
          <w:tcPr>
            <w:tcW w:w="1430" w:type="dxa"/>
          </w:tcPr>
          <w:p w14:paraId="4671D665" w14:textId="77777777" w:rsidR="00A56518" w:rsidRPr="00CD3292" w:rsidRDefault="00A56518" w:rsidP="004E1A16">
            <w:pPr>
              <w:spacing w:after="200" w:line="276" w:lineRule="auto"/>
              <w:rPr>
                <w:rFonts w:ascii="Arial" w:hAnsi="Arial" w:cs="Arial"/>
                <w:color w:val="000000"/>
                <w:sz w:val="20"/>
                <w:szCs w:val="20"/>
              </w:rPr>
            </w:pPr>
            <w:r w:rsidRPr="00CD3292">
              <w:rPr>
                <w:rFonts w:ascii="Arial" w:hAnsi="Arial" w:cs="Arial"/>
                <w:color w:val="000000"/>
                <w:sz w:val="20"/>
                <w:szCs w:val="20"/>
              </w:rPr>
              <w:t>2014-2015</w:t>
            </w:r>
          </w:p>
          <w:p w14:paraId="4671D666" w14:textId="77777777" w:rsidR="00A56518" w:rsidRPr="00CD3292" w:rsidRDefault="00A56518" w:rsidP="004E1A16">
            <w:pPr>
              <w:jc w:val="center"/>
              <w:rPr>
                <w:rFonts w:ascii="Arial" w:hAnsi="Arial" w:cs="Arial"/>
                <w:color w:val="000000"/>
                <w:sz w:val="20"/>
                <w:szCs w:val="20"/>
              </w:rPr>
            </w:pPr>
          </w:p>
        </w:tc>
        <w:tc>
          <w:tcPr>
            <w:tcW w:w="2250" w:type="dxa"/>
          </w:tcPr>
          <w:p w14:paraId="4671D667" w14:textId="77777777" w:rsidR="00A56518" w:rsidRPr="00CD3292" w:rsidRDefault="00516C63" w:rsidP="004E1A16">
            <w:pPr>
              <w:ind w:left="72"/>
              <w:rPr>
                <w:rFonts w:ascii="Arial" w:hAnsi="Arial" w:cs="Arial"/>
                <w:color w:val="000000"/>
                <w:sz w:val="20"/>
                <w:szCs w:val="20"/>
              </w:rPr>
            </w:pPr>
            <w:r w:rsidRPr="00CD3292">
              <w:rPr>
                <w:rFonts w:ascii="Arial" w:hAnsi="Arial" w:cs="Arial"/>
                <w:color w:val="000000"/>
                <w:sz w:val="20"/>
                <w:szCs w:val="20"/>
              </w:rPr>
              <w:t>Course success rates.</w:t>
            </w:r>
          </w:p>
          <w:p w14:paraId="4671D668" w14:textId="77777777" w:rsidR="00516C63" w:rsidRPr="00CD3292" w:rsidRDefault="00516C63" w:rsidP="004E1A16">
            <w:pPr>
              <w:ind w:left="72"/>
              <w:rPr>
                <w:rFonts w:ascii="Arial" w:hAnsi="Arial" w:cs="Arial"/>
                <w:color w:val="000000"/>
                <w:sz w:val="20"/>
                <w:szCs w:val="20"/>
              </w:rPr>
            </w:pPr>
            <w:r w:rsidRPr="00CD3292">
              <w:rPr>
                <w:rFonts w:ascii="Arial" w:hAnsi="Arial" w:cs="Arial"/>
                <w:color w:val="000000"/>
                <w:sz w:val="20"/>
                <w:szCs w:val="20"/>
              </w:rPr>
              <w:t>(results of the Program assessment tool are not yet complete)</w:t>
            </w:r>
          </w:p>
        </w:tc>
        <w:tc>
          <w:tcPr>
            <w:tcW w:w="4028" w:type="dxa"/>
          </w:tcPr>
          <w:p w14:paraId="4671D669" w14:textId="77777777" w:rsidR="00A56518" w:rsidRPr="00CD3292" w:rsidRDefault="00516C63" w:rsidP="004E1A16">
            <w:pPr>
              <w:ind w:left="72"/>
              <w:rPr>
                <w:rFonts w:ascii="Arial" w:hAnsi="Arial" w:cs="Arial"/>
                <w:color w:val="000000"/>
                <w:sz w:val="20"/>
                <w:szCs w:val="20"/>
              </w:rPr>
            </w:pPr>
            <w:r w:rsidRPr="00CD3292">
              <w:rPr>
                <w:rFonts w:ascii="Arial" w:hAnsi="Arial" w:cs="Arial"/>
                <w:color w:val="000000"/>
                <w:sz w:val="20"/>
                <w:szCs w:val="20"/>
              </w:rPr>
              <w:t>Course success rates were:</w:t>
            </w:r>
          </w:p>
          <w:p w14:paraId="4671D66A" w14:textId="77777777" w:rsidR="00516C63" w:rsidRDefault="00516C63" w:rsidP="004E1A16">
            <w:pPr>
              <w:ind w:left="72"/>
              <w:rPr>
                <w:rFonts w:ascii="Arial" w:hAnsi="Arial" w:cs="Arial"/>
                <w:color w:val="000000"/>
                <w:sz w:val="20"/>
                <w:szCs w:val="20"/>
              </w:rPr>
            </w:pPr>
            <w:r w:rsidRPr="00CD3292">
              <w:rPr>
                <w:rFonts w:ascii="Arial" w:hAnsi="Arial" w:cs="Arial"/>
                <w:b/>
                <w:color w:val="000000"/>
                <w:sz w:val="20"/>
                <w:szCs w:val="20"/>
              </w:rPr>
              <w:t>ECE 1201</w:t>
            </w:r>
            <w:r w:rsidRPr="00CD3292">
              <w:rPr>
                <w:rFonts w:ascii="Arial" w:hAnsi="Arial" w:cs="Arial"/>
                <w:color w:val="000000"/>
                <w:sz w:val="20"/>
                <w:szCs w:val="20"/>
              </w:rPr>
              <w:t xml:space="preserve"> – down 2014-15 by 7% to 69% and up 10% to 80% in 2015.</w:t>
            </w:r>
          </w:p>
          <w:p w14:paraId="4671D66B" w14:textId="77777777" w:rsidR="00CB5D5F" w:rsidRPr="00CD3292" w:rsidRDefault="00CB5D5F" w:rsidP="004E1A16">
            <w:pPr>
              <w:ind w:left="72"/>
              <w:rPr>
                <w:rFonts w:ascii="Arial" w:hAnsi="Arial" w:cs="Arial"/>
                <w:color w:val="000000"/>
                <w:sz w:val="20"/>
                <w:szCs w:val="20"/>
              </w:rPr>
            </w:pPr>
          </w:p>
          <w:p w14:paraId="4671D66C" w14:textId="77777777" w:rsidR="00516C63" w:rsidRDefault="00516C63" w:rsidP="004E1A16">
            <w:pPr>
              <w:ind w:left="72"/>
              <w:rPr>
                <w:rFonts w:ascii="Arial" w:hAnsi="Arial" w:cs="Arial"/>
                <w:color w:val="000000"/>
                <w:sz w:val="20"/>
                <w:szCs w:val="20"/>
              </w:rPr>
            </w:pPr>
            <w:r w:rsidRPr="00CD3292">
              <w:rPr>
                <w:rFonts w:ascii="Arial" w:hAnsi="Arial" w:cs="Arial"/>
                <w:b/>
                <w:color w:val="000000"/>
                <w:sz w:val="20"/>
                <w:szCs w:val="20"/>
              </w:rPr>
              <w:t>ECE 2202</w:t>
            </w:r>
            <w:r w:rsidRPr="00CD3292">
              <w:rPr>
                <w:rFonts w:ascii="Arial" w:hAnsi="Arial" w:cs="Arial"/>
                <w:color w:val="000000"/>
                <w:sz w:val="20"/>
                <w:szCs w:val="20"/>
              </w:rPr>
              <w:t xml:space="preserve"> – up by 16% to 93.5 % in 2014-15 and dropped by 5% to 89% in 2015</w:t>
            </w:r>
          </w:p>
          <w:p w14:paraId="4671D66D" w14:textId="77777777" w:rsidR="00CB5D5F" w:rsidRDefault="00CB5D5F" w:rsidP="00CB5D5F">
            <w:pPr>
              <w:ind w:left="72"/>
              <w:rPr>
                <w:rFonts w:ascii="Arial" w:hAnsi="Arial" w:cs="Arial"/>
                <w:color w:val="000000"/>
                <w:sz w:val="20"/>
                <w:szCs w:val="20"/>
              </w:rPr>
            </w:pPr>
            <w:r>
              <w:rPr>
                <w:rFonts w:ascii="Arial" w:hAnsi="Arial" w:cs="Arial"/>
                <w:color w:val="000000"/>
                <w:sz w:val="20"/>
                <w:szCs w:val="20"/>
              </w:rPr>
              <w:t>Based on POA (program outcome assessment tool) in spring 2015 63% scored meets expectation</w:t>
            </w:r>
          </w:p>
          <w:p w14:paraId="4671D66E" w14:textId="77777777" w:rsidR="00CB5D5F" w:rsidRDefault="00CB5D5F" w:rsidP="004E1A16">
            <w:pPr>
              <w:ind w:left="72"/>
              <w:rPr>
                <w:rFonts w:ascii="Arial" w:hAnsi="Arial" w:cs="Arial"/>
                <w:color w:val="000000"/>
                <w:sz w:val="20"/>
                <w:szCs w:val="20"/>
              </w:rPr>
            </w:pPr>
          </w:p>
          <w:p w14:paraId="4671D66F" w14:textId="77777777" w:rsidR="00516C63" w:rsidRDefault="00516C63" w:rsidP="004E1A16">
            <w:pPr>
              <w:ind w:left="72"/>
              <w:rPr>
                <w:rFonts w:ascii="Arial" w:hAnsi="Arial" w:cs="Arial"/>
                <w:color w:val="000000"/>
                <w:sz w:val="20"/>
                <w:szCs w:val="20"/>
              </w:rPr>
            </w:pPr>
            <w:r w:rsidRPr="00CD3292">
              <w:rPr>
                <w:rFonts w:ascii="Arial" w:hAnsi="Arial" w:cs="Arial"/>
                <w:b/>
                <w:color w:val="000000"/>
                <w:sz w:val="20"/>
                <w:szCs w:val="20"/>
              </w:rPr>
              <w:t>ECE 2301</w:t>
            </w:r>
            <w:r w:rsidRPr="00CD3292">
              <w:rPr>
                <w:rFonts w:ascii="Arial" w:hAnsi="Arial" w:cs="Arial"/>
                <w:color w:val="000000"/>
                <w:sz w:val="20"/>
                <w:szCs w:val="20"/>
              </w:rPr>
              <w:t xml:space="preserve"> - up 6% from prior year to 92% in 2014-15 and at 91% in 2015.</w:t>
            </w:r>
          </w:p>
          <w:p w14:paraId="4671D670" w14:textId="77777777" w:rsidR="00CB5D5F" w:rsidRDefault="00CB5D5F" w:rsidP="00CB5D5F">
            <w:pPr>
              <w:ind w:left="72"/>
              <w:rPr>
                <w:rFonts w:ascii="Arial" w:hAnsi="Arial" w:cs="Arial"/>
                <w:color w:val="000000"/>
                <w:sz w:val="20"/>
                <w:szCs w:val="20"/>
              </w:rPr>
            </w:pPr>
            <w:r>
              <w:rPr>
                <w:rFonts w:ascii="Arial" w:hAnsi="Arial" w:cs="Arial"/>
                <w:color w:val="000000"/>
                <w:sz w:val="20"/>
                <w:szCs w:val="20"/>
              </w:rPr>
              <w:t>Based on POA (program outcome assessment tool) in spring 2015 93% scored meets expectation</w:t>
            </w:r>
          </w:p>
          <w:p w14:paraId="4671D671" w14:textId="77777777" w:rsidR="00CB5D5F" w:rsidRPr="00CD3292" w:rsidRDefault="00CB5D5F" w:rsidP="004E1A16">
            <w:pPr>
              <w:ind w:left="72"/>
              <w:rPr>
                <w:rFonts w:ascii="Arial" w:hAnsi="Arial" w:cs="Arial"/>
                <w:color w:val="FF0000"/>
                <w:sz w:val="20"/>
                <w:szCs w:val="20"/>
              </w:rPr>
            </w:pPr>
          </w:p>
          <w:p w14:paraId="4671D672" w14:textId="77777777" w:rsidR="004317A0" w:rsidRDefault="00CB5D5F" w:rsidP="00CD3292">
            <w:pPr>
              <w:ind w:left="72"/>
              <w:rPr>
                <w:rFonts w:ascii="Arial" w:hAnsi="Arial" w:cs="Arial"/>
                <w:color w:val="000000"/>
                <w:sz w:val="20"/>
                <w:szCs w:val="20"/>
              </w:rPr>
            </w:pPr>
            <w:r w:rsidRPr="00CB5D5F">
              <w:rPr>
                <w:rFonts w:ascii="Arial" w:hAnsi="Arial" w:cs="Arial"/>
                <w:b/>
                <w:color w:val="000000"/>
                <w:sz w:val="20"/>
                <w:szCs w:val="20"/>
              </w:rPr>
              <w:t>ECE 2200</w:t>
            </w:r>
            <w:r>
              <w:rPr>
                <w:rFonts w:ascii="Arial" w:hAnsi="Arial" w:cs="Arial"/>
                <w:color w:val="000000"/>
                <w:sz w:val="20"/>
                <w:szCs w:val="20"/>
              </w:rPr>
              <w:t xml:space="preserve"> – Based on results of program outcome assessment tool faculty added additional assignments to str</w:t>
            </w:r>
            <w:r w:rsidR="004317A0">
              <w:rPr>
                <w:rFonts w:ascii="Arial" w:hAnsi="Arial" w:cs="Arial"/>
                <w:color w:val="000000"/>
                <w:sz w:val="20"/>
                <w:szCs w:val="20"/>
              </w:rPr>
              <w:t>ength students’ knowledge in this area.</w:t>
            </w:r>
          </w:p>
          <w:p w14:paraId="4671D673" w14:textId="77777777" w:rsidR="00516C63" w:rsidRDefault="004317A0" w:rsidP="00CD3292">
            <w:pPr>
              <w:ind w:left="72"/>
              <w:rPr>
                <w:rFonts w:ascii="Arial" w:hAnsi="Arial" w:cs="Arial"/>
                <w:color w:val="000000"/>
                <w:sz w:val="20"/>
                <w:szCs w:val="20"/>
              </w:rPr>
            </w:pPr>
            <w:r>
              <w:rPr>
                <w:rFonts w:ascii="Arial" w:hAnsi="Arial" w:cs="Arial"/>
                <w:color w:val="000000"/>
                <w:sz w:val="20"/>
                <w:szCs w:val="20"/>
              </w:rPr>
              <w:t>1. Students will interview a family with a diverse make up and identify resources to better serve specific targeted needs and resources.</w:t>
            </w:r>
          </w:p>
          <w:p w14:paraId="4671D674" w14:textId="77777777" w:rsidR="004317A0" w:rsidRDefault="004317A0" w:rsidP="00CD3292">
            <w:pPr>
              <w:ind w:left="72"/>
              <w:rPr>
                <w:rFonts w:ascii="Arial" w:hAnsi="Arial" w:cs="Arial"/>
                <w:color w:val="000000"/>
                <w:sz w:val="20"/>
                <w:szCs w:val="20"/>
              </w:rPr>
            </w:pPr>
            <w:r>
              <w:rPr>
                <w:rFonts w:ascii="Arial" w:hAnsi="Arial" w:cs="Arial"/>
                <w:b/>
                <w:color w:val="000000"/>
                <w:sz w:val="20"/>
                <w:szCs w:val="20"/>
              </w:rPr>
              <w:t>2</w:t>
            </w:r>
            <w:r w:rsidRPr="004317A0">
              <w:rPr>
                <w:rFonts w:ascii="Arial" w:hAnsi="Arial" w:cs="Arial"/>
                <w:color w:val="000000"/>
                <w:sz w:val="20"/>
                <w:szCs w:val="20"/>
              </w:rPr>
              <w:t>.</w:t>
            </w:r>
            <w:r>
              <w:rPr>
                <w:rFonts w:ascii="Arial" w:hAnsi="Arial" w:cs="Arial"/>
                <w:color w:val="000000"/>
                <w:sz w:val="20"/>
                <w:szCs w:val="20"/>
              </w:rPr>
              <w:t xml:space="preserve">Students must develop a plan for a specific field trip to a “child-friendly” location. Students will gather information about the location and provide a detailed outline of how they make the activity child-friendly/child and age appropriate. </w:t>
            </w:r>
          </w:p>
          <w:p w14:paraId="4671D675" w14:textId="77777777" w:rsidR="004317A0" w:rsidRPr="00CD3292" w:rsidRDefault="004317A0" w:rsidP="00CD3292">
            <w:pPr>
              <w:ind w:left="72"/>
              <w:rPr>
                <w:rFonts w:ascii="Arial" w:hAnsi="Arial" w:cs="Arial"/>
                <w:color w:val="000000"/>
                <w:sz w:val="20"/>
                <w:szCs w:val="20"/>
              </w:rPr>
            </w:pPr>
          </w:p>
        </w:tc>
      </w:tr>
      <w:tr w:rsidR="00A56518" w:rsidRPr="00D13FAE" w14:paraId="4671D67D" w14:textId="77777777" w:rsidTr="004E1A16">
        <w:trPr>
          <w:trHeight w:val="72"/>
        </w:trPr>
        <w:tc>
          <w:tcPr>
            <w:tcW w:w="3708" w:type="dxa"/>
            <w:shd w:val="clear" w:color="auto" w:fill="FFFFFF"/>
            <w:vAlign w:val="center"/>
          </w:tcPr>
          <w:p w14:paraId="4671D677" w14:textId="77777777" w:rsidR="00A56518" w:rsidRPr="00D13FAE" w:rsidRDefault="00A56518" w:rsidP="004E1A16">
            <w:pPr>
              <w:rPr>
                <w:rFonts w:ascii="Arial" w:hAnsi="Arial" w:cs="Arial"/>
                <w:sz w:val="20"/>
                <w:szCs w:val="20"/>
              </w:rPr>
            </w:pPr>
            <w:r w:rsidRPr="00D13FAE">
              <w:rPr>
                <w:rFonts w:ascii="Arial" w:hAnsi="Arial" w:cs="Arial"/>
                <w:sz w:val="20"/>
                <w:szCs w:val="20"/>
              </w:rPr>
              <w:lastRenderedPageBreak/>
              <w:t>Observe, document and assess to support young children and families.</w:t>
            </w:r>
          </w:p>
        </w:tc>
        <w:tc>
          <w:tcPr>
            <w:tcW w:w="1742" w:type="dxa"/>
            <w:vAlign w:val="center"/>
          </w:tcPr>
          <w:p w14:paraId="4671D678" w14:textId="77777777" w:rsidR="00A56518" w:rsidRPr="00D13FAE" w:rsidRDefault="00A56518" w:rsidP="004E1A16">
            <w:pPr>
              <w:rPr>
                <w:rFonts w:ascii="Arial" w:hAnsi="Arial" w:cs="Arial"/>
                <w:sz w:val="20"/>
                <w:szCs w:val="20"/>
              </w:rPr>
            </w:pPr>
            <w:r w:rsidRPr="00D13FAE">
              <w:rPr>
                <w:rFonts w:ascii="Arial" w:hAnsi="Arial" w:cs="Arial"/>
                <w:sz w:val="20"/>
                <w:szCs w:val="20"/>
              </w:rPr>
              <w:t>ECE 1201, 2202, 2301</w:t>
            </w:r>
          </w:p>
        </w:tc>
        <w:tc>
          <w:tcPr>
            <w:tcW w:w="1430" w:type="dxa"/>
          </w:tcPr>
          <w:p w14:paraId="4671D679" w14:textId="77777777" w:rsidR="00A56518" w:rsidRPr="00D13FAE" w:rsidRDefault="00A56518" w:rsidP="004E1A16">
            <w:pPr>
              <w:spacing w:after="200" w:line="276" w:lineRule="auto"/>
              <w:rPr>
                <w:rFonts w:ascii="Arial" w:hAnsi="Arial" w:cs="Arial"/>
                <w:color w:val="000000"/>
                <w:sz w:val="20"/>
                <w:szCs w:val="20"/>
              </w:rPr>
            </w:pPr>
            <w:r w:rsidRPr="00D13FAE">
              <w:rPr>
                <w:rFonts w:ascii="Arial" w:hAnsi="Arial" w:cs="Arial"/>
                <w:color w:val="000000"/>
                <w:sz w:val="20"/>
                <w:szCs w:val="20"/>
              </w:rPr>
              <w:t>2013</w:t>
            </w:r>
          </w:p>
          <w:p w14:paraId="4671D67A" w14:textId="77777777" w:rsidR="00A56518" w:rsidRPr="00D13FAE" w:rsidRDefault="00A56518" w:rsidP="004E1A16">
            <w:pPr>
              <w:jc w:val="center"/>
              <w:rPr>
                <w:rFonts w:ascii="Arial" w:hAnsi="Arial" w:cs="Arial"/>
                <w:color w:val="000000"/>
                <w:sz w:val="20"/>
                <w:szCs w:val="20"/>
              </w:rPr>
            </w:pPr>
          </w:p>
        </w:tc>
        <w:tc>
          <w:tcPr>
            <w:tcW w:w="2250" w:type="dxa"/>
          </w:tcPr>
          <w:p w14:paraId="4671D67B" w14:textId="77777777" w:rsidR="00A56518" w:rsidRPr="00D13FAE" w:rsidRDefault="00A56518" w:rsidP="004E1A16">
            <w:pPr>
              <w:ind w:left="72"/>
              <w:rPr>
                <w:rFonts w:ascii="Arial" w:hAnsi="Arial" w:cs="Arial"/>
                <w:color w:val="000000"/>
                <w:sz w:val="20"/>
                <w:szCs w:val="20"/>
              </w:rPr>
            </w:pPr>
          </w:p>
        </w:tc>
        <w:tc>
          <w:tcPr>
            <w:tcW w:w="4028" w:type="dxa"/>
          </w:tcPr>
          <w:p w14:paraId="4671D67C" w14:textId="77777777" w:rsidR="00A56518" w:rsidRPr="00D13FAE" w:rsidRDefault="00A56518" w:rsidP="004E1A16">
            <w:pPr>
              <w:ind w:left="72"/>
              <w:rPr>
                <w:rFonts w:ascii="Arial" w:hAnsi="Arial" w:cs="Arial"/>
                <w:color w:val="000000"/>
                <w:sz w:val="20"/>
                <w:szCs w:val="20"/>
              </w:rPr>
            </w:pPr>
          </w:p>
        </w:tc>
      </w:tr>
      <w:tr w:rsidR="00A56518" w:rsidRPr="00D13FAE" w14:paraId="4671D684" w14:textId="77777777" w:rsidTr="004E1A16">
        <w:tblPrEx>
          <w:tblLook w:val="00A0" w:firstRow="1" w:lastRow="0" w:firstColumn="1" w:lastColumn="0" w:noHBand="0" w:noVBand="0"/>
        </w:tblPrEx>
        <w:trPr>
          <w:trHeight w:val="72"/>
        </w:trPr>
        <w:tc>
          <w:tcPr>
            <w:tcW w:w="3708" w:type="dxa"/>
            <w:vAlign w:val="center"/>
          </w:tcPr>
          <w:p w14:paraId="4671D67E" w14:textId="77777777" w:rsidR="00A56518" w:rsidRPr="00D13FAE" w:rsidRDefault="00A56518" w:rsidP="004E1A16">
            <w:pPr>
              <w:rPr>
                <w:rFonts w:ascii="Arial" w:hAnsi="Arial" w:cs="Arial"/>
                <w:sz w:val="20"/>
                <w:szCs w:val="20"/>
              </w:rPr>
            </w:pPr>
            <w:r w:rsidRPr="00D13FAE">
              <w:rPr>
                <w:rFonts w:ascii="Arial" w:hAnsi="Arial" w:cs="Arial"/>
                <w:sz w:val="20"/>
                <w:szCs w:val="20"/>
              </w:rPr>
              <w:t>Utilize developmentally effective approaches to connect with children and families.</w:t>
            </w:r>
          </w:p>
        </w:tc>
        <w:tc>
          <w:tcPr>
            <w:tcW w:w="1742" w:type="dxa"/>
            <w:vAlign w:val="center"/>
          </w:tcPr>
          <w:p w14:paraId="4671D67F" w14:textId="77777777" w:rsidR="00A56518" w:rsidRPr="00D13FAE" w:rsidRDefault="00A56518" w:rsidP="004E1A16">
            <w:pPr>
              <w:rPr>
                <w:rFonts w:ascii="Arial" w:hAnsi="Arial" w:cs="Arial"/>
                <w:sz w:val="20"/>
                <w:szCs w:val="20"/>
              </w:rPr>
            </w:pPr>
            <w:r w:rsidRPr="00D13FAE">
              <w:rPr>
                <w:rFonts w:ascii="Arial" w:hAnsi="Arial" w:cs="Arial"/>
                <w:sz w:val="20"/>
                <w:szCs w:val="20"/>
              </w:rPr>
              <w:t>ECE 1201, 2202, 2301</w:t>
            </w:r>
          </w:p>
        </w:tc>
        <w:tc>
          <w:tcPr>
            <w:tcW w:w="1430" w:type="dxa"/>
          </w:tcPr>
          <w:p w14:paraId="4671D680" w14:textId="77777777" w:rsidR="00A56518" w:rsidRPr="00D13FAE" w:rsidRDefault="00A56518" w:rsidP="004E1A16">
            <w:pPr>
              <w:spacing w:after="200" w:line="276" w:lineRule="auto"/>
              <w:rPr>
                <w:rFonts w:ascii="Arial" w:hAnsi="Arial" w:cs="Arial"/>
                <w:color w:val="000000"/>
                <w:sz w:val="20"/>
                <w:szCs w:val="20"/>
              </w:rPr>
            </w:pPr>
            <w:r w:rsidRPr="00D13FAE">
              <w:rPr>
                <w:rFonts w:ascii="Arial" w:hAnsi="Arial" w:cs="Arial"/>
                <w:color w:val="000000"/>
                <w:sz w:val="20"/>
                <w:szCs w:val="20"/>
              </w:rPr>
              <w:t>2013-2014</w:t>
            </w:r>
          </w:p>
          <w:p w14:paraId="4671D681" w14:textId="77777777" w:rsidR="00A56518" w:rsidRPr="00D13FAE" w:rsidRDefault="00A56518" w:rsidP="004E1A16">
            <w:pPr>
              <w:jc w:val="center"/>
              <w:rPr>
                <w:rFonts w:ascii="Arial" w:hAnsi="Arial" w:cs="Arial"/>
                <w:color w:val="000000"/>
                <w:sz w:val="20"/>
                <w:szCs w:val="20"/>
              </w:rPr>
            </w:pPr>
          </w:p>
        </w:tc>
        <w:tc>
          <w:tcPr>
            <w:tcW w:w="2250" w:type="dxa"/>
          </w:tcPr>
          <w:p w14:paraId="4671D682" w14:textId="77777777" w:rsidR="00A56518" w:rsidRPr="00D13FAE" w:rsidRDefault="00A56518" w:rsidP="004E1A16">
            <w:pPr>
              <w:ind w:left="72"/>
              <w:rPr>
                <w:rFonts w:ascii="Arial" w:hAnsi="Arial" w:cs="Arial"/>
                <w:color w:val="000000"/>
                <w:sz w:val="20"/>
                <w:szCs w:val="20"/>
              </w:rPr>
            </w:pPr>
          </w:p>
        </w:tc>
        <w:tc>
          <w:tcPr>
            <w:tcW w:w="4028" w:type="dxa"/>
          </w:tcPr>
          <w:p w14:paraId="4671D683" w14:textId="77777777" w:rsidR="00A56518" w:rsidRPr="00D13FAE" w:rsidRDefault="00A56518" w:rsidP="004E1A16">
            <w:pPr>
              <w:ind w:left="72"/>
              <w:rPr>
                <w:rFonts w:ascii="Arial" w:hAnsi="Arial" w:cs="Arial"/>
                <w:color w:val="000000"/>
                <w:sz w:val="20"/>
                <w:szCs w:val="20"/>
              </w:rPr>
            </w:pPr>
          </w:p>
        </w:tc>
      </w:tr>
      <w:tr w:rsidR="00A56518" w:rsidRPr="00D13FAE" w14:paraId="4671D68B" w14:textId="77777777" w:rsidTr="004E1A16">
        <w:tblPrEx>
          <w:tblLook w:val="00A0" w:firstRow="1" w:lastRow="0" w:firstColumn="1" w:lastColumn="0" w:noHBand="0" w:noVBand="0"/>
        </w:tblPrEx>
        <w:trPr>
          <w:trHeight w:val="72"/>
        </w:trPr>
        <w:tc>
          <w:tcPr>
            <w:tcW w:w="3708" w:type="dxa"/>
            <w:vAlign w:val="center"/>
          </w:tcPr>
          <w:p w14:paraId="4671D685" w14:textId="77777777" w:rsidR="00A56518" w:rsidRPr="00D13FAE" w:rsidRDefault="00A56518" w:rsidP="004E1A16">
            <w:pPr>
              <w:rPr>
                <w:rFonts w:ascii="Arial" w:hAnsi="Arial" w:cs="Arial"/>
                <w:sz w:val="20"/>
                <w:szCs w:val="20"/>
              </w:rPr>
            </w:pPr>
            <w:r w:rsidRPr="00D13FAE">
              <w:rPr>
                <w:rFonts w:ascii="Arial" w:hAnsi="Arial" w:cs="Arial"/>
                <w:sz w:val="20"/>
                <w:szCs w:val="20"/>
              </w:rPr>
              <w:t>Use content knowledge to build meaningful curriculum.</w:t>
            </w:r>
          </w:p>
        </w:tc>
        <w:tc>
          <w:tcPr>
            <w:tcW w:w="1742" w:type="dxa"/>
            <w:vAlign w:val="center"/>
          </w:tcPr>
          <w:p w14:paraId="4671D686" w14:textId="77777777" w:rsidR="00A56518" w:rsidRPr="00D13FAE" w:rsidRDefault="00A56518" w:rsidP="004E1A16">
            <w:pPr>
              <w:rPr>
                <w:rFonts w:ascii="Arial" w:hAnsi="Arial" w:cs="Arial"/>
                <w:sz w:val="20"/>
                <w:szCs w:val="20"/>
              </w:rPr>
            </w:pPr>
            <w:r w:rsidRPr="00D13FAE">
              <w:rPr>
                <w:rFonts w:ascii="Arial" w:hAnsi="Arial" w:cs="Arial"/>
                <w:sz w:val="20"/>
                <w:szCs w:val="20"/>
              </w:rPr>
              <w:t>ECE 1201, 2202, 2301</w:t>
            </w:r>
          </w:p>
        </w:tc>
        <w:tc>
          <w:tcPr>
            <w:tcW w:w="1430" w:type="dxa"/>
          </w:tcPr>
          <w:p w14:paraId="4671D687" w14:textId="77777777" w:rsidR="00A56518" w:rsidRPr="00D13FAE" w:rsidRDefault="00A56518" w:rsidP="004E1A16">
            <w:pPr>
              <w:spacing w:after="200" w:line="276" w:lineRule="auto"/>
              <w:rPr>
                <w:rFonts w:ascii="Arial" w:hAnsi="Arial" w:cs="Arial"/>
                <w:color w:val="000000"/>
                <w:sz w:val="20"/>
                <w:szCs w:val="20"/>
              </w:rPr>
            </w:pPr>
            <w:r w:rsidRPr="00D13FAE">
              <w:rPr>
                <w:rFonts w:ascii="Arial" w:hAnsi="Arial" w:cs="Arial"/>
                <w:color w:val="000000"/>
                <w:sz w:val="20"/>
                <w:szCs w:val="20"/>
              </w:rPr>
              <w:t>2013</w:t>
            </w:r>
          </w:p>
          <w:p w14:paraId="4671D688" w14:textId="77777777" w:rsidR="00A56518" w:rsidRPr="00D13FAE" w:rsidRDefault="00A56518" w:rsidP="004E1A16">
            <w:pPr>
              <w:jc w:val="center"/>
              <w:rPr>
                <w:rFonts w:ascii="Arial" w:hAnsi="Arial" w:cs="Arial"/>
                <w:color w:val="000000"/>
                <w:sz w:val="20"/>
                <w:szCs w:val="20"/>
              </w:rPr>
            </w:pPr>
          </w:p>
        </w:tc>
        <w:tc>
          <w:tcPr>
            <w:tcW w:w="2250" w:type="dxa"/>
          </w:tcPr>
          <w:p w14:paraId="4671D689" w14:textId="77777777" w:rsidR="00A56518" w:rsidRPr="00D13FAE" w:rsidRDefault="00A56518" w:rsidP="004E1A16">
            <w:pPr>
              <w:ind w:left="72"/>
              <w:rPr>
                <w:rFonts w:ascii="Arial" w:hAnsi="Arial" w:cs="Arial"/>
                <w:color w:val="000000"/>
                <w:sz w:val="20"/>
                <w:szCs w:val="20"/>
              </w:rPr>
            </w:pPr>
          </w:p>
        </w:tc>
        <w:tc>
          <w:tcPr>
            <w:tcW w:w="4028" w:type="dxa"/>
          </w:tcPr>
          <w:p w14:paraId="4671D68A" w14:textId="77777777" w:rsidR="00A56518" w:rsidRPr="00D13FAE" w:rsidRDefault="00A56518" w:rsidP="004E1A16">
            <w:pPr>
              <w:ind w:left="72"/>
              <w:rPr>
                <w:rFonts w:ascii="Arial" w:hAnsi="Arial" w:cs="Arial"/>
                <w:color w:val="000000"/>
                <w:sz w:val="20"/>
                <w:szCs w:val="20"/>
              </w:rPr>
            </w:pPr>
          </w:p>
        </w:tc>
      </w:tr>
      <w:tr w:rsidR="00A56518" w:rsidRPr="00D13FAE" w14:paraId="4671D692" w14:textId="77777777" w:rsidTr="004E1A16">
        <w:tblPrEx>
          <w:tblLook w:val="00A0" w:firstRow="1" w:lastRow="0" w:firstColumn="1" w:lastColumn="0" w:noHBand="0" w:noVBand="0"/>
        </w:tblPrEx>
        <w:trPr>
          <w:trHeight w:val="72"/>
        </w:trPr>
        <w:tc>
          <w:tcPr>
            <w:tcW w:w="3708" w:type="dxa"/>
            <w:vAlign w:val="center"/>
          </w:tcPr>
          <w:p w14:paraId="4671D68C" w14:textId="77777777" w:rsidR="00A56518" w:rsidRPr="00D13FAE" w:rsidRDefault="00A56518" w:rsidP="004E1A16">
            <w:pPr>
              <w:rPr>
                <w:rFonts w:ascii="Arial" w:hAnsi="Arial" w:cs="Arial"/>
                <w:sz w:val="20"/>
                <w:szCs w:val="20"/>
              </w:rPr>
            </w:pPr>
            <w:r w:rsidRPr="00D13FAE">
              <w:rPr>
                <w:rFonts w:ascii="Arial" w:hAnsi="Arial" w:cs="Arial"/>
                <w:sz w:val="20"/>
                <w:szCs w:val="20"/>
              </w:rPr>
              <w:t>Demonstrate responsibility for professional behavior, professional growth and professional involvement.</w:t>
            </w:r>
          </w:p>
        </w:tc>
        <w:tc>
          <w:tcPr>
            <w:tcW w:w="1742" w:type="dxa"/>
            <w:vAlign w:val="center"/>
          </w:tcPr>
          <w:p w14:paraId="4671D68D" w14:textId="77777777" w:rsidR="00A56518" w:rsidRPr="00D13FAE" w:rsidRDefault="00A56518" w:rsidP="004E1A16">
            <w:pPr>
              <w:rPr>
                <w:rFonts w:ascii="Arial" w:hAnsi="Arial" w:cs="Arial"/>
                <w:sz w:val="20"/>
                <w:szCs w:val="20"/>
              </w:rPr>
            </w:pPr>
            <w:r w:rsidRPr="00D13FAE">
              <w:rPr>
                <w:rFonts w:ascii="Arial" w:hAnsi="Arial" w:cs="Arial"/>
                <w:sz w:val="20"/>
                <w:szCs w:val="20"/>
              </w:rPr>
              <w:t>ECE 1201, 2202, 2301</w:t>
            </w:r>
          </w:p>
        </w:tc>
        <w:tc>
          <w:tcPr>
            <w:tcW w:w="1430" w:type="dxa"/>
          </w:tcPr>
          <w:p w14:paraId="4671D68E" w14:textId="77777777" w:rsidR="00A56518" w:rsidRPr="00D13FAE" w:rsidRDefault="00A56518" w:rsidP="004E1A16">
            <w:pPr>
              <w:spacing w:after="200" w:line="276" w:lineRule="auto"/>
              <w:rPr>
                <w:rFonts w:ascii="Arial" w:hAnsi="Arial" w:cs="Arial"/>
                <w:color w:val="000000"/>
                <w:sz w:val="20"/>
                <w:szCs w:val="20"/>
              </w:rPr>
            </w:pPr>
            <w:r w:rsidRPr="00D13FAE">
              <w:rPr>
                <w:rFonts w:ascii="Arial" w:hAnsi="Arial" w:cs="Arial"/>
                <w:color w:val="000000"/>
                <w:sz w:val="20"/>
                <w:szCs w:val="20"/>
              </w:rPr>
              <w:t>2013</w:t>
            </w:r>
          </w:p>
          <w:p w14:paraId="4671D68F" w14:textId="77777777" w:rsidR="00A56518" w:rsidRPr="00D13FAE" w:rsidRDefault="00A56518" w:rsidP="004E1A16">
            <w:pPr>
              <w:jc w:val="center"/>
              <w:rPr>
                <w:rFonts w:ascii="Arial" w:hAnsi="Arial" w:cs="Arial"/>
                <w:color w:val="000000"/>
                <w:sz w:val="20"/>
                <w:szCs w:val="20"/>
              </w:rPr>
            </w:pPr>
          </w:p>
        </w:tc>
        <w:tc>
          <w:tcPr>
            <w:tcW w:w="2250" w:type="dxa"/>
          </w:tcPr>
          <w:p w14:paraId="4671D690" w14:textId="77777777" w:rsidR="00A56518" w:rsidRPr="00D13FAE" w:rsidRDefault="00A56518" w:rsidP="004E1A16">
            <w:pPr>
              <w:ind w:left="72"/>
              <w:rPr>
                <w:rFonts w:ascii="Arial" w:hAnsi="Arial" w:cs="Arial"/>
                <w:color w:val="000000"/>
                <w:sz w:val="20"/>
                <w:szCs w:val="20"/>
              </w:rPr>
            </w:pPr>
          </w:p>
        </w:tc>
        <w:tc>
          <w:tcPr>
            <w:tcW w:w="4028" w:type="dxa"/>
          </w:tcPr>
          <w:p w14:paraId="4671D691" w14:textId="77777777" w:rsidR="00A56518" w:rsidRPr="00D13FAE" w:rsidRDefault="00A56518" w:rsidP="004E1A16">
            <w:pPr>
              <w:ind w:left="72"/>
              <w:rPr>
                <w:rFonts w:ascii="Arial" w:hAnsi="Arial" w:cs="Arial"/>
                <w:color w:val="000000"/>
                <w:sz w:val="20"/>
                <w:szCs w:val="20"/>
              </w:rPr>
            </w:pPr>
          </w:p>
        </w:tc>
      </w:tr>
      <w:tr w:rsidR="00A56518" w:rsidRPr="00D13FAE" w14:paraId="4671D699" w14:textId="77777777" w:rsidTr="004E1A16">
        <w:tblPrEx>
          <w:tblLook w:val="00A0" w:firstRow="1" w:lastRow="0" w:firstColumn="1" w:lastColumn="0" w:noHBand="0" w:noVBand="0"/>
        </w:tblPrEx>
        <w:trPr>
          <w:trHeight w:val="72"/>
        </w:trPr>
        <w:tc>
          <w:tcPr>
            <w:tcW w:w="3708" w:type="dxa"/>
            <w:vAlign w:val="center"/>
          </w:tcPr>
          <w:p w14:paraId="4671D693" w14:textId="77777777" w:rsidR="00A56518" w:rsidRPr="00D13FAE" w:rsidRDefault="00A56518" w:rsidP="004E1A16">
            <w:pPr>
              <w:pStyle w:val="NoSpacing"/>
              <w:rPr>
                <w:rFonts w:ascii="Arial" w:hAnsi="Arial" w:cs="Arial"/>
                <w:b/>
                <w:sz w:val="20"/>
                <w:szCs w:val="20"/>
              </w:rPr>
            </w:pPr>
            <w:r w:rsidRPr="00D13FAE">
              <w:rPr>
                <w:rFonts w:ascii="Arial" w:hAnsi="Arial" w:cs="Arial"/>
                <w:b/>
                <w:sz w:val="20"/>
                <w:szCs w:val="20"/>
              </w:rPr>
              <w:t>American Sign Language</w:t>
            </w:r>
          </w:p>
        </w:tc>
        <w:tc>
          <w:tcPr>
            <w:tcW w:w="1742" w:type="dxa"/>
            <w:vAlign w:val="center"/>
          </w:tcPr>
          <w:p w14:paraId="4671D694" w14:textId="77777777" w:rsidR="00A56518" w:rsidRPr="00D13FAE" w:rsidRDefault="00A56518" w:rsidP="004E1A16">
            <w:pPr>
              <w:rPr>
                <w:rFonts w:ascii="Arial" w:hAnsi="Arial" w:cs="Arial"/>
                <w:sz w:val="20"/>
                <w:szCs w:val="20"/>
              </w:rPr>
            </w:pPr>
          </w:p>
        </w:tc>
        <w:tc>
          <w:tcPr>
            <w:tcW w:w="1430" w:type="dxa"/>
          </w:tcPr>
          <w:p w14:paraId="4671D695" w14:textId="77777777" w:rsidR="00A56518" w:rsidRPr="00D13FAE" w:rsidRDefault="00A56518" w:rsidP="004E1A16">
            <w:pPr>
              <w:spacing w:after="200" w:line="276" w:lineRule="auto"/>
              <w:rPr>
                <w:rFonts w:ascii="Arial" w:hAnsi="Arial" w:cs="Arial"/>
                <w:color w:val="000000"/>
                <w:sz w:val="20"/>
                <w:szCs w:val="20"/>
              </w:rPr>
            </w:pPr>
          </w:p>
          <w:p w14:paraId="4671D696" w14:textId="77777777" w:rsidR="00A56518" w:rsidRPr="00D13FAE" w:rsidRDefault="00A56518" w:rsidP="004E1A16">
            <w:pPr>
              <w:jc w:val="center"/>
              <w:rPr>
                <w:rFonts w:ascii="Arial" w:hAnsi="Arial" w:cs="Arial"/>
                <w:color w:val="000000"/>
                <w:sz w:val="20"/>
                <w:szCs w:val="20"/>
              </w:rPr>
            </w:pPr>
          </w:p>
        </w:tc>
        <w:tc>
          <w:tcPr>
            <w:tcW w:w="2250" w:type="dxa"/>
          </w:tcPr>
          <w:p w14:paraId="4671D697" w14:textId="77777777" w:rsidR="00A56518" w:rsidRPr="00D13FAE" w:rsidRDefault="00A56518" w:rsidP="004E1A16">
            <w:pPr>
              <w:ind w:left="72"/>
              <w:rPr>
                <w:rFonts w:ascii="Arial" w:hAnsi="Arial" w:cs="Arial"/>
                <w:color w:val="000000"/>
                <w:sz w:val="20"/>
                <w:szCs w:val="20"/>
              </w:rPr>
            </w:pPr>
          </w:p>
        </w:tc>
        <w:tc>
          <w:tcPr>
            <w:tcW w:w="4028" w:type="dxa"/>
          </w:tcPr>
          <w:p w14:paraId="4671D698" w14:textId="77777777" w:rsidR="00A56518" w:rsidRPr="00395448" w:rsidRDefault="00A56518" w:rsidP="004E1A16">
            <w:pPr>
              <w:ind w:left="72"/>
              <w:rPr>
                <w:rFonts w:ascii="Arial" w:hAnsi="Arial" w:cs="Arial"/>
                <w:color w:val="FF0000"/>
                <w:sz w:val="20"/>
                <w:szCs w:val="20"/>
              </w:rPr>
            </w:pPr>
          </w:p>
        </w:tc>
      </w:tr>
      <w:tr w:rsidR="00A56518" w:rsidRPr="00D13FAE" w14:paraId="4671D6A7" w14:textId="77777777" w:rsidTr="00CD3292">
        <w:tblPrEx>
          <w:tblLook w:val="00A0" w:firstRow="1" w:lastRow="0" w:firstColumn="1" w:lastColumn="0" w:noHBand="0" w:noVBand="0"/>
        </w:tblPrEx>
        <w:trPr>
          <w:trHeight w:val="72"/>
        </w:trPr>
        <w:tc>
          <w:tcPr>
            <w:tcW w:w="3708" w:type="dxa"/>
            <w:shd w:val="clear" w:color="auto" w:fill="auto"/>
            <w:vAlign w:val="center"/>
          </w:tcPr>
          <w:p w14:paraId="4671D69A" w14:textId="77777777" w:rsidR="00A56518" w:rsidRPr="00CD3292" w:rsidRDefault="00A56518" w:rsidP="004E1A16">
            <w:pPr>
              <w:pStyle w:val="NoSpacing"/>
              <w:rPr>
                <w:rFonts w:ascii="Arial" w:hAnsi="Arial" w:cs="Arial"/>
                <w:b/>
                <w:sz w:val="20"/>
                <w:szCs w:val="20"/>
              </w:rPr>
            </w:pPr>
            <w:r w:rsidRPr="00CD3292">
              <w:rPr>
                <w:rFonts w:ascii="Arial" w:hAnsi="Arial" w:cs="Arial"/>
                <w:sz w:val="20"/>
                <w:szCs w:val="20"/>
              </w:rPr>
              <w:t xml:space="preserve">Demonstrate competency in both American Sign Language and spoken and written English. </w:t>
            </w:r>
          </w:p>
        </w:tc>
        <w:tc>
          <w:tcPr>
            <w:tcW w:w="1742" w:type="dxa"/>
            <w:shd w:val="clear" w:color="auto" w:fill="auto"/>
            <w:vAlign w:val="center"/>
          </w:tcPr>
          <w:p w14:paraId="4671D69B" w14:textId="77777777" w:rsidR="00A56518" w:rsidRPr="00CD3292" w:rsidRDefault="00A56518" w:rsidP="004E1A16">
            <w:pPr>
              <w:rPr>
                <w:rFonts w:ascii="Arial" w:hAnsi="Arial" w:cs="Arial"/>
                <w:sz w:val="20"/>
                <w:szCs w:val="20"/>
              </w:rPr>
            </w:pPr>
            <w:r w:rsidRPr="00CD3292">
              <w:rPr>
                <w:rFonts w:ascii="Arial" w:hAnsi="Arial" w:cs="Arial"/>
                <w:sz w:val="20"/>
                <w:szCs w:val="20"/>
              </w:rPr>
              <w:t>ASL 2207, 2236, 2261, 2262</w:t>
            </w:r>
          </w:p>
          <w:p w14:paraId="4671D69C" w14:textId="77777777" w:rsidR="00A56518" w:rsidRPr="00CD3292" w:rsidRDefault="00A56518" w:rsidP="004E1A16">
            <w:pPr>
              <w:rPr>
                <w:rFonts w:ascii="Arial" w:hAnsi="Arial" w:cs="Arial"/>
                <w:sz w:val="20"/>
                <w:szCs w:val="20"/>
              </w:rPr>
            </w:pPr>
          </w:p>
        </w:tc>
        <w:tc>
          <w:tcPr>
            <w:tcW w:w="1430" w:type="dxa"/>
            <w:shd w:val="clear" w:color="auto" w:fill="auto"/>
          </w:tcPr>
          <w:p w14:paraId="4671D69D" w14:textId="77777777" w:rsidR="00A56518" w:rsidRPr="00CD3292" w:rsidRDefault="00A56518" w:rsidP="004E1A16">
            <w:pPr>
              <w:spacing w:after="200" w:line="276" w:lineRule="auto"/>
              <w:rPr>
                <w:rFonts w:ascii="Arial" w:hAnsi="Arial" w:cs="Arial"/>
                <w:color w:val="000000"/>
                <w:sz w:val="20"/>
                <w:szCs w:val="20"/>
              </w:rPr>
            </w:pPr>
            <w:r w:rsidRPr="00CD3292">
              <w:rPr>
                <w:rFonts w:ascii="Arial" w:hAnsi="Arial" w:cs="Arial"/>
                <w:color w:val="000000"/>
                <w:sz w:val="20"/>
                <w:szCs w:val="20"/>
              </w:rPr>
              <w:t>2014-2015</w:t>
            </w:r>
          </w:p>
          <w:p w14:paraId="4671D69E" w14:textId="77777777" w:rsidR="00A56518" w:rsidRPr="00CD3292" w:rsidRDefault="00A56518" w:rsidP="004E1A16">
            <w:pPr>
              <w:jc w:val="center"/>
              <w:rPr>
                <w:rFonts w:ascii="Arial" w:hAnsi="Arial" w:cs="Arial"/>
                <w:color w:val="000000"/>
                <w:sz w:val="20"/>
                <w:szCs w:val="20"/>
              </w:rPr>
            </w:pPr>
          </w:p>
        </w:tc>
        <w:tc>
          <w:tcPr>
            <w:tcW w:w="2250" w:type="dxa"/>
            <w:shd w:val="clear" w:color="auto" w:fill="auto"/>
          </w:tcPr>
          <w:p w14:paraId="4671D69F" w14:textId="77777777" w:rsidR="00A56518" w:rsidRPr="00CD3292" w:rsidRDefault="00A56518" w:rsidP="004E1A16">
            <w:pPr>
              <w:ind w:left="72"/>
              <w:rPr>
                <w:rFonts w:ascii="Arial" w:hAnsi="Arial" w:cs="Arial"/>
                <w:color w:val="000000"/>
                <w:sz w:val="20"/>
                <w:szCs w:val="20"/>
              </w:rPr>
            </w:pPr>
            <w:r w:rsidRPr="00CD3292">
              <w:rPr>
                <w:rFonts w:ascii="Arial" w:hAnsi="Arial" w:cs="Arial"/>
                <w:sz w:val="20"/>
                <w:szCs w:val="20"/>
              </w:rPr>
              <w:t>Written exams</w:t>
            </w:r>
            <w:r w:rsidR="00662EA3" w:rsidRPr="00CD3292">
              <w:rPr>
                <w:rFonts w:ascii="Arial" w:hAnsi="Arial" w:cs="Arial"/>
                <w:sz w:val="20"/>
                <w:szCs w:val="20"/>
              </w:rPr>
              <w:t>, performance based exams, and lab assignments</w:t>
            </w:r>
          </w:p>
        </w:tc>
        <w:tc>
          <w:tcPr>
            <w:tcW w:w="4028" w:type="dxa"/>
            <w:shd w:val="clear" w:color="auto" w:fill="auto"/>
          </w:tcPr>
          <w:p w14:paraId="4671D6A0" w14:textId="77777777" w:rsidR="00A56518" w:rsidRPr="00CD3292" w:rsidRDefault="00B17F81" w:rsidP="004E1A16">
            <w:pPr>
              <w:ind w:left="72"/>
              <w:rPr>
                <w:rFonts w:ascii="Arial" w:hAnsi="Arial" w:cs="Arial"/>
                <w:color w:val="000000"/>
                <w:sz w:val="20"/>
                <w:szCs w:val="20"/>
              </w:rPr>
            </w:pPr>
            <w:r w:rsidRPr="00CD3292">
              <w:rPr>
                <w:rFonts w:ascii="Arial" w:hAnsi="Arial" w:cs="Arial"/>
                <w:color w:val="000000"/>
                <w:sz w:val="20"/>
                <w:szCs w:val="20"/>
              </w:rPr>
              <w:t>Success rates for</w:t>
            </w:r>
            <w:r w:rsidR="00933323" w:rsidRPr="00CD3292">
              <w:rPr>
                <w:rFonts w:ascii="Arial" w:hAnsi="Arial" w:cs="Arial"/>
                <w:color w:val="000000"/>
                <w:sz w:val="20"/>
                <w:szCs w:val="20"/>
              </w:rPr>
              <w:t xml:space="preserve"> </w:t>
            </w:r>
            <w:r w:rsidR="00933323" w:rsidRPr="00CD3292">
              <w:rPr>
                <w:rFonts w:ascii="Arial" w:hAnsi="Arial" w:cs="Arial"/>
                <w:b/>
                <w:color w:val="000000"/>
                <w:sz w:val="20"/>
                <w:szCs w:val="20"/>
              </w:rPr>
              <w:t>ASL</w:t>
            </w:r>
            <w:r w:rsidRPr="00CD3292">
              <w:rPr>
                <w:rFonts w:ascii="Arial" w:hAnsi="Arial" w:cs="Arial"/>
                <w:b/>
                <w:color w:val="000000"/>
                <w:sz w:val="20"/>
                <w:szCs w:val="20"/>
              </w:rPr>
              <w:t xml:space="preserve"> </w:t>
            </w:r>
            <w:r w:rsidR="00C52E6D" w:rsidRPr="00CD3292">
              <w:rPr>
                <w:rFonts w:ascii="Arial" w:hAnsi="Arial" w:cs="Arial"/>
                <w:b/>
                <w:color w:val="000000"/>
                <w:sz w:val="20"/>
                <w:szCs w:val="20"/>
              </w:rPr>
              <w:t>2207</w:t>
            </w:r>
            <w:r w:rsidR="00C52E6D" w:rsidRPr="00CD3292">
              <w:rPr>
                <w:rFonts w:ascii="Arial" w:hAnsi="Arial" w:cs="Arial"/>
                <w:color w:val="000000"/>
                <w:sz w:val="20"/>
                <w:szCs w:val="20"/>
              </w:rPr>
              <w:t xml:space="preserve"> – roughly the same in 2014-15 and 2015-16.</w:t>
            </w:r>
          </w:p>
          <w:p w14:paraId="4671D6A1" w14:textId="77777777" w:rsidR="00C52E6D" w:rsidRPr="00CD3292" w:rsidRDefault="00C52E6D" w:rsidP="004E1A16">
            <w:pPr>
              <w:ind w:left="72"/>
              <w:rPr>
                <w:rFonts w:ascii="Arial" w:hAnsi="Arial" w:cs="Arial"/>
                <w:color w:val="000000"/>
                <w:sz w:val="20"/>
                <w:szCs w:val="20"/>
              </w:rPr>
            </w:pPr>
            <w:r w:rsidRPr="00CD3292">
              <w:rPr>
                <w:rFonts w:ascii="Arial" w:hAnsi="Arial" w:cs="Arial"/>
                <w:b/>
                <w:color w:val="000000"/>
                <w:sz w:val="20"/>
                <w:szCs w:val="20"/>
              </w:rPr>
              <w:t>ASL 2236</w:t>
            </w:r>
            <w:r w:rsidRPr="00CD3292">
              <w:rPr>
                <w:rFonts w:ascii="Arial" w:hAnsi="Arial" w:cs="Arial"/>
                <w:color w:val="000000"/>
                <w:sz w:val="20"/>
                <w:szCs w:val="20"/>
              </w:rPr>
              <w:t xml:space="preserve"> roughly that same in 2014-15 but up by 16% 2015. </w:t>
            </w:r>
          </w:p>
          <w:p w14:paraId="4671D6A2" w14:textId="77777777" w:rsidR="00C52E6D" w:rsidRPr="00CD3292" w:rsidRDefault="00C52E6D" w:rsidP="004E1A16">
            <w:pPr>
              <w:ind w:left="72"/>
              <w:rPr>
                <w:rFonts w:ascii="Arial" w:hAnsi="Arial" w:cs="Arial"/>
                <w:color w:val="000000"/>
                <w:sz w:val="20"/>
                <w:szCs w:val="20"/>
              </w:rPr>
            </w:pPr>
            <w:r w:rsidRPr="00CD3292">
              <w:rPr>
                <w:rFonts w:ascii="Arial" w:hAnsi="Arial" w:cs="Arial"/>
                <w:b/>
                <w:color w:val="000000"/>
                <w:sz w:val="20"/>
                <w:szCs w:val="20"/>
              </w:rPr>
              <w:t>ASL 2261</w:t>
            </w:r>
            <w:r w:rsidRPr="00CD3292">
              <w:rPr>
                <w:rFonts w:ascii="Arial" w:hAnsi="Arial" w:cs="Arial"/>
                <w:color w:val="000000"/>
                <w:sz w:val="20"/>
                <w:szCs w:val="20"/>
              </w:rPr>
              <w:t xml:space="preserve"> – was up by 9% in 2014-15 and dropped by 5% in  2015</w:t>
            </w:r>
          </w:p>
          <w:p w14:paraId="4671D6A3" w14:textId="77777777" w:rsidR="00C52E6D" w:rsidRPr="00CD3292" w:rsidRDefault="00C52E6D" w:rsidP="004E1A16">
            <w:pPr>
              <w:ind w:left="72"/>
              <w:rPr>
                <w:rFonts w:ascii="Arial" w:hAnsi="Arial" w:cs="Arial"/>
                <w:color w:val="000000"/>
                <w:sz w:val="20"/>
                <w:szCs w:val="20"/>
              </w:rPr>
            </w:pPr>
            <w:r w:rsidRPr="00CD3292">
              <w:rPr>
                <w:rFonts w:ascii="Arial" w:hAnsi="Arial" w:cs="Arial"/>
                <w:b/>
                <w:color w:val="000000"/>
                <w:sz w:val="20"/>
                <w:szCs w:val="20"/>
              </w:rPr>
              <w:t>ASL 2262</w:t>
            </w:r>
            <w:r w:rsidRPr="00CD3292">
              <w:rPr>
                <w:rFonts w:ascii="Arial" w:hAnsi="Arial" w:cs="Arial"/>
                <w:color w:val="000000"/>
                <w:sz w:val="20"/>
                <w:szCs w:val="20"/>
              </w:rPr>
              <w:t xml:space="preserve"> dropped 22 % in 2014-15 and rose back to 100% in 2015.</w:t>
            </w:r>
          </w:p>
          <w:p w14:paraId="4671D6A4" w14:textId="77777777" w:rsidR="00933323" w:rsidRPr="00CD3292" w:rsidRDefault="00933323" w:rsidP="00933323">
            <w:pPr>
              <w:ind w:left="72"/>
              <w:rPr>
                <w:rFonts w:ascii="Arial" w:hAnsi="Arial" w:cs="Arial"/>
                <w:color w:val="000000"/>
                <w:sz w:val="20"/>
                <w:szCs w:val="20"/>
              </w:rPr>
            </w:pPr>
            <w:r w:rsidRPr="00CD3292">
              <w:rPr>
                <w:rFonts w:ascii="Arial" w:hAnsi="Arial" w:cs="Arial"/>
                <w:color w:val="000000"/>
                <w:sz w:val="20"/>
                <w:szCs w:val="20"/>
              </w:rPr>
              <w:t>Faculty developed new interpreting assignments for ASL 2261 and 226</w:t>
            </w:r>
            <w:r w:rsidR="004317A0">
              <w:rPr>
                <w:rFonts w:ascii="Arial" w:hAnsi="Arial" w:cs="Arial"/>
                <w:color w:val="000000"/>
                <w:sz w:val="20"/>
                <w:szCs w:val="20"/>
              </w:rPr>
              <w:t>2</w:t>
            </w:r>
            <w:r w:rsidRPr="00CD3292">
              <w:rPr>
                <w:rFonts w:ascii="Arial" w:hAnsi="Arial" w:cs="Arial"/>
                <w:color w:val="000000"/>
                <w:sz w:val="20"/>
                <w:szCs w:val="20"/>
              </w:rPr>
              <w:t xml:space="preserve"> to be completed in the ASL to help students focus on skills enhancements. </w:t>
            </w:r>
            <w:r w:rsidR="004317A0">
              <w:rPr>
                <w:rFonts w:ascii="Arial" w:hAnsi="Arial" w:cs="Arial"/>
                <w:color w:val="000000"/>
                <w:sz w:val="20"/>
                <w:szCs w:val="20"/>
              </w:rPr>
              <w:t xml:space="preserve">Faculty identified specific resources in the lab that apply to targeted skill sets. Competency in this outcome could take the shape of a multitude of skills in either ASL or English. Faculty work with students to identify exactly what areas of deficiency needs to be addressed and provides information with matching lab resources.  </w:t>
            </w:r>
          </w:p>
          <w:p w14:paraId="4671D6A5" w14:textId="77777777" w:rsidR="00933323" w:rsidRPr="00CD3292" w:rsidRDefault="00933323" w:rsidP="004E1A16">
            <w:pPr>
              <w:ind w:left="72"/>
              <w:rPr>
                <w:rFonts w:ascii="Arial" w:hAnsi="Arial" w:cs="Arial"/>
                <w:color w:val="FF0000"/>
                <w:sz w:val="20"/>
                <w:szCs w:val="20"/>
              </w:rPr>
            </w:pPr>
          </w:p>
          <w:p w14:paraId="4671D6A6" w14:textId="77777777" w:rsidR="00395448" w:rsidRPr="00CD3292" w:rsidRDefault="00395448" w:rsidP="004E1A16">
            <w:pPr>
              <w:ind w:left="72"/>
              <w:rPr>
                <w:rFonts w:ascii="Arial" w:hAnsi="Arial" w:cs="Arial"/>
                <w:color w:val="FF0000"/>
                <w:sz w:val="20"/>
                <w:szCs w:val="20"/>
              </w:rPr>
            </w:pPr>
          </w:p>
        </w:tc>
      </w:tr>
      <w:tr w:rsidR="00A56518" w:rsidRPr="00D13FAE" w14:paraId="4671D6BC" w14:textId="77777777" w:rsidTr="00CD3292">
        <w:tblPrEx>
          <w:tblLook w:val="00A0" w:firstRow="1" w:lastRow="0" w:firstColumn="1" w:lastColumn="0" w:noHBand="0" w:noVBand="0"/>
        </w:tblPrEx>
        <w:trPr>
          <w:trHeight w:val="72"/>
        </w:trPr>
        <w:tc>
          <w:tcPr>
            <w:tcW w:w="3708" w:type="dxa"/>
            <w:shd w:val="clear" w:color="auto" w:fill="auto"/>
            <w:vAlign w:val="center"/>
          </w:tcPr>
          <w:p w14:paraId="4671D6A8" w14:textId="77777777" w:rsidR="00A56518" w:rsidRPr="00CD3292" w:rsidRDefault="00A56518" w:rsidP="004E1A16">
            <w:pPr>
              <w:pStyle w:val="NoSpacing"/>
              <w:rPr>
                <w:rFonts w:ascii="Arial" w:hAnsi="Arial" w:cs="Arial"/>
                <w:b/>
                <w:sz w:val="20"/>
                <w:szCs w:val="20"/>
              </w:rPr>
            </w:pPr>
            <w:r w:rsidRPr="00CD3292">
              <w:rPr>
                <w:rFonts w:ascii="Arial" w:hAnsi="Arial" w:cs="Arial"/>
                <w:sz w:val="20"/>
                <w:szCs w:val="20"/>
              </w:rPr>
              <w:t xml:space="preserve">Apply knowledge and skills to function as cross-cultural mediators in order to transmit and transfer culturally based </w:t>
            </w:r>
            <w:r w:rsidRPr="00CD3292">
              <w:rPr>
                <w:rFonts w:ascii="Arial" w:hAnsi="Arial" w:cs="Arial"/>
                <w:sz w:val="20"/>
                <w:szCs w:val="20"/>
              </w:rPr>
              <w:lastRenderedPageBreak/>
              <w:t>linguistic and nonlinguistic information.</w:t>
            </w:r>
          </w:p>
        </w:tc>
        <w:tc>
          <w:tcPr>
            <w:tcW w:w="1742" w:type="dxa"/>
            <w:shd w:val="clear" w:color="auto" w:fill="auto"/>
            <w:vAlign w:val="center"/>
          </w:tcPr>
          <w:p w14:paraId="4671D6A9" w14:textId="77777777" w:rsidR="00A56518" w:rsidRPr="00CD3292" w:rsidRDefault="00A56518" w:rsidP="004E1A16">
            <w:pPr>
              <w:rPr>
                <w:rFonts w:ascii="Arial" w:hAnsi="Arial" w:cs="Arial"/>
                <w:sz w:val="20"/>
                <w:szCs w:val="20"/>
              </w:rPr>
            </w:pPr>
            <w:r w:rsidRPr="00CD3292">
              <w:rPr>
                <w:rFonts w:ascii="Arial" w:hAnsi="Arial" w:cs="Arial"/>
                <w:sz w:val="20"/>
                <w:szCs w:val="20"/>
              </w:rPr>
              <w:lastRenderedPageBreak/>
              <w:t xml:space="preserve">ASL 1101, 1102, 1116, 2201, 2202, </w:t>
            </w:r>
            <w:r w:rsidR="00C757B6" w:rsidRPr="00CD3292">
              <w:rPr>
                <w:rFonts w:ascii="Arial" w:hAnsi="Arial" w:cs="Arial"/>
                <w:sz w:val="20"/>
                <w:szCs w:val="20"/>
              </w:rPr>
              <w:t xml:space="preserve">2207, </w:t>
            </w:r>
            <w:r w:rsidR="00C757B6" w:rsidRPr="00CD3292">
              <w:rPr>
                <w:rFonts w:ascii="Arial" w:hAnsi="Arial" w:cs="Arial"/>
                <w:sz w:val="20"/>
                <w:szCs w:val="20"/>
              </w:rPr>
              <w:lastRenderedPageBreak/>
              <w:t>2300, 2261, 2262; SOC 1129</w:t>
            </w:r>
          </w:p>
        </w:tc>
        <w:tc>
          <w:tcPr>
            <w:tcW w:w="1430" w:type="dxa"/>
            <w:shd w:val="clear" w:color="auto" w:fill="auto"/>
          </w:tcPr>
          <w:p w14:paraId="4671D6AA" w14:textId="77777777" w:rsidR="00A56518" w:rsidRPr="00CD3292" w:rsidRDefault="00A56518" w:rsidP="004E1A16">
            <w:pPr>
              <w:spacing w:after="200" w:line="276" w:lineRule="auto"/>
              <w:rPr>
                <w:rFonts w:ascii="Arial" w:hAnsi="Arial" w:cs="Arial"/>
                <w:color w:val="000000"/>
                <w:sz w:val="20"/>
                <w:szCs w:val="20"/>
              </w:rPr>
            </w:pPr>
            <w:r w:rsidRPr="00CD3292">
              <w:rPr>
                <w:rFonts w:ascii="Arial" w:hAnsi="Arial" w:cs="Arial"/>
                <w:color w:val="000000"/>
                <w:sz w:val="20"/>
                <w:szCs w:val="20"/>
              </w:rPr>
              <w:lastRenderedPageBreak/>
              <w:t>2014-2015</w:t>
            </w:r>
          </w:p>
          <w:p w14:paraId="4671D6AB" w14:textId="77777777" w:rsidR="00A56518" w:rsidRPr="00CD3292" w:rsidRDefault="00A56518" w:rsidP="004E1A16">
            <w:pPr>
              <w:jc w:val="center"/>
              <w:rPr>
                <w:rFonts w:ascii="Arial" w:hAnsi="Arial" w:cs="Arial"/>
                <w:color w:val="000000"/>
                <w:sz w:val="20"/>
                <w:szCs w:val="20"/>
              </w:rPr>
            </w:pPr>
          </w:p>
        </w:tc>
        <w:tc>
          <w:tcPr>
            <w:tcW w:w="2250" w:type="dxa"/>
            <w:shd w:val="clear" w:color="auto" w:fill="auto"/>
          </w:tcPr>
          <w:p w14:paraId="4671D6AC" w14:textId="77777777" w:rsidR="00A56518" w:rsidRPr="00CD3292" w:rsidRDefault="00A56518" w:rsidP="004E1A16">
            <w:pPr>
              <w:ind w:left="72"/>
              <w:rPr>
                <w:rFonts w:ascii="Arial" w:hAnsi="Arial" w:cs="Arial"/>
                <w:color w:val="000000"/>
                <w:sz w:val="20"/>
                <w:szCs w:val="20"/>
              </w:rPr>
            </w:pPr>
            <w:r w:rsidRPr="00CD3292">
              <w:rPr>
                <w:rFonts w:ascii="Arial" w:hAnsi="Arial" w:cs="Arial"/>
                <w:color w:val="000000"/>
                <w:sz w:val="20"/>
                <w:szCs w:val="20"/>
              </w:rPr>
              <w:t xml:space="preserve">Observation assessments were conducted at the </w:t>
            </w:r>
            <w:r w:rsidRPr="00CD3292">
              <w:rPr>
                <w:rFonts w:ascii="Arial" w:hAnsi="Arial" w:cs="Arial"/>
                <w:color w:val="000000"/>
                <w:sz w:val="20"/>
                <w:szCs w:val="20"/>
              </w:rPr>
              <w:lastRenderedPageBreak/>
              <w:t xml:space="preserve">practicum level. </w:t>
            </w:r>
          </w:p>
          <w:p w14:paraId="4671D6AD" w14:textId="77777777" w:rsidR="00C411BB" w:rsidRPr="00CD3292" w:rsidRDefault="00C411BB" w:rsidP="004E1A16">
            <w:pPr>
              <w:ind w:left="72"/>
              <w:rPr>
                <w:rFonts w:ascii="Arial" w:hAnsi="Arial" w:cs="Arial"/>
                <w:color w:val="000000"/>
                <w:sz w:val="20"/>
                <w:szCs w:val="20"/>
              </w:rPr>
            </w:pPr>
            <w:r w:rsidRPr="00CD3292">
              <w:rPr>
                <w:rFonts w:ascii="Arial" w:hAnsi="Arial" w:cs="Arial"/>
                <w:color w:val="000000"/>
                <w:sz w:val="20"/>
                <w:szCs w:val="20"/>
              </w:rPr>
              <w:t>Written Exams at the beginning level – ASL 1101 and ASL 2300. Projects for ASL 1116.</w:t>
            </w:r>
          </w:p>
          <w:p w14:paraId="4671D6AE" w14:textId="77777777" w:rsidR="00C411BB" w:rsidRPr="00CD3292" w:rsidRDefault="00C411BB" w:rsidP="004E1A16">
            <w:pPr>
              <w:ind w:left="72"/>
              <w:rPr>
                <w:rFonts w:ascii="Arial" w:hAnsi="Arial" w:cs="Arial"/>
                <w:color w:val="000000"/>
                <w:sz w:val="20"/>
                <w:szCs w:val="20"/>
              </w:rPr>
            </w:pPr>
            <w:r w:rsidRPr="00CD3292">
              <w:rPr>
                <w:rFonts w:ascii="Arial" w:hAnsi="Arial" w:cs="Arial"/>
                <w:color w:val="000000"/>
                <w:sz w:val="20"/>
                <w:szCs w:val="20"/>
              </w:rPr>
              <w:t>Performance exam with a panel is conducted in ASL 2207.</w:t>
            </w:r>
          </w:p>
        </w:tc>
        <w:tc>
          <w:tcPr>
            <w:tcW w:w="4028" w:type="dxa"/>
            <w:shd w:val="clear" w:color="auto" w:fill="auto"/>
          </w:tcPr>
          <w:p w14:paraId="4671D6AF" w14:textId="77777777" w:rsidR="00A56518" w:rsidRPr="00CD3292" w:rsidRDefault="00C52E6D" w:rsidP="004E1A16">
            <w:pPr>
              <w:ind w:left="72"/>
              <w:rPr>
                <w:rFonts w:ascii="Arial" w:hAnsi="Arial" w:cs="Arial"/>
                <w:color w:val="000000"/>
                <w:sz w:val="20"/>
                <w:szCs w:val="20"/>
              </w:rPr>
            </w:pPr>
            <w:r w:rsidRPr="00CD3292">
              <w:rPr>
                <w:rFonts w:ascii="Arial" w:hAnsi="Arial" w:cs="Arial"/>
                <w:color w:val="000000"/>
                <w:sz w:val="20"/>
                <w:szCs w:val="20"/>
              </w:rPr>
              <w:lastRenderedPageBreak/>
              <w:t>Mastery of this outcomes is best demonstrated in 2202, 2261, 2262</w:t>
            </w:r>
          </w:p>
          <w:p w14:paraId="4671D6B0" w14:textId="77777777" w:rsidR="00D13FAE" w:rsidRPr="00CD3292" w:rsidRDefault="009D4B8E" w:rsidP="004E1A16">
            <w:pPr>
              <w:ind w:left="72"/>
              <w:rPr>
                <w:rFonts w:ascii="Arial" w:hAnsi="Arial" w:cs="Arial"/>
                <w:color w:val="000000"/>
                <w:sz w:val="20"/>
                <w:szCs w:val="20"/>
              </w:rPr>
            </w:pPr>
            <w:r w:rsidRPr="00CD3292">
              <w:rPr>
                <w:rFonts w:ascii="Arial" w:hAnsi="Arial" w:cs="Arial"/>
                <w:color w:val="000000"/>
                <w:sz w:val="20"/>
                <w:szCs w:val="20"/>
              </w:rPr>
              <w:t>Success rate for</w:t>
            </w:r>
            <w:r w:rsidRPr="00CD3292">
              <w:rPr>
                <w:rFonts w:ascii="Arial" w:hAnsi="Arial" w:cs="Arial"/>
                <w:b/>
                <w:color w:val="000000"/>
                <w:sz w:val="20"/>
                <w:szCs w:val="20"/>
              </w:rPr>
              <w:t xml:space="preserve"> </w:t>
            </w:r>
            <w:r w:rsidR="00D13FAE" w:rsidRPr="00CD3292">
              <w:rPr>
                <w:rFonts w:ascii="Arial" w:hAnsi="Arial" w:cs="Arial"/>
                <w:b/>
                <w:color w:val="000000"/>
                <w:sz w:val="20"/>
                <w:szCs w:val="20"/>
              </w:rPr>
              <w:t xml:space="preserve">ASL </w:t>
            </w:r>
            <w:r w:rsidRPr="00CD3292">
              <w:rPr>
                <w:rFonts w:ascii="Arial" w:hAnsi="Arial" w:cs="Arial"/>
                <w:b/>
                <w:color w:val="000000"/>
                <w:sz w:val="20"/>
                <w:szCs w:val="20"/>
              </w:rPr>
              <w:t>2202</w:t>
            </w:r>
            <w:r w:rsidRPr="00CD3292">
              <w:rPr>
                <w:rFonts w:ascii="Arial" w:hAnsi="Arial" w:cs="Arial"/>
                <w:color w:val="000000"/>
                <w:sz w:val="20"/>
                <w:szCs w:val="20"/>
              </w:rPr>
              <w:t xml:space="preserve"> in 2014-15 </w:t>
            </w:r>
            <w:r w:rsidRPr="00CD3292">
              <w:rPr>
                <w:rFonts w:ascii="Arial" w:hAnsi="Arial" w:cs="Arial"/>
                <w:color w:val="000000"/>
                <w:sz w:val="20"/>
                <w:szCs w:val="20"/>
              </w:rPr>
              <w:lastRenderedPageBreak/>
              <w:t xml:space="preserve">was 78% which was done by 7% from the previous year. </w:t>
            </w:r>
          </w:p>
          <w:p w14:paraId="4671D6B1" w14:textId="77777777" w:rsidR="00D13FAE" w:rsidRPr="00CD3292" w:rsidRDefault="009D4B8E" w:rsidP="004E1A16">
            <w:pPr>
              <w:ind w:left="72"/>
              <w:rPr>
                <w:rFonts w:ascii="Arial" w:hAnsi="Arial" w:cs="Arial"/>
                <w:color w:val="000000"/>
                <w:sz w:val="20"/>
                <w:szCs w:val="20"/>
              </w:rPr>
            </w:pPr>
            <w:r w:rsidRPr="00CD3292">
              <w:rPr>
                <w:rFonts w:ascii="Arial" w:hAnsi="Arial" w:cs="Arial"/>
                <w:b/>
                <w:color w:val="000000"/>
                <w:sz w:val="20"/>
                <w:szCs w:val="20"/>
              </w:rPr>
              <w:t>ASL 2261</w:t>
            </w:r>
            <w:r w:rsidRPr="00CD3292">
              <w:rPr>
                <w:rFonts w:ascii="Arial" w:hAnsi="Arial" w:cs="Arial"/>
                <w:color w:val="000000"/>
                <w:sz w:val="20"/>
                <w:szCs w:val="20"/>
              </w:rPr>
              <w:t xml:space="preserve"> was at 76.5% success rate in 2014-15 and 71.5% in 2015. </w:t>
            </w:r>
          </w:p>
          <w:p w14:paraId="4671D6B2" w14:textId="77777777" w:rsidR="009D72D8" w:rsidRPr="00CD3292" w:rsidRDefault="009D4B8E" w:rsidP="004E1A16">
            <w:pPr>
              <w:ind w:left="72"/>
              <w:rPr>
                <w:rFonts w:ascii="Arial" w:hAnsi="Arial" w:cs="Arial"/>
                <w:color w:val="FF0000"/>
                <w:sz w:val="20"/>
                <w:szCs w:val="20"/>
              </w:rPr>
            </w:pPr>
            <w:r w:rsidRPr="00CD3292">
              <w:rPr>
                <w:rFonts w:ascii="Arial" w:hAnsi="Arial" w:cs="Arial"/>
                <w:b/>
                <w:color w:val="000000"/>
                <w:sz w:val="20"/>
                <w:szCs w:val="20"/>
              </w:rPr>
              <w:t>ASL 2261</w:t>
            </w:r>
            <w:r w:rsidRPr="00CD3292">
              <w:rPr>
                <w:rFonts w:ascii="Arial" w:hAnsi="Arial" w:cs="Arial"/>
                <w:color w:val="000000"/>
                <w:sz w:val="20"/>
                <w:szCs w:val="20"/>
              </w:rPr>
              <w:t xml:space="preserve"> rates were 78% in 2014-15 and 85% in 2015.</w:t>
            </w:r>
            <w:r w:rsidR="00395448" w:rsidRPr="00CD3292">
              <w:rPr>
                <w:rFonts w:ascii="Arial" w:hAnsi="Arial" w:cs="Arial"/>
                <w:color w:val="FF0000"/>
                <w:sz w:val="20"/>
                <w:szCs w:val="20"/>
              </w:rPr>
              <w:t xml:space="preserve"> </w:t>
            </w:r>
          </w:p>
          <w:p w14:paraId="4671D6B3" w14:textId="77777777" w:rsidR="009D72D8" w:rsidRPr="00CD3292" w:rsidRDefault="009D72D8" w:rsidP="004E1A16">
            <w:pPr>
              <w:ind w:left="72"/>
              <w:rPr>
                <w:rFonts w:ascii="Arial" w:hAnsi="Arial" w:cs="Arial"/>
                <w:color w:val="FF0000"/>
                <w:sz w:val="20"/>
                <w:szCs w:val="20"/>
              </w:rPr>
            </w:pPr>
          </w:p>
          <w:p w14:paraId="4671D6B4" w14:textId="77777777" w:rsidR="009D72D8" w:rsidRPr="00CD3292" w:rsidRDefault="009D72D8" w:rsidP="004E1A16">
            <w:pPr>
              <w:ind w:left="72"/>
              <w:rPr>
                <w:rFonts w:ascii="Arial" w:hAnsi="Arial" w:cs="Arial"/>
                <w:sz w:val="20"/>
                <w:szCs w:val="20"/>
              </w:rPr>
            </w:pPr>
            <w:r w:rsidRPr="00CD3292">
              <w:rPr>
                <w:rFonts w:ascii="Arial" w:hAnsi="Arial" w:cs="Arial"/>
                <w:sz w:val="20"/>
                <w:szCs w:val="20"/>
              </w:rPr>
              <w:t>ASL 1101 addresses knowledge of Deaf history and Deaf culture information. Tests scores for fall and spring reflect the following:</w:t>
            </w:r>
          </w:p>
          <w:p w14:paraId="4671D6B5" w14:textId="77777777" w:rsidR="009D72D8" w:rsidRPr="00CD3292" w:rsidRDefault="009D72D8" w:rsidP="009D72D8">
            <w:pPr>
              <w:rPr>
                <w:rFonts w:ascii="Arial" w:hAnsi="Arial" w:cs="Arial"/>
                <w:sz w:val="20"/>
                <w:szCs w:val="20"/>
              </w:rPr>
            </w:pPr>
            <w:r w:rsidRPr="00CD3292">
              <w:rPr>
                <w:rFonts w:ascii="Arial" w:hAnsi="Arial" w:cs="Arial"/>
                <w:sz w:val="20"/>
                <w:szCs w:val="20"/>
              </w:rPr>
              <w:t>ASL 1101- Fall</w:t>
            </w:r>
          </w:p>
          <w:p w14:paraId="4671D6B6" w14:textId="77777777" w:rsidR="009D72D8" w:rsidRPr="00CD3292" w:rsidRDefault="00CD3292" w:rsidP="009D72D8">
            <w:pPr>
              <w:rPr>
                <w:rFonts w:ascii="Arial" w:hAnsi="Arial" w:cs="Arial"/>
                <w:sz w:val="20"/>
                <w:szCs w:val="20"/>
              </w:rPr>
            </w:pPr>
            <w:r w:rsidRPr="00CD3292">
              <w:rPr>
                <w:rFonts w:ascii="Arial" w:hAnsi="Arial" w:cs="Arial"/>
                <w:sz w:val="20"/>
                <w:szCs w:val="20"/>
              </w:rPr>
              <w:t xml:space="preserve"> Across the three sections an average of 67% of the students scored 80% or better on written exams for Deaf History and Deaf Cultural Information.</w:t>
            </w:r>
          </w:p>
          <w:p w14:paraId="4671D6B7" w14:textId="77777777" w:rsidR="009D72D8" w:rsidRPr="00CD3292" w:rsidRDefault="00CD3292" w:rsidP="009D72D8">
            <w:pPr>
              <w:rPr>
                <w:rFonts w:ascii="Arial" w:hAnsi="Arial" w:cs="Arial"/>
                <w:sz w:val="20"/>
                <w:szCs w:val="20"/>
              </w:rPr>
            </w:pPr>
            <w:r w:rsidRPr="00CD3292">
              <w:rPr>
                <w:rFonts w:ascii="Arial" w:hAnsi="Arial" w:cs="Arial"/>
                <w:sz w:val="20"/>
                <w:szCs w:val="20"/>
              </w:rPr>
              <w:t xml:space="preserve">ASL 1101- </w:t>
            </w:r>
            <w:r w:rsidR="009D72D8" w:rsidRPr="00CD3292">
              <w:rPr>
                <w:rFonts w:ascii="Arial" w:hAnsi="Arial" w:cs="Arial"/>
                <w:sz w:val="20"/>
                <w:szCs w:val="20"/>
              </w:rPr>
              <w:t xml:space="preserve"> Spring</w:t>
            </w:r>
          </w:p>
          <w:p w14:paraId="4671D6B8" w14:textId="77777777" w:rsidR="009D72D8" w:rsidRPr="00CD3292" w:rsidRDefault="00CD3292" w:rsidP="009D72D8">
            <w:pPr>
              <w:rPr>
                <w:rFonts w:ascii="Arial" w:hAnsi="Arial" w:cs="Arial"/>
                <w:sz w:val="20"/>
                <w:szCs w:val="20"/>
              </w:rPr>
            </w:pPr>
            <w:r w:rsidRPr="00CD3292">
              <w:rPr>
                <w:rFonts w:ascii="Arial" w:hAnsi="Arial" w:cs="Arial"/>
                <w:sz w:val="20"/>
                <w:szCs w:val="20"/>
              </w:rPr>
              <w:t>Of the two sections offered 80% of the students enrolled scored 80% or better on written exams for Deaf History and Deaf Cultural Information.</w:t>
            </w:r>
          </w:p>
          <w:p w14:paraId="4671D6B9" w14:textId="77777777" w:rsidR="009D72D8" w:rsidRPr="00CD3292" w:rsidRDefault="009D72D8" w:rsidP="004E1A16">
            <w:pPr>
              <w:ind w:left="72"/>
              <w:rPr>
                <w:rFonts w:ascii="Arial" w:hAnsi="Arial" w:cs="Arial"/>
                <w:color w:val="FF0000"/>
                <w:sz w:val="20"/>
                <w:szCs w:val="20"/>
              </w:rPr>
            </w:pPr>
          </w:p>
          <w:p w14:paraId="4671D6BA" w14:textId="77777777" w:rsidR="009D72D8" w:rsidRPr="00CD3292" w:rsidRDefault="009D72D8" w:rsidP="004E1A16">
            <w:pPr>
              <w:ind w:left="72"/>
              <w:rPr>
                <w:rFonts w:ascii="Arial" w:hAnsi="Arial" w:cs="Arial"/>
                <w:color w:val="FF0000"/>
                <w:sz w:val="20"/>
                <w:szCs w:val="20"/>
              </w:rPr>
            </w:pPr>
          </w:p>
          <w:p w14:paraId="4671D6BB" w14:textId="77777777" w:rsidR="00C52E6D" w:rsidRPr="00CD3292" w:rsidRDefault="00C52E6D" w:rsidP="004E1A16">
            <w:pPr>
              <w:ind w:left="72"/>
              <w:rPr>
                <w:rFonts w:ascii="Arial" w:hAnsi="Arial" w:cs="Arial"/>
                <w:color w:val="FF0000"/>
                <w:sz w:val="20"/>
                <w:szCs w:val="20"/>
              </w:rPr>
            </w:pPr>
          </w:p>
        </w:tc>
      </w:tr>
      <w:tr w:rsidR="00A56518" w:rsidRPr="00D13FAE" w14:paraId="4671D6C7" w14:textId="77777777" w:rsidTr="004E1A16">
        <w:tblPrEx>
          <w:tblLook w:val="00A0" w:firstRow="1" w:lastRow="0" w:firstColumn="1" w:lastColumn="0" w:noHBand="0" w:noVBand="0"/>
        </w:tblPrEx>
        <w:trPr>
          <w:trHeight w:val="72"/>
        </w:trPr>
        <w:tc>
          <w:tcPr>
            <w:tcW w:w="3708" w:type="dxa"/>
            <w:vAlign w:val="center"/>
          </w:tcPr>
          <w:p w14:paraId="4671D6BD" w14:textId="77777777" w:rsidR="00A56518" w:rsidRPr="00CD3292" w:rsidRDefault="00A56518" w:rsidP="004E1A16">
            <w:pPr>
              <w:pStyle w:val="NoSpacing"/>
              <w:rPr>
                <w:rFonts w:ascii="Arial" w:hAnsi="Arial" w:cs="Arial"/>
                <w:sz w:val="20"/>
                <w:szCs w:val="20"/>
              </w:rPr>
            </w:pPr>
            <w:r w:rsidRPr="00CD3292">
              <w:rPr>
                <w:rStyle w:val="Strong"/>
                <w:rFonts w:ascii="Arial" w:hAnsi="Arial" w:cs="Arial"/>
                <w:b w:val="0"/>
                <w:sz w:val="20"/>
                <w:szCs w:val="20"/>
              </w:rPr>
              <w:lastRenderedPageBreak/>
              <w:t>Demonstrate a minimum of entry-level competency in interpreting between ASL and English.</w:t>
            </w:r>
          </w:p>
        </w:tc>
        <w:tc>
          <w:tcPr>
            <w:tcW w:w="1742" w:type="dxa"/>
            <w:vAlign w:val="center"/>
          </w:tcPr>
          <w:p w14:paraId="4671D6BE" w14:textId="77777777" w:rsidR="00A56518" w:rsidRPr="00CD3292" w:rsidRDefault="00A56518" w:rsidP="004E1A16">
            <w:pPr>
              <w:rPr>
                <w:rFonts w:ascii="Arial" w:hAnsi="Arial" w:cs="Arial"/>
                <w:sz w:val="20"/>
                <w:szCs w:val="20"/>
              </w:rPr>
            </w:pPr>
            <w:r w:rsidRPr="00CD3292">
              <w:rPr>
                <w:rFonts w:ascii="Arial" w:hAnsi="Arial" w:cs="Arial"/>
                <w:sz w:val="20"/>
                <w:szCs w:val="20"/>
              </w:rPr>
              <w:t>ASL 2201, 2202, 2207, 2236, 2212,  2261, 2262</w:t>
            </w:r>
          </w:p>
        </w:tc>
        <w:tc>
          <w:tcPr>
            <w:tcW w:w="1430" w:type="dxa"/>
          </w:tcPr>
          <w:p w14:paraId="4671D6BF" w14:textId="77777777" w:rsidR="00A56518" w:rsidRPr="00CD3292" w:rsidRDefault="00A56518" w:rsidP="004E1A16">
            <w:pPr>
              <w:spacing w:after="200" w:line="276" w:lineRule="auto"/>
              <w:rPr>
                <w:rFonts w:ascii="Arial" w:hAnsi="Arial" w:cs="Arial"/>
                <w:color w:val="000000"/>
                <w:sz w:val="20"/>
                <w:szCs w:val="20"/>
              </w:rPr>
            </w:pPr>
            <w:r w:rsidRPr="00CD3292">
              <w:rPr>
                <w:rFonts w:ascii="Arial" w:hAnsi="Arial" w:cs="Arial"/>
                <w:color w:val="000000"/>
                <w:sz w:val="20"/>
                <w:szCs w:val="20"/>
              </w:rPr>
              <w:t>2014-2015</w:t>
            </w:r>
          </w:p>
          <w:p w14:paraId="4671D6C0" w14:textId="77777777" w:rsidR="00A56518" w:rsidRPr="00CD3292" w:rsidRDefault="00A56518" w:rsidP="004E1A16">
            <w:pPr>
              <w:jc w:val="center"/>
              <w:rPr>
                <w:rFonts w:ascii="Arial" w:hAnsi="Arial" w:cs="Arial"/>
                <w:color w:val="000000"/>
                <w:sz w:val="20"/>
                <w:szCs w:val="20"/>
              </w:rPr>
            </w:pPr>
          </w:p>
        </w:tc>
        <w:tc>
          <w:tcPr>
            <w:tcW w:w="2250" w:type="dxa"/>
          </w:tcPr>
          <w:p w14:paraId="4671D6C1" w14:textId="77777777" w:rsidR="00A56518" w:rsidRPr="00CD3292" w:rsidRDefault="00A56518" w:rsidP="004E1A16">
            <w:pPr>
              <w:ind w:left="72"/>
              <w:rPr>
                <w:rFonts w:ascii="Arial" w:hAnsi="Arial" w:cs="Arial"/>
                <w:color w:val="000000"/>
                <w:sz w:val="20"/>
                <w:szCs w:val="20"/>
              </w:rPr>
            </w:pPr>
            <w:r w:rsidRPr="00CD3292">
              <w:rPr>
                <w:rFonts w:ascii="Arial" w:hAnsi="Arial" w:cs="Arial"/>
                <w:color w:val="000000"/>
                <w:sz w:val="20"/>
                <w:szCs w:val="20"/>
              </w:rPr>
              <w:t xml:space="preserve">Performance based assessments that are both formative and summative. </w:t>
            </w:r>
          </w:p>
        </w:tc>
        <w:tc>
          <w:tcPr>
            <w:tcW w:w="4028" w:type="dxa"/>
          </w:tcPr>
          <w:p w14:paraId="4671D6C2" w14:textId="77777777" w:rsidR="00D13FAE" w:rsidRPr="00CD3292" w:rsidRDefault="00D13FAE" w:rsidP="00D13FAE">
            <w:pPr>
              <w:ind w:left="72"/>
              <w:rPr>
                <w:rFonts w:ascii="Arial" w:hAnsi="Arial" w:cs="Arial"/>
                <w:color w:val="000000"/>
                <w:sz w:val="20"/>
                <w:szCs w:val="20"/>
              </w:rPr>
            </w:pPr>
            <w:r w:rsidRPr="00CD3292">
              <w:rPr>
                <w:rFonts w:ascii="Arial" w:hAnsi="Arial" w:cs="Arial"/>
                <w:color w:val="000000"/>
                <w:sz w:val="20"/>
                <w:szCs w:val="20"/>
              </w:rPr>
              <w:t>Mastery of this outcomes is best demonstrated in 2202, 2261, 2262</w:t>
            </w:r>
          </w:p>
          <w:p w14:paraId="4671D6C3" w14:textId="77777777" w:rsidR="00D13FAE" w:rsidRPr="00CD3292" w:rsidRDefault="00D13FAE" w:rsidP="00D13FAE">
            <w:pPr>
              <w:ind w:left="72"/>
              <w:rPr>
                <w:rFonts w:ascii="Arial" w:hAnsi="Arial" w:cs="Arial"/>
                <w:color w:val="000000"/>
                <w:sz w:val="20"/>
                <w:szCs w:val="20"/>
              </w:rPr>
            </w:pPr>
            <w:r w:rsidRPr="00CD3292">
              <w:rPr>
                <w:rFonts w:ascii="Arial" w:hAnsi="Arial" w:cs="Arial"/>
                <w:color w:val="000000"/>
                <w:sz w:val="20"/>
                <w:szCs w:val="20"/>
              </w:rPr>
              <w:t>Success rate for</w:t>
            </w:r>
            <w:r w:rsidRPr="00CD3292">
              <w:rPr>
                <w:rFonts w:ascii="Arial" w:hAnsi="Arial" w:cs="Arial"/>
                <w:b/>
                <w:color w:val="000000"/>
                <w:sz w:val="20"/>
                <w:szCs w:val="20"/>
              </w:rPr>
              <w:t xml:space="preserve"> ASL 2202</w:t>
            </w:r>
            <w:r w:rsidRPr="00CD3292">
              <w:rPr>
                <w:rFonts w:ascii="Arial" w:hAnsi="Arial" w:cs="Arial"/>
                <w:color w:val="000000"/>
                <w:sz w:val="20"/>
                <w:szCs w:val="20"/>
              </w:rPr>
              <w:t xml:space="preserve"> in</w:t>
            </w:r>
            <w:r w:rsidR="00CD3292" w:rsidRPr="00CD3292">
              <w:rPr>
                <w:rFonts w:ascii="Arial" w:hAnsi="Arial" w:cs="Arial"/>
                <w:color w:val="000000"/>
                <w:sz w:val="20"/>
                <w:szCs w:val="20"/>
              </w:rPr>
              <w:t xml:space="preserve"> 2014-15 was 78% which was down </w:t>
            </w:r>
            <w:r w:rsidRPr="00CD3292">
              <w:rPr>
                <w:rFonts w:ascii="Arial" w:hAnsi="Arial" w:cs="Arial"/>
                <w:color w:val="000000"/>
                <w:sz w:val="20"/>
                <w:szCs w:val="20"/>
              </w:rPr>
              <w:t xml:space="preserve">by 7% from the previous year. </w:t>
            </w:r>
          </w:p>
          <w:p w14:paraId="4671D6C4" w14:textId="77777777" w:rsidR="00CD3292" w:rsidRPr="00CD3292" w:rsidRDefault="00CD3292" w:rsidP="00D13FAE">
            <w:pPr>
              <w:ind w:left="72"/>
              <w:rPr>
                <w:rFonts w:ascii="Arial" w:hAnsi="Arial" w:cs="Arial"/>
                <w:color w:val="000000"/>
                <w:sz w:val="20"/>
                <w:szCs w:val="20"/>
              </w:rPr>
            </w:pPr>
            <w:r w:rsidRPr="00CD3292">
              <w:rPr>
                <w:rFonts w:ascii="Arial" w:hAnsi="Arial" w:cs="Arial"/>
                <w:color w:val="000000"/>
                <w:sz w:val="20"/>
                <w:szCs w:val="20"/>
              </w:rPr>
              <w:t>Faculty have addressed concerned regarding students’ interpreting skills but recommending a lab component be added to ASL 2202 and also by added a third interpreting course ASL 2203 which will be offered in Spring of 2017.</w:t>
            </w:r>
          </w:p>
          <w:p w14:paraId="4671D6C5" w14:textId="77777777" w:rsidR="00D13FAE" w:rsidRPr="00CD3292" w:rsidRDefault="00D13FAE" w:rsidP="00D13FAE">
            <w:pPr>
              <w:ind w:left="72"/>
              <w:rPr>
                <w:rFonts w:ascii="Arial" w:hAnsi="Arial" w:cs="Arial"/>
                <w:color w:val="000000"/>
                <w:sz w:val="20"/>
                <w:szCs w:val="20"/>
              </w:rPr>
            </w:pPr>
            <w:r w:rsidRPr="00CD3292">
              <w:rPr>
                <w:rFonts w:ascii="Arial" w:hAnsi="Arial" w:cs="Arial"/>
                <w:b/>
                <w:color w:val="000000"/>
                <w:sz w:val="20"/>
                <w:szCs w:val="20"/>
              </w:rPr>
              <w:t>ASL 2261</w:t>
            </w:r>
            <w:r w:rsidRPr="00CD3292">
              <w:rPr>
                <w:rFonts w:ascii="Arial" w:hAnsi="Arial" w:cs="Arial"/>
                <w:color w:val="000000"/>
                <w:sz w:val="20"/>
                <w:szCs w:val="20"/>
              </w:rPr>
              <w:t xml:space="preserve"> was at 76.5% success rate in 2014-15 and 71.5% in 2015. </w:t>
            </w:r>
          </w:p>
          <w:p w14:paraId="4671D6C6" w14:textId="77777777" w:rsidR="00A56518" w:rsidRPr="00CD3292" w:rsidRDefault="00D13FAE" w:rsidP="000647EB">
            <w:pPr>
              <w:ind w:left="72"/>
              <w:rPr>
                <w:rFonts w:ascii="Arial" w:hAnsi="Arial" w:cs="Arial"/>
                <w:color w:val="FF0000"/>
                <w:sz w:val="20"/>
                <w:szCs w:val="20"/>
              </w:rPr>
            </w:pPr>
            <w:r w:rsidRPr="00CD3292">
              <w:rPr>
                <w:rFonts w:ascii="Arial" w:hAnsi="Arial" w:cs="Arial"/>
                <w:b/>
                <w:color w:val="000000"/>
                <w:sz w:val="20"/>
                <w:szCs w:val="20"/>
              </w:rPr>
              <w:t>ASL 2261</w:t>
            </w:r>
            <w:r w:rsidRPr="00CD3292">
              <w:rPr>
                <w:rFonts w:ascii="Arial" w:hAnsi="Arial" w:cs="Arial"/>
                <w:color w:val="000000"/>
                <w:sz w:val="20"/>
                <w:szCs w:val="20"/>
              </w:rPr>
              <w:t xml:space="preserve"> rates were 78% in 2014-15 and 85% in 2015.</w:t>
            </w:r>
          </w:p>
        </w:tc>
      </w:tr>
      <w:tr w:rsidR="00A56518" w:rsidRPr="00D13FAE" w14:paraId="4671D6CE" w14:textId="77777777" w:rsidTr="004E1A16">
        <w:tblPrEx>
          <w:tblLook w:val="00A0" w:firstRow="1" w:lastRow="0" w:firstColumn="1" w:lastColumn="0" w:noHBand="0" w:noVBand="0"/>
        </w:tblPrEx>
        <w:trPr>
          <w:trHeight w:val="72"/>
        </w:trPr>
        <w:tc>
          <w:tcPr>
            <w:tcW w:w="3708" w:type="dxa"/>
            <w:vAlign w:val="center"/>
          </w:tcPr>
          <w:p w14:paraId="4671D6C8" w14:textId="77777777" w:rsidR="00A56518" w:rsidRPr="00D13FAE" w:rsidRDefault="00A56518" w:rsidP="004E1A16">
            <w:pPr>
              <w:pStyle w:val="NoSpacing"/>
              <w:rPr>
                <w:rFonts w:ascii="Arial" w:hAnsi="Arial" w:cs="Arial"/>
                <w:b/>
                <w:sz w:val="20"/>
                <w:szCs w:val="20"/>
              </w:rPr>
            </w:pPr>
            <w:r w:rsidRPr="00D13FAE">
              <w:rPr>
                <w:rFonts w:ascii="Arial" w:hAnsi="Arial" w:cs="Arial"/>
                <w:sz w:val="20"/>
                <w:szCs w:val="20"/>
              </w:rPr>
              <w:lastRenderedPageBreak/>
              <w:t>Demonstrate knowledge of theoretical, ethical and practical foundations of the interpreting field necessary to pass the RID National Interpreter Certification (NIC) written exam.</w:t>
            </w:r>
          </w:p>
        </w:tc>
        <w:tc>
          <w:tcPr>
            <w:tcW w:w="1742" w:type="dxa"/>
            <w:vAlign w:val="center"/>
          </w:tcPr>
          <w:p w14:paraId="4671D6C9" w14:textId="77777777" w:rsidR="00A56518" w:rsidRPr="00D13FAE" w:rsidRDefault="00A56518" w:rsidP="004E1A16">
            <w:pPr>
              <w:rPr>
                <w:rFonts w:ascii="Arial" w:hAnsi="Arial" w:cs="Arial"/>
                <w:sz w:val="20"/>
                <w:szCs w:val="20"/>
              </w:rPr>
            </w:pPr>
            <w:r w:rsidRPr="00D13FAE">
              <w:rPr>
                <w:rFonts w:ascii="Arial" w:hAnsi="Arial" w:cs="Arial"/>
                <w:sz w:val="20"/>
                <w:szCs w:val="20"/>
              </w:rPr>
              <w:t>ASL 2202, 2212, 2236, 2262,</w:t>
            </w:r>
          </w:p>
        </w:tc>
        <w:tc>
          <w:tcPr>
            <w:tcW w:w="1430" w:type="dxa"/>
          </w:tcPr>
          <w:p w14:paraId="4671D6CA" w14:textId="77777777" w:rsidR="00A56518" w:rsidRPr="00D13FAE" w:rsidRDefault="00A56518" w:rsidP="004E1A16">
            <w:pPr>
              <w:spacing w:after="200" w:line="276" w:lineRule="auto"/>
              <w:rPr>
                <w:rFonts w:ascii="Arial" w:hAnsi="Arial" w:cs="Arial"/>
                <w:color w:val="000000"/>
                <w:sz w:val="20"/>
                <w:szCs w:val="20"/>
              </w:rPr>
            </w:pPr>
            <w:r w:rsidRPr="00D13FAE">
              <w:rPr>
                <w:rFonts w:ascii="Arial" w:hAnsi="Arial" w:cs="Arial"/>
                <w:color w:val="000000"/>
                <w:sz w:val="20"/>
                <w:szCs w:val="20"/>
              </w:rPr>
              <w:t>2014</w:t>
            </w:r>
          </w:p>
          <w:p w14:paraId="4671D6CB" w14:textId="77777777" w:rsidR="00A56518" w:rsidRPr="00D13FAE" w:rsidRDefault="00A56518" w:rsidP="004E1A16">
            <w:pPr>
              <w:jc w:val="center"/>
              <w:rPr>
                <w:rFonts w:ascii="Arial" w:hAnsi="Arial" w:cs="Arial"/>
                <w:color w:val="000000"/>
                <w:sz w:val="20"/>
                <w:szCs w:val="20"/>
              </w:rPr>
            </w:pPr>
          </w:p>
        </w:tc>
        <w:tc>
          <w:tcPr>
            <w:tcW w:w="2250" w:type="dxa"/>
          </w:tcPr>
          <w:p w14:paraId="4671D6CC" w14:textId="77777777" w:rsidR="00A56518" w:rsidRPr="00D13FAE" w:rsidRDefault="00A56518" w:rsidP="004E1A16">
            <w:pPr>
              <w:ind w:left="72"/>
              <w:rPr>
                <w:rFonts w:ascii="Arial" w:hAnsi="Arial" w:cs="Arial"/>
                <w:color w:val="000000"/>
                <w:sz w:val="20"/>
                <w:szCs w:val="20"/>
              </w:rPr>
            </w:pPr>
          </w:p>
        </w:tc>
        <w:tc>
          <w:tcPr>
            <w:tcW w:w="4028" w:type="dxa"/>
          </w:tcPr>
          <w:p w14:paraId="4671D6CD" w14:textId="77777777" w:rsidR="00395448" w:rsidRPr="00395448" w:rsidRDefault="00395448" w:rsidP="004E1A16">
            <w:pPr>
              <w:ind w:left="72"/>
              <w:rPr>
                <w:rFonts w:ascii="Arial" w:hAnsi="Arial" w:cs="Arial"/>
                <w:color w:val="FF0000"/>
                <w:sz w:val="20"/>
                <w:szCs w:val="20"/>
              </w:rPr>
            </w:pPr>
          </w:p>
        </w:tc>
      </w:tr>
      <w:tr w:rsidR="00A56518" w:rsidRPr="00D13FAE" w14:paraId="4671D6D5" w14:textId="77777777" w:rsidTr="004E1A16">
        <w:tblPrEx>
          <w:tblLook w:val="00A0" w:firstRow="1" w:lastRow="0" w:firstColumn="1" w:lastColumn="0" w:noHBand="0" w:noVBand="0"/>
        </w:tblPrEx>
        <w:trPr>
          <w:trHeight w:val="72"/>
        </w:trPr>
        <w:tc>
          <w:tcPr>
            <w:tcW w:w="3708" w:type="dxa"/>
            <w:vAlign w:val="center"/>
          </w:tcPr>
          <w:p w14:paraId="4671D6CF" w14:textId="77777777" w:rsidR="00A56518" w:rsidRPr="00D13FAE" w:rsidRDefault="00A56518" w:rsidP="004E1A16">
            <w:pPr>
              <w:rPr>
                <w:rFonts w:ascii="Arial" w:hAnsi="Arial" w:cs="Arial"/>
                <w:sz w:val="20"/>
                <w:szCs w:val="20"/>
              </w:rPr>
            </w:pPr>
            <w:r w:rsidRPr="00D13FAE">
              <w:rPr>
                <w:rFonts w:ascii="Arial" w:hAnsi="Arial" w:cs="Arial"/>
                <w:sz w:val="20"/>
                <w:szCs w:val="20"/>
              </w:rPr>
              <w:t xml:space="preserve">Develop skills in critical thinking, computer literacy, information literacy and values/citizenship/community. </w:t>
            </w:r>
          </w:p>
        </w:tc>
        <w:tc>
          <w:tcPr>
            <w:tcW w:w="1742" w:type="dxa"/>
            <w:vAlign w:val="center"/>
          </w:tcPr>
          <w:p w14:paraId="4671D6D0" w14:textId="77777777" w:rsidR="00A56518" w:rsidRPr="00D13FAE" w:rsidRDefault="00A56518" w:rsidP="004E1A16">
            <w:pPr>
              <w:rPr>
                <w:rFonts w:ascii="Arial" w:hAnsi="Arial" w:cs="Arial"/>
                <w:sz w:val="20"/>
                <w:szCs w:val="20"/>
              </w:rPr>
            </w:pPr>
            <w:r w:rsidRPr="00D13FAE">
              <w:rPr>
                <w:rFonts w:ascii="Arial" w:hAnsi="Arial" w:cs="Arial"/>
                <w:sz w:val="20"/>
                <w:szCs w:val="20"/>
              </w:rPr>
              <w:t>ASL 1102, 1116, 2231, 2261, 2262;</w:t>
            </w:r>
          </w:p>
          <w:p w14:paraId="4671D6D1" w14:textId="72D5ECF2" w:rsidR="00A56518" w:rsidRPr="00D13FAE" w:rsidRDefault="00A56518" w:rsidP="004E1A16">
            <w:pPr>
              <w:rPr>
                <w:rFonts w:ascii="Arial" w:hAnsi="Arial" w:cs="Arial"/>
                <w:sz w:val="20"/>
                <w:szCs w:val="20"/>
              </w:rPr>
            </w:pPr>
          </w:p>
        </w:tc>
        <w:tc>
          <w:tcPr>
            <w:tcW w:w="1430" w:type="dxa"/>
          </w:tcPr>
          <w:p w14:paraId="4671D6D2" w14:textId="77777777" w:rsidR="00A56518" w:rsidRPr="00D13FAE" w:rsidRDefault="00A56518" w:rsidP="004E1A16">
            <w:pPr>
              <w:spacing w:after="200" w:line="276" w:lineRule="auto"/>
              <w:rPr>
                <w:rFonts w:ascii="Arial" w:hAnsi="Arial" w:cs="Arial"/>
                <w:color w:val="000000"/>
                <w:sz w:val="20"/>
                <w:szCs w:val="20"/>
              </w:rPr>
            </w:pPr>
          </w:p>
        </w:tc>
        <w:tc>
          <w:tcPr>
            <w:tcW w:w="2250" w:type="dxa"/>
          </w:tcPr>
          <w:p w14:paraId="4671D6D3" w14:textId="77777777" w:rsidR="00A56518" w:rsidRPr="00D13FAE" w:rsidRDefault="00A56518" w:rsidP="004E1A16">
            <w:pPr>
              <w:rPr>
                <w:rFonts w:ascii="Arial" w:hAnsi="Arial" w:cs="Arial"/>
                <w:color w:val="000000"/>
                <w:sz w:val="20"/>
                <w:szCs w:val="20"/>
              </w:rPr>
            </w:pPr>
          </w:p>
        </w:tc>
        <w:tc>
          <w:tcPr>
            <w:tcW w:w="4028" w:type="dxa"/>
          </w:tcPr>
          <w:p w14:paraId="4671D6D4" w14:textId="77777777" w:rsidR="00A56518" w:rsidRPr="00395448" w:rsidRDefault="00A56518" w:rsidP="004E1A16">
            <w:pPr>
              <w:ind w:left="72"/>
              <w:rPr>
                <w:rFonts w:ascii="Arial" w:hAnsi="Arial" w:cs="Arial"/>
                <w:color w:val="FF0000"/>
                <w:sz w:val="20"/>
                <w:szCs w:val="20"/>
              </w:rPr>
            </w:pPr>
          </w:p>
        </w:tc>
      </w:tr>
      <w:tr w:rsidR="00A56518" w:rsidRPr="00D13FAE" w14:paraId="4671D6DB" w14:textId="77777777" w:rsidTr="004E1A16">
        <w:tblPrEx>
          <w:tblLook w:val="00A0" w:firstRow="1" w:lastRow="0" w:firstColumn="1" w:lastColumn="0" w:noHBand="0" w:noVBand="0"/>
        </w:tblPrEx>
        <w:trPr>
          <w:trHeight w:val="72"/>
        </w:trPr>
        <w:tc>
          <w:tcPr>
            <w:tcW w:w="3708" w:type="dxa"/>
            <w:vAlign w:val="center"/>
          </w:tcPr>
          <w:p w14:paraId="4671D6D6" w14:textId="77777777" w:rsidR="00A56518" w:rsidRPr="00D13FAE" w:rsidRDefault="00A56518" w:rsidP="004E1A16">
            <w:pPr>
              <w:rPr>
                <w:rFonts w:ascii="Arial" w:hAnsi="Arial" w:cs="Arial"/>
                <w:b/>
                <w:sz w:val="20"/>
                <w:szCs w:val="20"/>
              </w:rPr>
            </w:pPr>
            <w:r w:rsidRPr="00D13FAE">
              <w:rPr>
                <w:rFonts w:ascii="Arial" w:hAnsi="Arial" w:cs="Arial"/>
                <w:b/>
                <w:sz w:val="20"/>
                <w:szCs w:val="20"/>
              </w:rPr>
              <w:t>Elementary Education</w:t>
            </w:r>
          </w:p>
        </w:tc>
        <w:tc>
          <w:tcPr>
            <w:tcW w:w="1742" w:type="dxa"/>
            <w:vAlign w:val="center"/>
          </w:tcPr>
          <w:p w14:paraId="4671D6D7" w14:textId="77777777" w:rsidR="00A56518" w:rsidRPr="00D13FAE" w:rsidRDefault="00A56518" w:rsidP="004E1A16">
            <w:pPr>
              <w:rPr>
                <w:rFonts w:ascii="Arial" w:hAnsi="Arial" w:cs="Arial"/>
                <w:sz w:val="20"/>
                <w:szCs w:val="20"/>
              </w:rPr>
            </w:pPr>
          </w:p>
        </w:tc>
        <w:tc>
          <w:tcPr>
            <w:tcW w:w="1430" w:type="dxa"/>
          </w:tcPr>
          <w:p w14:paraId="4671D6D8" w14:textId="77777777" w:rsidR="00A56518" w:rsidRPr="00D13FAE" w:rsidRDefault="00A56518" w:rsidP="004E1A16">
            <w:pPr>
              <w:jc w:val="center"/>
              <w:rPr>
                <w:rFonts w:ascii="Arial" w:hAnsi="Arial" w:cs="Arial"/>
                <w:color w:val="000000"/>
                <w:sz w:val="20"/>
                <w:szCs w:val="20"/>
              </w:rPr>
            </w:pPr>
          </w:p>
        </w:tc>
        <w:tc>
          <w:tcPr>
            <w:tcW w:w="2250" w:type="dxa"/>
          </w:tcPr>
          <w:p w14:paraId="4671D6D9" w14:textId="77777777" w:rsidR="00A56518" w:rsidRPr="00D13FAE" w:rsidRDefault="00A56518" w:rsidP="004E1A16">
            <w:pPr>
              <w:ind w:left="72"/>
              <w:rPr>
                <w:rFonts w:ascii="Arial" w:hAnsi="Arial" w:cs="Arial"/>
                <w:color w:val="000000"/>
                <w:sz w:val="20"/>
                <w:szCs w:val="20"/>
              </w:rPr>
            </w:pPr>
          </w:p>
        </w:tc>
        <w:tc>
          <w:tcPr>
            <w:tcW w:w="4028" w:type="dxa"/>
          </w:tcPr>
          <w:p w14:paraId="4671D6DA" w14:textId="77777777" w:rsidR="00A56518" w:rsidRPr="00D13FAE" w:rsidRDefault="00A56518" w:rsidP="004E1A16">
            <w:pPr>
              <w:ind w:left="72"/>
              <w:rPr>
                <w:rFonts w:ascii="Arial" w:hAnsi="Arial" w:cs="Arial"/>
                <w:color w:val="000000"/>
                <w:sz w:val="20"/>
                <w:szCs w:val="20"/>
              </w:rPr>
            </w:pPr>
          </w:p>
        </w:tc>
      </w:tr>
      <w:tr w:rsidR="00A56518" w:rsidRPr="00D13FAE" w14:paraId="4671D6E1" w14:textId="77777777" w:rsidTr="004E1A16">
        <w:tblPrEx>
          <w:tblLook w:val="00A0" w:firstRow="1" w:lastRow="0" w:firstColumn="1" w:lastColumn="0" w:noHBand="0" w:noVBand="0"/>
        </w:tblPrEx>
        <w:trPr>
          <w:trHeight w:val="72"/>
        </w:trPr>
        <w:tc>
          <w:tcPr>
            <w:tcW w:w="3708" w:type="dxa"/>
            <w:vAlign w:val="center"/>
          </w:tcPr>
          <w:p w14:paraId="4671D6DC" w14:textId="77777777" w:rsidR="00A56518" w:rsidRPr="00D13FAE" w:rsidRDefault="004125D0" w:rsidP="004E1A16">
            <w:pPr>
              <w:rPr>
                <w:rFonts w:ascii="Arial" w:hAnsi="Arial" w:cs="Arial"/>
                <w:sz w:val="20"/>
                <w:szCs w:val="20"/>
              </w:rPr>
            </w:pPr>
            <w:r w:rsidRPr="004125D0">
              <w:rPr>
                <w:rFonts w:ascii="Arial" w:hAnsi="Arial" w:cs="Arial"/>
                <w:sz w:val="20"/>
                <w:szCs w:val="20"/>
              </w:rPr>
              <w:t>Demonstrate professionalism in all matters including work habits, communication, attitude and appearance.</w:t>
            </w:r>
          </w:p>
        </w:tc>
        <w:tc>
          <w:tcPr>
            <w:tcW w:w="1742" w:type="dxa"/>
            <w:vAlign w:val="center"/>
          </w:tcPr>
          <w:p w14:paraId="4671D6DD" w14:textId="77777777" w:rsidR="00A56518" w:rsidRPr="00D13FAE" w:rsidRDefault="00A56518" w:rsidP="004E1A16">
            <w:pPr>
              <w:rPr>
                <w:rFonts w:ascii="Arial" w:hAnsi="Arial" w:cs="Arial"/>
                <w:sz w:val="20"/>
                <w:szCs w:val="20"/>
              </w:rPr>
            </w:pPr>
          </w:p>
        </w:tc>
        <w:tc>
          <w:tcPr>
            <w:tcW w:w="1430" w:type="dxa"/>
          </w:tcPr>
          <w:p w14:paraId="4671D6DE" w14:textId="77777777" w:rsidR="00A56518" w:rsidRPr="00D13FAE" w:rsidRDefault="00A56518" w:rsidP="004E1A16">
            <w:pPr>
              <w:jc w:val="center"/>
              <w:rPr>
                <w:rFonts w:ascii="Arial" w:hAnsi="Arial" w:cs="Arial"/>
                <w:color w:val="000000"/>
                <w:sz w:val="20"/>
                <w:szCs w:val="20"/>
              </w:rPr>
            </w:pPr>
          </w:p>
        </w:tc>
        <w:tc>
          <w:tcPr>
            <w:tcW w:w="2250" w:type="dxa"/>
          </w:tcPr>
          <w:p w14:paraId="4671D6DF" w14:textId="77777777" w:rsidR="00A56518" w:rsidRPr="00D13FAE" w:rsidRDefault="00A56518" w:rsidP="004E1A16">
            <w:pPr>
              <w:ind w:left="72"/>
              <w:rPr>
                <w:rFonts w:ascii="Arial" w:hAnsi="Arial" w:cs="Arial"/>
                <w:color w:val="000000"/>
                <w:sz w:val="20"/>
                <w:szCs w:val="20"/>
              </w:rPr>
            </w:pPr>
          </w:p>
        </w:tc>
        <w:tc>
          <w:tcPr>
            <w:tcW w:w="4028" w:type="dxa"/>
          </w:tcPr>
          <w:p w14:paraId="4671D6E0" w14:textId="77777777" w:rsidR="00A56518" w:rsidRPr="00D13FAE" w:rsidRDefault="00A56518" w:rsidP="004E1A16">
            <w:pPr>
              <w:ind w:left="72"/>
              <w:rPr>
                <w:rFonts w:ascii="Arial" w:hAnsi="Arial" w:cs="Arial"/>
                <w:color w:val="000000"/>
                <w:sz w:val="20"/>
                <w:szCs w:val="20"/>
              </w:rPr>
            </w:pPr>
          </w:p>
        </w:tc>
      </w:tr>
      <w:tr w:rsidR="00A56518" w:rsidRPr="00D13FAE" w14:paraId="4671D6E7" w14:textId="77777777" w:rsidTr="004E1A16">
        <w:tblPrEx>
          <w:tblLook w:val="00A0" w:firstRow="1" w:lastRow="0" w:firstColumn="1" w:lastColumn="0" w:noHBand="0" w:noVBand="0"/>
        </w:tblPrEx>
        <w:trPr>
          <w:trHeight w:val="72"/>
        </w:trPr>
        <w:tc>
          <w:tcPr>
            <w:tcW w:w="3708" w:type="dxa"/>
            <w:vAlign w:val="center"/>
          </w:tcPr>
          <w:p w14:paraId="4671D6E2" w14:textId="77777777" w:rsidR="00A56518" w:rsidRPr="00D13FAE" w:rsidRDefault="004125D0" w:rsidP="004E1A16">
            <w:pPr>
              <w:rPr>
                <w:rFonts w:ascii="Arial" w:hAnsi="Arial" w:cs="Arial"/>
                <w:sz w:val="20"/>
                <w:szCs w:val="20"/>
              </w:rPr>
            </w:pPr>
            <w:r w:rsidRPr="004125D0">
              <w:rPr>
                <w:rFonts w:ascii="Arial" w:hAnsi="Arial" w:cs="Arial"/>
                <w:sz w:val="20"/>
                <w:szCs w:val="20"/>
              </w:rPr>
              <w:t>Demonstrate sensitivity to the uniqueness of family structures and social and cultural backgrounds, identities, and customs to create foundations for learning.</w:t>
            </w:r>
          </w:p>
        </w:tc>
        <w:tc>
          <w:tcPr>
            <w:tcW w:w="1742" w:type="dxa"/>
            <w:vAlign w:val="center"/>
          </w:tcPr>
          <w:p w14:paraId="4671D6E3" w14:textId="77777777" w:rsidR="00A56518" w:rsidRPr="00D13FAE" w:rsidRDefault="00A56518" w:rsidP="004E1A16">
            <w:pPr>
              <w:ind w:left="720"/>
              <w:rPr>
                <w:rFonts w:ascii="Arial" w:hAnsi="Arial" w:cs="Arial"/>
                <w:sz w:val="20"/>
                <w:szCs w:val="20"/>
              </w:rPr>
            </w:pPr>
          </w:p>
        </w:tc>
        <w:tc>
          <w:tcPr>
            <w:tcW w:w="1430" w:type="dxa"/>
          </w:tcPr>
          <w:p w14:paraId="4671D6E4" w14:textId="77777777" w:rsidR="00A56518" w:rsidRPr="00D13FAE" w:rsidRDefault="00A56518" w:rsidP="004E1A16">
            <w:pPr>
              <w:jc w:val="center"/>
              <w:rPr>
                <w:rFonts w:ascii="Arial" w:hAnsi="Arial" w:cs="Arial"/>
                <w:color w:val="000000"/>
                <w:sz w:val="20"/>
                <w:szCs w:val="20"/>
              </w:rPr>
            </w:pPr>
          </w:p>
        </w:tc>
        <w:tc>
          <w:tcPr>
            <w:tcW w:w="2250" w:type="dxa"/>
          </w:tcPr>
          <w:p w14:paraId="4671D6E5" w14:textId="77777777" w:rsidR="00A56518" w:rsidRPr="00D13FAE" w:rsidRDefault="00A56518" w:rsidP="004E1A16">
            <w:pPr>
              <w:ind w:left="72"/>
              <w:rPr>
                <w:rFonts w:ascii="Arial" w:hAnsi="Arial" w:cs="Arial"/>
                <w:color w:val="000000"/>
                <w:sz w:val="20"/>
                <w:szCs w:val="20"/>
              </w:rPr>
            </w:pPr>
          </w:p>
        </w:tc>
        <w:tc>
          <w:tcPr>
            <w:tcW w:w="4028" w:type="dxa"/>
          </w:tcPr>
          <w:p w14:paraId="4671D6E6" w14:textId="77777777" w:rsidR="00A56518" w:rsidRPr="00D13FAE" w:rsidRDefault="00A56518" w:rsidP="004E1A16">
            <w:pPr>
              <w:ind w:left="72"/>
              <w:rPr>
                <w:rFonts w:ascii="Arial" w:hAnsi="Arial" w:cs="Arial"/>
                <w:color w:val="000000"/>
                <w:sz w:val="20"/>
                <w:szCs w:val="20"/>
              </w:rPr>
            </w:pPr>
          </w:p>
        </w:tc>
      </w:tr>
      <w:tr w:rsidR="00A56518" w:rsidRPr="00D13FAE" w14:paraId="4671D6ED" w14:textId="77777777" w:rsidTr="004E1A16">
        <w:tblPrEx>
          <w:tblLook w:val="00A0" w:firstRow="1" w:lastRow="0" w:firstColumn="1" w:lastColumn="0" w:noHBand="0" w:noVBand="0"/>
        </w:tblPrEx>
        <w:trPr>
          <w:trHeight w:val="72"/>
        </w:trPr>
        <w:tc>
          <w:tcPr>
            <w:tcW w:w="3708" w:type="dxa"/>
            <w:vAlign w:val="center"/>
          </w:tcPr>
          <w:p w14:paraId="4671D6E8" w14:textId="77777777" w:rsidR="00A56518" w:rsidRPr="00D13FAE" w:rsidRDefault="004125D0" w:rsidP="004E1A16">
            <w:pPr>
              <w:rPr>
                <w:rFonts w:ascii="Arial" w:hAnsi="Arial" w:cs="Arial"/>
                <w:sz w:val="20"/>
                <w:szCs w:val="20"/>
              </w:rPr>
            </w:pPr>
            <w:r w:rsidRPr="004125D0">
              <w:rPr>
                <w:rFonts w:ascii="Arial" w:hAnsi="Arial" w:cs="Arial"/>
                <w:sz w:val="20"/>
                <w:szCs w:val="20"/>
              </w:rPr>
              <w:t>Demonstrate skills in critical thinking, computer literacy, information literacy and values/citizenship/community.</w:t>
            </w:r>
          </w:p>
        </w:tc>
        <w:tc>
          <w:tcPr>
            <w:tcW w:w="1742" w:type="dxa"/>
            <w:vAlign w:val="center"/>
          </w:tcPr>
          <w:p w14:paraId="4671D6E9" w14:textId="77777777" w:rsidR="00A56518" w:rsidRPr="00D13FAE" w:rsidRDefault="00A56518" w:rsidP="004E1A16">
            <w:pPr>
              <w:rPr>
                <w:rFonts w:ascii="Arial" w:hAnsi="Arial" w:cs="Arial"/>
                <w:sz w:val="20"/>
                <w:szCs w:val="20"/>
              </w:rPr>
            </w:pPr>
          </w:p>
        </w:tc>
        <w:tc>
          <w:tcPr>
            <w:tcW w:w="1430" w:type="dxa"/>
          </w:tcPr>
          <w:p w14:paraId="4671D6EA" w14:textId="77777777" w:rsidR="00A56518" w:rsidRPr="00D13FAE" w:rsidRDefault="00A56518" w:rsidP="004E1A16">
            <w:pPr>
              <w:jc w:val="center"/>
              <w:rPr>
                <w:rFonts w:ascii="Arial" w:hAnsi="Arial" w:cs="Arial"/>
                <w:color w:val="000000"/>
                <w:sz w:val="20"/>
                <w:szCs w:val="20"/>
              </w:rPr>
            </w:pPr>
          </w:p>
        </w:tc>
        <w:tc>
          <w:tcPr>
            <w:tcW w:w="2250" w:type="dxa"/>
          </w:tcPr>
          <w:p w14:paraId="4671D6EB" w14:textId="77777777" w:rsidR="00A56518" w:rsidRPr="00D13FAE" w:rsidRDefault="00A56518" w:rsidP="004E1A16">
            <w:pPr>
              <w:ind w:left="72"/>
              <w:rPr>
                <w:rFonts w:ascii="Arial" w:hAnsi="Arial" w:cs="Arial"/>
                <w:color w:val="000000"/>
                <w:sz w:val="20"/>
                <w:szCs w:val="20"/>
              </w:rPr>
            </w:pPr>
          </w:p>
        </w:tc>
        <w:tc>
          <w:tcPr>
            <w:tcW w:w="4028" w:type="dxa"/>
          </w:tcPr>
          <w:p w14:paraId="4671D6EC" w14:textId="77777777" w:rsidR="00A56518" w:rsidRPr="00D13FAE" w:rsidRDefault="00A56518" w:rsidP="004E1A16">
            <w:pPr>
              <w:ind w:left="72"/>
              <w:rPr>
                <w:rFonts w:ascii="Arial" w:hAnsi="Arial" w:cs="Arial"/>
                <w:color w:val="000000"/>
                <w:sz w:val="20"/>
                <w:szCs w:val="20"/>
              </w:rPr>
            </w:pPr>
          </w:p>
        </w:tc>
      </w:tr>
      <w:tr w:rsidR="00A56518" w:rsidRPr="00D13FAE" w14:paraId="4671D6F3" w14:textId="77777777" w:rsidTr="004E1A16">
        <w:tblPrEx>
          <w:tblLook w:val="00A0" w:firstRow="1" w:lastRow="0" w:firstColumn="1" w:lastColumn="0" w:noHBand="0" w:noVBand="0"/>
        </w:tblPrEx>
        <w:trPr>
          <w:trHeight w:val="72"/>
        </w:trPr>
        <w:tc>
          <w:tcPr>
            <w:tcW w:w="3708" w:type="dxa"/>
            <w:vAlign w:val="center"/>
          </w:tcPr>
          <w:p w14:paraId="4671D6EE" w14:textId="77777777" w:rsidR="00A56518" w:rsidRPr="00D13FAE" w:rsidRDefault="004125D0" w:rsidP="004E1A16">
            <w:pPr>
              <w:rPr>
                <w:rFonts w:ascii="Arial" w:hAnsi="Arial" w:cs="Arial"/>
                <w:sz w:val="20"/>
                <w:szCs w:val="20"/>
              </w:rPr>
            </w:pPr>
            <w:r w:rsidRPr="004125D0">
              <w:rPr>
                <w:rFonts w:ascii="Arial" w:hAnsi="Arial" w:cs="Arial"/>
                <w:sz w:val="20"/>
                <w:szCs w:val="20"/>
              </w:rPr>
              <w:t>Identify and describe the components of diversity and their influences on teacher education.</w:t>
            </w:r>
          </w:p>
        </w:tc>
        <w:tc>
          <w:tcPr>
            <w:tcW w:w="1742" w:type="dxa"/>
            <w:vAlign w:val="center"/>
          </w:tcPr>
          <w:p w14:paraId="4671D6EF" w14:textId="77777777" w:rsidR="00A56518" w:rsidRPr="00D13FAE" w:rsidRDefault="00A56518" w:rsidP="004E1A16">
            <w:pPr>
              <w:rPr>
                <w:rFonts w:ascii="Arial" w:hAnsi="Arial" w:cs="Arial"/>
                <w:sz w:val="20"/>
                <w:szCs w:val="20"/>
              </w:rPr>
            </w:pPr>
          </w:p>
        </w:tc>
        <w:tc>
          <w:tcPr>
            <w:tcW w:w="1430" w:type="dxa"/>
          </w:tcPr>
          <w:p w14:paraId="4671D6F0" w14:textId="77777777" w:rsidR="00A56518" w:rsidRPr="00D13FAE" w:rsidRDefault="00A56518" w:rsidP="004E1A16">
            <w:pPr>
              <w:jc w:val="center"/>
              <w:rPr>
                <w:rFonts w:ascii="Arial" w:hAnsi="Arial" w:cs="Arial"/>
                <w:color w:val="000000"/>
                <w:sz w:val="20"/>
                <w:szCs w:val="20"/>
              </w:rPr>
            </w:pPr>
          </w:p>
        </w:tc>
        <w:tc>
          <w:tcPr>
            <w:tcW w:w="2250" w:type="dxa"/>
          </w:tcPr>
          <w:p w14:paraId="4671D6F1" w14:textId="77777777" w:rsidR="00A56518" w:rsidRPr="00D13FAE" w:rsidRDefault="00A56518" w:rsidP="004E1A16">
            <w:pPr>
              <w:ind w:left="72"/>
              <w:rPr>
                <w:rFonts w:ascii="Arial" w:hAnsi="Arial" w:cs="Arial"/>
                <w:color w:val="000000"/>
                <w:sz w:val="20"/>
                <w:szCs w:val="20"/>
              </w:rPr>
            </w:pPr>
          </w:p>
        </w:tc>
        <w:tc>
          <w:tcPr>
            <w:tcW w:w="4028" w:type="dxa"/>
          </w:tcPr>
          <w:p w14:paraId="4671D6F2" w14:textId="77777777" w:rsidR="00A56518" w:rsidRPr="00D13FAE" w:rsidRDefault="00A56518" w:rsidP="004E1A16">
            <w:pPr>
              <w:ind w:left="72"/>
              <w:rPr>
                <w:rFonts w:ascii="Arial" w:hAnsi="Arial" w:cs="Arial"/>
                <w:color w:val="000000"/>
                <w:sz w:val="20"/>
                <w:szCs w:val="20"/>
              </w:rPr>
            </w:pPr>
          </w:p>
        </w:tc>
      </w:tr>
      <w:tr w:rsidR="004125D0" w:rsidRPr="00D13FAE" w14:paraId="4671D6F9" w14:textId="77777777" w:rsidTr="004E1A16">
        <w:tblPrEx>
          <w:tblLook w:val="00A0" w:firstRow="1" w:lastRow="0" w:firstColumn="1" w:lastColumn="0" w:noHBand="0" w:noVBand="0"/>
        </w:tblPrEx>
        <w:trPr>
          <w:trHeight w:val="72"/>
        </w:trPr>
        <w:tc>
          <w:tcPr>
            <w:tcW w:w="3708" w:type="dxa"/>
            <w:vAlign w:val="center"/>
          </w:tcPr>
          <w:p w14:paraId="4671D6F4" w14:textId="77777777" w:rsidR="004125D0" w:rsidRPr="00D13FAE" w:rsidRDefault="004125D0" w:rsidP="004E1A16">
            <w:pPr>
              <w:rPr>
                <w:rFonts w:ascii="Arial" w:hAnsi="Arial" w:cs="Arial"/>
                <w:sz w:val="20"/>
                <w:szCs w:val="20"/>
              </w:rPr>
            </w:pPr>
            <w:r w:rsidRPr="004125D0">
              <w:rPr>
                <w:rFonts w:ascii="Arial" w:hAnsi="Arial" w:cs="Arial"/>
                <w:sz w:val="20"/>
                <w:szCs w:val="20"/>
              </w:rPr>
              <w:t>Identify and describe the impact of exceptional abilities on individuals including interpersonal, emotional, psychological, intellectual functioning and language development.</w:t>
            </w:r>
          </w:p>
        </w:tc>
        <w:tc>
          <w:tcPr>
            <w:tcW w:w="1742" w:type="dxa"/>
            <w:vAlign w:val="center"/>
          </w:tcPr>
          <w:p w14:paraId="4671D6F5" w14:textId="77777777" w:rsidR="004125D0" w:rsidRPr="00D13FAE" w:rsidRDefault="004125D0" w:rsidP="004E1A16">
            <w:pPr>
              <w:rPr>
                <w:rFonts w:ascii="Arial" w:hAnsi="Arial" w:cs="Arial"/>
                <w:sz w:val="20"/>
                <w:szCs w:val="20"/>
              </w:rPr>
            </w:pPr>
          </w:p>
        </w:tc>
        <w:tc>
          <w:tcPr>
            <w:tcW w:w="1430" w:type="dxa"/>
          </w:tcPr>
          <w:p w14:paraId="4671D6F6" w14:textId="77777777" w:rsidR="004125D0" w:rsidRPr="00D13FAE" w:rsidRDefault="004125D0" w:rsidP="004E1A16">
            <w:pPr>
              <w:spacing w:after="200" w:line="276" w:lineRule="auto"/>
              <w:rPr>
                <w:rFonts w:ascii="Arial" w:hAnsi="Arial" w:cs="Arial"/>
                <w:color w:val="000000"/>
                <w:sz w:val="20"/>
                <w:szCs w:val="20"/>
              </w:rPr>
            </w:pPr>
          </w:p>
        </w:tc>
        <w:tc>
          <w:tcPr>
            <w:tcW w:w="2250" w:type="dxa"/>
          </w:tcPr>
          <w:p w14:paraId="4671D6F7" w14:textId="77777777" w:rsidR="004125D0" w:rsidRPr="00D13FAE" w:rsidRDefault="004125D0" w:rsidP="004E1A16">
            <w:pPr>
              <w:ind w:left="72"/>
              <w:rPr>
                <w:rFonts w:ascii="Arial" w:hAnsi="Arial" w:cs="Arial"/>
                <w:color w:val="000000"/>
                <w:sz w:val="20"/>
                <w:szCs w:val="20"/>
              </w:rPr>
            </w:pPr>
          </w:p>
        </w:tc>
        <w:tc>
          <w:tcPr>
            <w:tcW w:w="4028" w:type="dxa"/>
          </w:tcPr>
          <w:p w14:paraId="4671D6F8" w14:textId="77777777" w:rsidR="004125D0" w:rsidRPr="00D13FAE" w:rsidRDefault="004125D0" w:rsidP="004E1A16">
            <w:pPr>
              <w:ind w:left="72"/>
              <w:rPr>
                <w:rFonts w:ascii="Arial" w:hAnsi="Arial" w:cs="Arial"/>
                <w:color w:val="000000"/>
                <w:sz w:val="20"/>
                <w:szCs w:val="20"/>
              </w:rPr>
            </w:pPr>
          </w:p>
        </w:tc>
      </w:tr>
    </w:tbl>
    <w:p w14:paraId="4671D6FA" w14:textId="77777777" w:rsidR="005514F1" w:rsidRDefault="005514F1" w:rsidP="005514F1">
      <w:pPr>
        <w:tabs>
          <w:tab w:val="left" w:pos="5040"/>
        </w:tabs>
        <w:rPr>
          <w:rFonts w:ascii="Arial" w:hAnsi="Arial" w:cs="Arial"/>
          <w:b/>
          <w:color w:val="000000" w:themeColor="text1"/>
          <w:sz w:val="20"/>
          <w:szCs w:val="20"/>
        </w:rPr>
      </w:pPr>
    </w:p>
    <w:p w14:paraId="13F004EA" w14:textId="77777777" w:rsidR="00A21A3A" w:rsidRDefault="00A21A3A" w:rsidP="005514F1">
      <w:pPr>
        <w:rPr>
          <w:b/>
          <w:u w:val="single"/>
        </w:rPr>
      </w:pPr>
    </w:p>
    <w:p w14:paraId="79F9485D" w14:textId="77777777" w:rsidR="00A21A3A" w:rsidRDefault="00A21A3A" w:rsidP="005514F1">
      <w:pPr>
        <w:rPr>
          <w:b/>
          <w:u w:val="single"/>
        </w:rPr>
      </w:pPr>
    </w:p>
    <w:p w14:paraId="4671D6FB" w14:textId="77777777" w:rsidR="005514F1" w:rsidRDefault="005514F1" w:rsidP="005514F1">
      <w:pPr>
        <w:rPr>
          <w:b/>
          <w:u w:val="single"/>
        </w:rPr>
      </w:pPr>
      <w:r>
        <w:rPr>
          <w:b/>
          <w:u w:val="single"/>
        </w:rPr>
        <w:t>OPTIONAL:</w:t>
      </w:r>
    </w:p>
    <w:p w14:paraId="4671D6FC" w14:textId="77777777" w:rsidR="005514F1" w:rsidRDefault="005514F1" w:rsidP="005514F1">
      <w:pPr>
        <w:rPr>
          <w:b/>
          <w:u w:val="single"/>
        </w:rPr>
      </w:pPr>
    </w:p>
    <w:p w14:paraId="4671D6FD" w14:textId="4F4502FE" w:rsidR="005514F1" w:rsidRDefault="005514F1" w:rsidP="005514F1">
      <w:r>
        <w:t>Please use the space below to keep track of any annual data that your department wishes to maintain.   This section is completely optional and will not be reviewed by the Division Assessment Coordinators.</w:t>
      </w:r>
    </w:p>
    <w:p w14:paraId="3BE2474B" w14:textId="77777777" w:rsidR="00A21A3A" w:rsidRDefault="00A21A3A" w:rsidP="005514F1">
      <w:pPr>
        <w:tabs>
          <w:tab w:val="left" w:pos="5040"/>
        </w:tabs>
        <w:rPr>
          <w:rFonts w:ascii="Arial" w:hAnsi="Arial" w:cs="Arial"/>
          <w:b/>
          <w:color w:val="000000" w:themeColor="text1"/>
          <w:sz w:val="20"/>
          <w:szCs w:val="20"/>
        </w:rPr>
      </w:pPr>
    </w:p>
    <w:p w14:paraId="4671D6FE" w14:textId="2590AD08" w:rsidR="005514F1" w:rsidRPr="005514F1" w:rsidRDefault="005F6160" w:rsidP="005514F1">
      <w:pPr>
        <w:tabs>
          <w:tab w:val="left" w:pos="5040"/>
        </w:tabs>
        <w:rPr>
          <w:rFonts w:ascii="Arial" w:hAnsi="Arial" w:cs="Arial"/>
          <w:b/>
          <w:color w:val="000000" w:themeColor="text1"/>
          <w:sz w:val="20"/>
          <w:szCs w:val="20"/>
        </w:rPr>
      </w:pPr>
      <w:r>
        <w:rPr>
          <w:noProof/>
        </w:rPr>
        <w:lastRenderedPageBreak/>
        <mc:AlternateContent>
          <mc:Choice Requires="wps">
            <w:drawing>
              <wp:anchor distT="45720" distB="45720" distL="114300" distR="114300" simplePos="0" relativeHeight="251659264" behindDoc="0" locked="0" layoutInCell="1" allowOverlap="1" wp14:anchorId="4671D6FF" wp14:editId="5E4FF120">
                <wp:simplePos x="0" y="0"/>
                <wp:positionH relativeFrom="margin">
                  <wp:posOffset>365760</wp:posOffset>
                </wp:positionH>
                <wp:positionV relativeFrom="paragraph">
                  <wp:posOffset>83820</wp:posOffset>
                </wp:positionV>
                <wp:extent cx="8354060" cy="4871720"/>
                <wp:effectExtent l="0" t="0" r="27940" b="241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4060" cy="4871720"/>
                        </a:xfrm>
                        <a:prstGeom prst="rect">
                          <a:avLst/>
                        </a:prstGeom>
                        <a:solidFill>
                          <a:srgbClr val="FFFFFF"/>
                        </a:solidFill>
                        <a:ln w="25400">
                          <a:solidFill>
                            <a:srgbClr val="000000"/>
                          </a:solidFill>
                          <a:miter lim="800000"/>
                          <a:headEnd/>
                          <a:tailEnd/>
                        </a:ln>
                      </wps:spPr>
                      <wps:txbx>
                        <w:txbxContent>
                          <w:p w14:paraId="130C091D" w14:textId="27B4F0B6" w:rsidR="001B2430" w:rsidRDefault="001B2430" w:rsidP="009B7594">
                            <w:pPr>
                              <w:jc w:val="center"/>
                              <w:rPr>
                                <w:b/>
                                <w:u w:val="single"/>
                              </w:rPr>
                            </w:pPr>
                            <w:r w:rsidRPr="009B7594">
                              <w:rPr>
                                <w:b/>
                                <w:highlight w:val="yellow"/>
                                <w:u w:val="single"/>
                              </w:rPr>
                              <w:t>A/O Spring 2018</w:t>
                            </w:r>
                          </w:p>
                          <w:p w14:paraId="6383435E" w14:textId="77777777" w:rsidR="001B2430" w:rsidRPr="009B7594" w:rsidRDefault="001B2430" w:rsidP="009B7594">
                            <w:pPr>
                              <w:jc w:val="center"/>
                              <w:rPr>
                                <w:b/>
                                <w:u w:val="single"/>
                              </w:rPr>
                            </w:pPr>
                          </w:p>
                          <w:p w14:paraId="4671D707" w14:textId="5498372B" w:rsidR="001B2430" w:rsidRDefault="001B2430" w:rsidP="005514F1">
                            <w:r>
                              <w:t xml:space="preserve">Both the ECE and ASL programs have met all of the recommendations set forth by the department review team. Additionally both programs have also completed the cycle for assessment of their respective program outcomes and now need to establish a new timeline for assessing the program outcomes. Attached are the new timelines for ASL and ECE. Additionally the Elementary Education degree program is a new program and was not part of our last department review. A new timeline for assessing the program outcomes has been developed for this program as well. The fourth program to be assessed is the Sport and Recreation program which also was not a part of the Education department at the time of our 2013-14 review. </w:t>
                            </w:r>
                          </w:p>
                          <w:p w14:paraId="0FE13AC1" w14:textId="77777777" w:rsidR="001B2430" w:rsidRDefault="001B2430" w:rsidP="005514F1"/>
                          <w:p w14:paraId="3EB7783B" w14:textId="6B5A234D" w:rsidR="001B2430" w:rsidRDefault="001B2430" w:rsidP="005514F1">
                            <w:r>
                              <w:t>Throughout the 2017-2018 academic year the department in each of the programs has identified specific goals for next year’s self-study process. These will be implemented during that time.  See attachment.</w:t>
                            </w:r>
                          </w:p>
                          <w:p w14:paraId="3DBC5167" w14:textId="77777777" w:rsidR="001B2430" w:rsidRDefault="001B2430" w:rsidP="005514F1"/>
                          <w:p w14:paraId="7D9DA6C9" w14:textId="77777777" w:rsidR="001B2430" w:rsidRDefault="001B2430" w:rsidP="00753AE3">
                            <w:pPr>
                              <w:pStyle w:val="ListParagraph"/>
                              <w:ind w:left="10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71D6FF" id="_x0000_t202" coordsize="21600,21600" o:spt="202" path="m,l,21600r21600,l21600,xe">
                <v:stroke joinstyle="miter"/>
                <v:path gradientshapeok="t" o:connecttype="rect"/>
              </v:shapetype>
              <v:shape id="Text Box 217" o:spid="_x0000_s1026" type="#_x0000_t202" style="position:absolute;margin-left:28.8pt;margin-top:6.6pt;width:657.8pt;height:38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" strokeweight="2pt">
                <v:textbox>
                  <w:txbxContent>
                    <w:p w14:paraId="130C091D" w14:textId="27B4F0B6" w:rsidR="001B2430" w:rsidRDefault="001B2430" w:rsidP="009B7594">
                      <w:pPr>
                        <w:jc w:val="center"/>
                        <w:rPr>
                          <w:b/>
                          <w:u w:val="single"/>
                        </w:rPr>
                      </w:pPr>
                      <w:r w:rsidRPr="009B7594">
                        <w:rPr>
                          <w:b/>
                          <w:highlight w:val="yellow"/>
                          <w:u w:val="single"/>
                        </w:rPr>
                        <w:t>A/O Spring 2018</w:t>
                      </w:r>
                    </w:p>
                    <w:p w14:paraId="6383435E" w14:textId="77777777" w:rsidR="001B2430" w:rsidRPr="009B7594" w:rsidRDefault="001B2430" w:rsidP="009B7594">
                      <w:pPr>
                        <w:jc w:val="center"/>
                        <w:rPr>
                          <w:b/>
                          <w:u w:val="single"/>
                        </w:rPr>
                      </w:pPr>
                    </w:p>
                    <w:p w14:paraId="4671D707" w14:textId="5498372B" w:rsidR="001B2430" w:rsidRDefault="001B2430" w:rsidP="005514F1">
                      <w:r>
                        <w:t xml:space="preserve">Both the ECE and ASL programs have met all of the recommendations set forth by the department review team. Additionally both programs have also completed the cycle for assessment of their respective program outcomes and now need to establish a new timeline for assessing the program outcomes. Attached are the new timelines for ASL and ECE. Additionally the Elementary Education degree program is a new program and was not part of our last department review. A new timeline for assessing the program outcomes has been developed for this program as well. The fourth program to be assessed is the Sport and Recreation program which also was not a part of the Education department at the time of our 2013-14 review. </w:t>
                      </w:r>
                    </w:p>
                    <w:p w14:paraId="0FE13AC1" w14:textId="77777777" w:rsidR="001B2430" w:rsidRDefault="001B2430" w:rsidP="005514F1"/>
                    <w:p w14:paraId="3EB7783B" w14:textId="6B5A234D" w:rsidR="001B2430" w:rsidRDefault="001B2430" w:rsidP="005514F1">
                      <w:r>
                        <w:t>Throughout the 2017-2018 academic year the department in each of the programs has identified specific goals for next year’s self-study process. These will be implemented during that time.  See attachment.</w:t>
                      </w:r>
                    </w:p>
                    <w:p w14:paraId="3DBC5167" w14:textId="77777777" w:rsidR="001B2430" w:rsidRDefault="001B2430" w:rsidP="005514F1"/>
                    <w:p w14:paraId="7D9DA6C9" w14:textId="77777777" w:rsidR="001B2430" w:rsidRDefault="001B2430" w:rsidP="00753AE3">
                      <w:pPr>
                        <w:pStyle w:val="ListParagraph"/>
                        <w:ind w:left="1080"/>
                      </w:pPr>
                    </w:p>
                  </w:txbxContent>
                </v:textbox>
                <w10:wrap type="square" anchorx="margin"/>
              </v:shape>
            </w:pict>
          </mc:Fallback>
        </mc:AlternateContent>
      </w:r>
    </w:p>
    <w:sectPr w:rsidR="005514F1" w:rsidRPr="005514F1"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04214" w14:textId="77777777" w:rsidR="00623AF9" w:rsidRDefault="00623AF9" w:rsidP="0094204C">
      <w:r>
        <w:separator/>
      </w:r>
    </w:p>
  </w:endnote>
  <w:endnote w:type="continuationSeparator" w:id="0">
    <w:p w14:paraId="21BCA9E6" w14:textId="77777777" w:rsidR="00623AF9" w:rsidRDefault="00623AF9"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Content>
      <w:p w14:paraId="4671D705" w14:textId="77777777" w:rsidR="001B2430" w:rsidRDefault="001B2430">
        <w:pPr>
          <w:pStyle w:val="Footer"/>
          <w:jc w:val="right"/>
        </w:pPr>
        <w:r>
          <w:fldChar w:fldCharType="begin"/>
        </w:r>
        <w:r>
          <w:instrText xml:space="preserve"> PAGE   \* MERGEFORMAT </w:instrText>
        </w:r>
        <w:r>
          <w:fldChar w:fldCharType="separate"/>
        </w:r>
        <w:r w:rsidR="00BD7F67">
          <w:rPr>
            <w:noProof/>
          </w:rPr>
          <w:t>18</w:t>
        </w:r>
        <w:r>
          <w:rPr>
            <w:noProof/>
          </w:rPr>
          <w:fldChar w:fldCharType="end"/>
        </w:r>
      </w:p>
    </w:sdtContent>
  </w:sdt>
  <w:p w14:paraId="4671D706" w14:textId="77777777" w:rsidR="001B2430" w:rsidRDefault="001B24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168BE" w14:textId="77777777" w:rsidR="00623AF9" w:rsidRDefault="00623AF9" w:rsidP="0094204C">
      <w:r>
        <w:separator/>
      </w:r>
    </w:p>
  </w:footnote>
  <w:footnote w:type="continuationSeparator" w:id="0">
    <w:p w14:paraId="3E1C8E64" w14:textId="77777777" w:rsidR="00623AF9" w:rsidRDefault="00623AF9"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2613E"/>
    <w:multiLevelType w:val="hybridMultilevel"/>
    <w:tmpl w:val="3D44C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297841"/>
    <w:multiLevelType w:val="hybridMultilevel"/>
    <w:tmpl w:val="9412EB5A"/>
    <w:lvl w:ilvl="0" w:tplc="6B3E9A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AC1F1C"/>
    <w:multiLevelType w:val="hybridMultilevel"/>
    <w:tmpl w:val="61CA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E34130"/>
    <w:multiLevelType w:val="hybridMultilevel"/>
    <w:tmpl w:val="4DD8C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1">
    <w:nsid w:val="5CEB725E"/>
    <w:multiLevelType w:val="hybridMultilevel"/>
    <w:tmpl w:val="EBA0E4D4"/>
    <w:lvl w:ilvl="0" w:tplc="5F1E6F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57A45E6"/>
    <w:multiLevelType w:val="hybridMultilevel"/>
    <w:tmpl w:val="38E897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773BDA"/>
    <w:multiLevelType w:val="hybridMultilevel"/>
    <w:tmpl w:val="38080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num>
  <w:num w:numId="3">
    <w:abstractNumId w:val="13"/>
  </w:num>
  <w:num w:numId="4">
    <w:abstractNumId w:val="18"/>
  </w:num>
  <w:num w:numId="5">
    <w:abstractNumId w:val="2"/>
  </w:num>
  <w:num w:numId="6">
    <w:abstractNumId w:val="15"/>
  </w:num>
  <w:num w:numId="7">
    <w:abstractNumId w:val="26"/>
  </w:num>
  <w:num w:numId="8">
    <w:abstractNumId w:val="20"/>
  </w:num>
  <w:num w:numId="9">
    <w:abstractNumId w:val="1"/>
  </w:num>
  <w:num w:numId="10">
    <w:abstractNumId w:val="28"/>
  </w:num>
  <w:num w:numId="11">
    <w:abstractNumId w:val="0"/>
  </w:num>
  <w:num w:numId="12">
    <w:abstractNumId w:val="25"/>
  </w:num>
  <w:num w:numId="13">
    <w:abstractNumId w:val="17"/>
  </w:num>
  <w:num w:numId="14">
    <w:abstractNumId w:val="5"/>
  </w:num>
  <w:num w:numId="15">
    <w:abstractNumId w:val="4"/>
  </w:num>
  <w:num w:numId="16">
    <w:abstractNumId w:val="14"/>
  </w:num>
  <w:num w:numId="17">
    <w:abstractNumId w:val="30"/>
  </w:num>
  <w:num w:numId="18">
    <w:abstractNumId w:val="6"/>
  </w:num>
  <w:num w:numId="19">
    <w:abstractNumId w:val="19"/>
  </w:num>
  <w:num w:numId="20">
    <w:abstractNumId w:val="6"/>
  </w:num>
  <w:num w:numId="21">
    <w:abstractNumId w:val="10"/>
  </w:num>
  <w:num w:numId="22">
    <w:abstractNumId w:val="24"/>
  </w:num>
  <w:num w:numId="23">
    <w:abstractNumId w:val="8"/>
  </w:num>
  <w:num w:numId="24">
    <w:abstractNumId w:val="27"/>
  </w:num>
  <w:num w:numId="25">
    <w:abstractNumId w:val="29"/>
  </w:num>
  <w:num w:numId="26">
    <w:abstractNumId w:val="9"/>
  </w:num>
  <w:num w:numId="27">
    <w:abstractNumId w:val="12"/>
  </w:num>
  <w:num w:numId="28">
    <w:abstractNumId w:val="22"/>
  </w:num>
  <w:num w:numId="29">
    <w:abstractNumId w:val="11"/>
  </w:num>
  <w:num w:numId="30">
    <w:abstractNumId w:val="3"/>
  </w:num>
  <w:num w:numId="31">
    <w:abstractNumId w:val="21"/>
  </w:num>
  <w:num w:numId="32">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02E"/>
    <w:rsid w:val="000008AF"/>
    <w:rsid w:val="00002F2C"/>
    <w:rsid w:val="0000419F"/>
    <w:rsid w:val="00004CAC"/>
    <w:rsid w:val="00010B07"/>
    <w:rsid w:val="00015E26"/>
    <w:rsid w:val="00025CDE"/>
    <w:rsid w:val="000279EB"/>
    <w:rsid w:val="00033358"/>
    <w:rsid w:val="000337E6"/>
    <w:rsid w:val="00033A23"/>
    <w:rsid w:val="00034CE6"/>
    <w:rsid w:val="00036DF9"/>
    <w:rsid w:val="00044C91"/>
    <w:rsid w:val="000537C8"/>
    <w:rsid w:val="00054BFD"/>
    <w:rsid w:val="0005621A"/>
    <w:rsid w:val="00056964"/>
    <w:rsid w:val="000616F3"/>
    <w:rsid w:val="00063778"/>
    <w:rsid w:val="000647EB"/>
    <w:rsid w:val="00064D57"/>
    <w:rsid w:val="00065129"/>
    <w:rsid w:val="00070F54"/>
    <w:rsid w:val="000738FE"/>
    <w:rsid w:val="00074BD5"/>
    <w:rsid w:val="00080933"/>
    <w:rsid w:val="00094968"/>
    <w:rsid w:val="00095265"/>
    <w:rsid w:val="00097843"/>
    <w:rsid w:val="000A089D"/>
    <w:rsid w:val="000A2A44"/>
    <w:rsid w:val="000A2E18"/>
    <w:rsid w:val="000A4EE0"/>
    <w:rsid w:val="000B0D23"/>
    <w:rsid w:val="000B0FDB"/>
    <w:rsid w:val="000B261C"/>
    <w:rsid w:val="000C66EB"/>
    <w:rsid w:val="000D06ED"/>
    <w:rsid w:val="000D1111"/>
    <w:rsid w:val="000D3A39"/>
    <w:rsid w:val="000D425B"/>
    <w:rsid w:val="000E207F"/>
    <w:rsid w:val="000E215A"/>
    <w:rsid w:val="000E2F79"/>
    <w:rsid w:val="000E4EFE"/>
    <w:rsid w:val="000E5793"/>
    <w:rsid w:val="000E6D72"/>
    <w:rsid w:val="000F0AF3"/>
    <w:rsid w:val="000F154F"/>
    <w:rsid w:val="000F1823"/>
    <w:rsid w:val="000F21F2"/>
    <w:rsid w:val="000F2F76"/>
    <w:rsid w:val="000F4249"/>
    <w:rsid w:val="00100815"/>
    <w:rsid w:val="0010227C"/>
    <w:rsid w:val="001026AA"/>
    <w:rsid w:val="00115E77"/>
    <w:rsid w:val="001201D5"/>
    <w:rsid w:val="00120277"/>
    <w:rsid w:val="00120E81"/>
    <w:rsid w:val="001240D0"/>
    <w:rsid w:val="001324D2"/>
    <w:rsid w:val="0014175E"/>
    <w:rsid w:val="00142776"/>
    <w:rsid w:val="001429D4"/>
    <w:rsid w:val="00152170"/>
    <w:rsid w:val="001532B7"/>
    <w:rsid w:val="00157936"/>
    <w:rsid w:val="001628B1"/>
    <w:rsid w:val="00167A2B"/>
    <w:rsid w:val="00174C4B"/>
    <w:rsid w:val="001803A0"/>
    <w:rsid w:val="00180AB4"/>
    <w:rsid w:val="00181457"/>
    <w:rsid w:val="00183806"/>
    <w:rsid w:val="00183A7F"/>
    <w:rsid w:val="00184AE5"/>
    <w:rsid w:val="0018798A"/>
    <w:rsid w:val="00190F5C"/>
    <w:rsid w:val="0019135D"/>
    <w:rsid w:val="00191DA6"/>
    <w:rsid w:val="00193F39"/>
    <w:rsid w:val="00195B7B"/>
    <w:rsid w:val="001A1B67"/>
    <w:rsid w:val="001A455C"/>
    <w:rsid w:val="001A7AF7"/>
    <w:rsid w:val="001B2430"/>
    <w:rsid w:val="001B6007"/>
    <w:rsid w:val="001C202C"/>
    <w:rsid w:val="001C2B3A"/>
    <w:rsid w:val="001C42D0"/>
    <w:rsid w:val="001C5DC3"/>
    <w:rsid w:val="001C62EC"/>
    <w:rsid w:val="001D3B88"/>
    <w:rsid w:val="001D3E1D"/>
    <w:rsid w:val="001D5757"/>
    <w:rsid w:val="001D7080"/>
    <w:rsid w:val="001D736E"/>
    <w:rsid w:val="001E0764"/>
    <w:rsid w:val="001E7137"/>
    <w:rsid w:val="001F0CAF"/>
    <w:rsid w:val="001F4B9E"/>
    <w:rsid w:val="002026E9"/>
    <w:rsid w:val="00202DE8"/>
    <w:rsid w:val="0021031C"/>
    <w:rsid w:val="002105E7"/>
    <w:rsid w:val="00210FF3"/>
    <w:rsid w:val="00220B12"/>
    <w:rsid w:val="00222612"/>
    <w:rsid w:val="002245AB"/>
    <w:rsid w:val="00225B53"/>
    <w:rsid w:val="0022692B"/>
    <w:rsid w:val="00226CC7"/>
    <w:rsid w:val="002315EE"/>
    <w:rsid w:val="00236E5B"/>
    <w:rsid w:val="00251905"/>
    <w:rsid w:val="002549BC"/>
    <w:rsid w:val="00254FF7"/>
    <w:rsid w:val="002552BC"/>
    <w:rsid w:val="0025548D"/>
    <w:rsid w:val="00255C18"/>
    <w:rsid w:val="00255F7D"/>
    <w:rsid w:val="00256114"/>
    <w:rsid w:val="0025618C"/>
    <w:rsid w:val="00262914"/>
    <w:rsid w:val="00262EFB"/>
    <w:rsid w:val="00265A99"/>
    <w:rsid w:val="00266F2F"/>
    <w:rsid w:val="002672D3"/>
    <w:rsid w:val="0026791C"/>
    <w:rsid w:val="002703A0"/>
    <w:rsid w:val="00276B75"/>
    <w:rsid w:val="00280C60"/>
    <w:rsid w:val="00281C63"/>
    <w:rsid w:val="0028603C"/>
    <w:rsid w:val="002922CE"/>
    <w:rsid w:val="00293D8D"/>
    <w:rsid w:val="002A1D8C"/>
    <w:rsid w:val="002B7319"/>
    <w:rsid w:val="002C1797"/>
    <w:rsid w:val="002C56AC"/>
    <w:rsid w:val="002D1B1C"/>
    <w:rsid w:val="002D1DFE"/>
    <w:rsid w:val="002D2748"/>
    <w:rsid w:val="002D3CAD"/>
    <w:rsid w:val="002D428E"/>
    <w:rsid w:val="002E175B"/>
    <w:rsid w:val="002E28B0"/>
    <w:rsid w:val="002E421D"/>
    <w:rsid w:val="002E548B"/>
    <w:rsid w:val="002E5EA5"/>
    <w:rsid w:val="002E6B01"/>
    <w:rsid w:val="002F63A2"/>
    <w:rsid w:val="00303041"/>
    <w:rsid w:val="003041DD"/>
    <w:rsid w:val="00305AE1"/>
    <w:rsid w:val="00305BA3"/>
    <w:rsid w:val="0030733F"/>
    <w:rsid w:val="00307A43"/>
    <w:rsid w:val="00312C2B"/>
    <w:rsid w:val="00315CE8"/>
    <w:rsid w:val="00320CDE"/>
    <w:rsid w:val="00320DF3"/>
    <w:rsid w:val="00321DE5"/>
    <w:rsid w:val="003233E7"/>
    <w:rsid w:val="003254BC"/>
    <w:rsid w:val="00330692"/>
    <w:rsid w:val="00336409"/>
    <w:rsid w:val="0033709C"/>
    <w:rsid w:val="00337A3A"/>
    <w:rsid w:val="0034316E"/>
    <w:rsid w:val="00343C72"/>
    <w:rsid w:val="003454F6"/>
    <w:rsid w:val="00350D53"/>
    <w:rsid w:val="003539C4"/>
    <w:rsid w:val="003641BA"/>
    <w:rsid w:val="00370657"/>
    <w:rsid w:val="00372B02"/>
    <w:rsid w:val="00373885"/>
    <w:rsid w:val="0037786D"/>
    <w:rsid w:val="00377D40"/>
    <w:rsid w:val="00380125"/>
    <w:rsid w:val="00391C9F"/>
    <w:rsid w:val="00395448"/>
    <w:rsid w:val="00396B7B"/>
    <w:rsid w:val="00396CC3"/>
    <w:rsid w:val="00396F2C"/>
    <w:rsid w:val="003A1DAE"/>
    <w:rsid w:val="003A298D"/>
    <w:rsid w:val="003B2034"/>
    <w:rsid w:val="003B3618"/>
    <w:rsid w:val="003B5176"/>
    <w:rsid w:val="003B5F45"/>
    <w:rsid w:val="003B6EA6"/>
    <w:rsid w:val="003C0655"/>
    <w:rsid w:val="003C1C8E"/>
    <w:rsid w:val="003C3E54"/>
    <w:rsid w:val="003C403E"/>
    <w:rsid w:val="003C59D8"/>
    <w:rsid w:val="003C5F91"/>
    <w:rsid w:val="003D2587"/>
    <w:rsid w:val="003D6946"/>
    <w:rsid w:val="003D6D6E"/>
    <w:rsid w:val="003E791C"/>
    <w:rsid w:val="00404810"/>
    <w:rsid w:val="00406228"/>
    <w:rsid w:val="004125D0"/>
    <w:rsid w:val="00414645"/>
    <w:rsid w:val="00420480"/>
    <w:rsid w:val="00424E5D"/>
    <w:rsid w:val="00425F46"/>
    <w:rsid w:val="00427BB3"/>
    <w:rsid w:val="004317A0"/>
    <w:rsid w:val="00434F56"/>
    <w:rsid w:val="004359FC"/>
    <w:rsid w:val="004467C4"/>
    <w:rsid w:val="0045262E"/>
    <w:rsid w:val="00455833"/>
    <w:rsid w:val="004604FB"/>
    <w:rsid w:val="00461386"/>
    <w:rsid w:val="00462D00"/>
    <w:rsid w:val="00464EA9"/>
    <w:rsid w:val="004654F4"/>
    <w:rsid w:val="0047103F"/>
    <w:rsid w:val="004712EB"/>
    <w:rsid w:val="00472A34"/>
    <w:rsid w:val="00473797"/>
    <w:rsid w:val="00476425"/>
    <w:rsid w:val="0048088F"/>
    <w:rsid w:val="00480BB2"/>
    <w:rsid w:val="004818E1"/>
    <w:rsid w:val="00481A7E"/>
    <w:rsid w:val="0048427F"/>
    <w:rsid w:val="00495C9D"/>
    <w:rsid w:val="004A14EC"/>
    <w:rsid w:val="004A46C8"/>
    <w:rsid w:val="004A4EA8"/>
    <w:rsid w:val="004A5E6C"/>
    <w:rsid w:val="004B7492"/>
    <w:rsid w:val="004C2B30"/>
    <w:rsid w:val="004C52FC"/>
    <w:rsid w:val="004C6F83"/>
    <w:rsid w:val="004C7DB2"/>
    <w:rsid w:val="004D3BE1"/>
    <w:rsid w:val="004D3C8C"/>
    <w:rsid w:val="004D3DC1"/>
    <w:rsid w:val="004E1A16"/>
    <w:rsid w:val="004E47AA"/>
    <w:rsid w:val="004E4BD6"/>
    <w:rsid w:val="004F0C1D"/>
    <w:rsid w:val="004F41D5"/>
    <w:rsid w:val="00502A7D"/>
    <w:rsid w:val="0051294F"/>
    <w:rsid w:val="00516463"/>
    <w:rsid w:val="00516C63"/>
    <w:rsid w:val="00517849"/>
    <w:rsid w:val="00520FBE"/>
    <w:rsid w:val="0052152C"/>
    <w:rsid w:val="005253AB"/>
    <w:rsid w:val="00533AC1"/>
    <w:rsid w:val="005346A8"/>
    <w:rsid w:val="0054350A"/>
    <w:rsid w:val="005514F1"/>
    <w:rsid w:val="005531E8"/>
    <w:rsid w:val="0055523C"/>
    <w:rsid w:val="005674F9"/>
    <w:rsid w:val="00573ECD"/>
    <w:rsid w:val="00585766"/>
    <w:rsid w:val="0058604D"/>
    <w:rsid w:val="005863ED"/>
    <w:rsid w:val="005864A4"/>
    <w:rsid w:val="005918B2"/>
    <w:rsid w:val="00597F85"/>
    <w:rsid w:val="005A1236"/>
    <w:rsid w:val="005B2B58"/>
    <w:rsid w:val="005B4CD1"/>
    <w:rsid w:val="005B54C2"/>
    <w:rsid w:val="005C6F9A"/>
    <w:rsid w:val="005D19D9"/>
    <w:rsid w:val="005D76A2"/>
    <w:rsid w:val="005E0940"/>
    <w:rsid w:val="005E5598"/>
    <w:rsid w:val="005F4B50"/>
    <w:rsid w:val="005F5F7E"/>
    <w:rsid w:val="005F6160"/>
    <w:rsid w:val="005F6B5B"/>
    <w:rsid w:val="005F7377"/>
    <w:rsid w:val="0060155C"/>
    <w:rsid w:val="0061454F"/>
    <w:rsid w:val="0061712A"/>
    <w:rsid w:val="00623AF9"/>
    <w:rsid w:val="00624906"/>
    <w:rsid w:val="0062556E"/>
    <w:rsid w:val="00635107"/>
    <w:rsid w:val="006368CC"/>
    <w:rsid w:val="00637591"/>
    <w:rsid w:val="00640611"/>
    <w:rsid w:val="006415F9"/>
    <w:rsid w:val="00643904"/>
    <w:rsid w:val="00650B7D"/>
    <w:rsid w:val="00651CF2"/>
    <w:rsid w:val="006532D6"/>
    <w:rsid w:val="006532E9"/>
    <w:rsid w:val="0065453B"/>
    <w:rsid w:val="00654C15"/>
    <w:rsid w:val="006551C4"/>
    <w:rsid w:val="00660080"/>
    <w:rsid w:val="0066095F"/>
    <w:rsid w:val="006618BF"/>
    <w:rsid w:val="0066285F"/>
    <w:rsid w:val="00662EA3"/>
    <w:rsid w:val="0066607A"/>
    <w:rsid w:val="00666164"/>
    <w:rsid w:val="00667251"/>
    <w:rsid w:val="00677703"/>
    <w:rsid w:val="006835C1"/>
    <w:rsid w:val="00690A3D"/>
    <w:rsid w:val="006A0AB5"/>
    <w:rsid w:val="006A2AA3"/>
    <w:rsid w:val="006B5D02"/>
    <w:rsid w:val="006B6194"/>
    <w:rsid w:val="006B6639"/>
    <w:rsid w:val="006C142B"/>
    <w:rsid w:val="006C28B1"/>
    <w:rsid w:val="006C4C0B"/>
    <w:rsid w:val="006C4F5E"/>
    <w:rsid w:val="006D67EB"/>
    <w:rsid w:val="006E3686"/>
    <w:rsid w:val="006F0183"/>
    <w:rsid w:val="00713F76"/>
    <w:rsid w:val="00716A26"/>
    <w:rsid w:val="00716A80"/>
    <w:rsid w:val="007206EF"/>
    <w:rsid w:val="00731DED"/>
    <w:rsid w:val="00740D35"/>
    <w:rsid w:val="00746675"/>
    <w:rsid w:val="00751FC5"/>
    <w:rsid w:val="00753341"/>
    <w:rsid w:val="00753AE3"/>
    <w:rsid w:val="007564D4"/>
    <w:rsid w:val="00770C6A"/>
    <w:rsid w:val="00781DA4"/>
    <w:rsid w:val="007825CC"/>
    <w:rsid w:val="007856A2"/>
    <w:rsid w:val="0078669D"/>
    <w:rsid w:val="00786F00"/>
    <w:rsid w:val="00791FF2"/>
    <w:rsid w:val="0079281D"/>
    <w:rsid w:val="0079466F"/>
    <w:rsid w:val="00794EA2"/>
    <w:rsid w:val="00796047"/>
    <w:rsid w:val="007A2E02"/>
    <w:rsid w:val="007A43CE"/>
    <w:rsid w:val="007A4B8E"/>
    <w:rsid w:val="007B695B"/>
    <w:rsid w:val="007C1FEF"/>
    <w:rsid w:val="007C46D3"/>
    <w:rsid w:val="007C564B"/>
    <w:rsid w:val="007C74F5"/>
    <w:rsid w:val="007D68EA"/>
    <w:rsid w:val="007D7E75"/>
    <w:rsid w:val="007E36F4"/>
    <w:rsid w:val="007E4CC5"/>
    <w:rsid w:val="007F08A4"/>
    <w:rsid w:val="007F45E6"/>
    <w:rsid w:val="007F66F9"/>
    <w:rsid w:val="00800A29"/>
    <w:rsid w:val="0080292B"/>
    <w:rsid w:val="008034BE"/>
    <w:rsid w:val="008056C5"/>
    <w:rsid w:val="00805C23"/>
    <w:rsid w:val="00807113"/>
    <w:rsid w:val="00811AE2"/>
    <w:rsid w:val="00817DDA"/>
    <w:rsid w:val="00821011"/>
    <w:rsid w:val="008258DA"/>
    <w:rsid w:val="00827AE5"/>
    <w:rsid w:val="00831B01"/>
    <w:rsid w:val="00847243"/>
    <w:rsid w:val="008642E1"/>
    <w:rsid w:val="008672B0"/>
    <w:rsid w:val="008736CD"/>
    <w:rsid w:val="00875A7C"/>
    <w:rsid w:val="00877383"/>
    <w:rsid w:val="00880686"/>
    <w:rsid w:val="008823C2"/>
    <w:rsid w:val="008836F4"/>
    <w:rsid w:val="00884AC0"/>
    <w:rsid w:val="00884CF1"/>
    <w:rsid w:val="008860C1"/>
    <w:rsid w:val="008909D4"/>
    <w:rsid w:val="008942FA"/>
    <w:rsid w:val="00897A68"/>
    <w:rsid w:val="008A700A"/>
    <w:rsid w:val="008B52A0"/>
    <w:rsid w:val="008B565C"/>
    <w:rsid w:val="008B5B2E"/>
    <w:rsid w:val="008C3C29"/>
    <w:rsid w:val="008D229C"/>
    <w:rsid w:val="008D4D55"/>
    <w:rsid w:val="008E063A"/>
    <w:rsid w:val="008E52F0"/>
    <w:rsid w:val="008F2283"/>
    <w:rsid w:val="008F3D47"/>
    <w:rsid w:val="008F41A6"/>
    <w:rsid w:val="008F5A16"/>
    <w:rsid w:val="008F6C19"/>
    <w:rsid w:val="00900FB6"/>
    <w:rsid w:val="009108ED"/>
    <w:rsid w:val="00912C50"/>
    <w:rsid w:val="00912D18"/>
    <w:rsid w:val="00915CDA"/>
    <w:rsid w:val="00921865"/>
    <w:rsid w:val="009248F7"/>
    <w:rsid w:val="00925394"/>
    <w:rsid w:val="0092540D"/>
    <w:rsid w:val="009268A3"/>
    <w:rsid w:val="009304A5"/>
    <w:rsid w:val="0093174F"/>
    <w:rsid w:val="00933323"/>
    <w:rsid w:val="0094204C"/>
    <w:rsid w:val="009437A5"/>
    <w:rsid w:val="00945EBB"/>
    <w:rsid w:val="00952FA6"/>
    <w:rsid w:val="00963DD8"/>
    <w:rsid w:val="00967CBE"/>
    <w:rsid w:val="00971EB2"/>
    <w:rsid w:val="00981D62"/>
    <w:rsid w:val="00990D45"/>
    <w:rsid w:val="00991A21"/>
    <w:rsid w:val="00993B62"/>
    <w:rsid w:val="009A2F4E"/>
    <w:rsid w:val="009A616E"/>
    <w:rsid w:val="009A69F0"/>
    <w:rsid w:val="009A7187"/>
    <w:rsid w:val="009B0BEA"/>
    <w:rsid w:val="009B6429"/>
    <w:rsid w:val="009B7594"/>
    <w:rsid w:val="009C1092"/>
    <w:rsid w:val="009D4970"/>
    <w:rsid w:val="009D4B8E"/>
    <w:rsid w:val="009D72D8"/>
    <w:rsid w:val="009E2519"/>
    <w:rsid w:val="009E5F29"/>
    <w:rsid w:val="009F2769"/>
    <w:rsid w:val="009F71F8"/>
    <w:rsid w:val="00A03C1A"/>
    <w:rsid w:val="00A06FCD"/>
    <w:rsid w:val="00A11155"/>
    <w:rsid w:val="00A14B89"/>
    <w:rsid w:val="00A201E2"/>
    <w:rsid w:val="00A21A3A"/>
    <w:rsid w:val="00A21E6E"/>
    <w:rsid w:val="00A279B7"/>
    <w:rsid w:val="00A316A8"/>
    <w:rsid w:val="00A341DF"/>
    <w:rsid w:val="00A36603"/>
    <w:rsid w:val="00A36DEE"/>
    <w:rsid w:val="00A50758"/>
    <w:rsid w:val="00A51345"/>
    <w:rsid w:val="00A54831"/>
    <w:rsid w:val="00A56518"/>
    <w:rsid w:val="00A6078F"/>
    <w:rsid w:val="00A62968"/>
    <w:rsid w:val="00A63ACE"/>
    <w:rsid w:val="00A7740B"/>
    <w:rsid w:val="00A77526"/>
    <w:rsid w:val="00A8476F"/>
    <w:rsid w:val="00A93BDE"/>
    <w:rsid w:val="00AB351C"/>
    <w:rsid w:val="00AC0386"/>
    <w:rsid w:val="00AC3FA4"/>
    <w:rsid w:val="00AC62F8"/>
    <w:rsid w:val="00AD34D3"/>
    <w:rsid w:val="00AD4DDB"/>
    <w:rsid w:val="00AD4FA7"/>
    <w:rsid w:val="00AE30BF"/>
    <w:rsid w:val="00AE4AD2"/>
    <w:rsid w:val="00AE5F43"/>
    <w:rsid w:val="00AF1271"/>
    <w:rsid w:val="00AF4B41"/>
    <w:rsid w:val="00AF5D8E"/>
    <w:rsid w:val="00AF6A23"/>
    <w:rsid w:val="00B02892"/>
    <w:rsid w:val="00B07AD7"/>
    <w:rsid w:val="00B11028"/>
    <w:rsid w:val="00B11F28"/>
    <w:rsid w:val="00B17F81"/>
    <w:rsid w:val="00B27095"/>
    <w:rsid w:val="00B31728"/>
    <w:rsid w:val="00B33FBC"/>
    <w:rsid w:val="00B34F9E"/>
    <w:rsid w:val="00B42C55"/>
    <w:rsid w:val="00B44B23"/>
    <w:rsid w:val="00B4625A"/>
    <w:rsid w:val="00B47ED4"/>
    <w:rsid w:val="00B50E5D"/>
    <w:rsid w:val="00B57D15"/>
    <w:rsid w:val="00B608D5"/>
    <w:rsid w:val="00B61167"/>
    <w:rsid w:val="00B61959"/>
    <w:rsid w:val="00B61C28"/>
    <w:rsid w:val="00B61D81"/>
    <w:rsid w:val="00B700A5"/>
    <w:rsid w:val="00B71307"/>
    <w:rsid w:val="00B75DD0"/>
    <w:rsid w:val="00B764F8"/>
    <w:rsid w:val="00B81607"/>
    <w:rsid w:val="00B8227E"/>
    <w:rsid w:val="00B82C78"/>
    <w:rsid w:val="00B90F20"/>
    <w:rsid w:val="00B91F1E"/>
    <w:rsid w:val="00B94041"/>
    <w:rsid w:val="00B95331"/>
    <w:rsid w:val="00B95D4E"/>
    <w:rsid w:val="00B9789D"/>
    <w:rsid w:val="00BA3246"/>
    <w:rsid w:val="00BA411F"/>
    <w:rsid w:val="00BA4169"/>
    <w:rsid w:val="00BA527A"/>
    <w:rsid w:val="00BB0264"/>
    <w:rsid w:val="00BB272C"/>
    <w:rsid w:val="00BB28CF"/>
    <w:rsid w:val="00BB4ABC"/>
    <w:rsid w:val="00BB4C9F"/>
    <w:rsid w:val="00BB5574"/>
    <w:rsid w:val="00BB7EBA"/>
    <w:rsid w:val="00BC12BF"/>
    <w:rsid w:val="00BC374A"/>
    <w:rsid w:val="00BC5FF1"/>
    <w:rsid w:val="00BC6C11"/>
    <w:rsid w:val="00BD2C4F"/>
    <w:rsid w:val="00BD3D31"/>
    <w:rsid w:val="00BD3EF3"/>
    <w:rsid w:val="00BD7F67"/>
    <w:rsid w:val="00BE3ED3"/>
    <w:rsid w:val="00BE51FF"/>
    <w:rsid w:val="00BF3561"/>
    <w:rsid w:val="00BF556C"/>
    <w:rsid w:val="00C05015"/>
    <w:rsid w:val="00C05EFD"/>
    <w:rsid w:val="00C22083"/>
    <w:rsid w:val="00C24B8F"/>
    <w:rsid w:val="00C25FE6"/>
    <w:rsid w:val="00C32DEA"/>
    <w:rsid w:val="00C40532"/>
    <w:rsid w:val="00C40FBC"/>
    <w:rsid w:val="00C411BB"/>
    <w:rsid w:val="00C45053"/>
    <w:rsid w:val="00C45A15"/>
    <w:rsid w:val="00C50A91"/>
    <w:rsid w:val="00C52D74"/>
    <w:rsid w:val="00C52E6D"/>
    <w:rsid w:val="00C5365F"/>
    <w:rsid w:val="00C56C48"/>
    <w:rsid w:val="00C57940"/>
    <w:rsid w:val="00C616FD"/>
    <w:rsid w:val="00C62151"/>
    <w:rsid w:val="00C638EE"/>
    <w:rsid w:val="00C63B58"/>
    <w:rsid w:val="00C67AC8"/>
    <w:rsid w:val="00C7001F"/>
    <w:rsid w:val="00C71F16"/>
    <w:rsid w:val="00C7460D"/>
    <w:rsid w:val="00C757B6"/>
    <w:rsid w:val="00C77723"/>
    <w:rsid w:val="00C800A9"/>
    <w:rsid w:val="00C80134"/>
    <w:rsid w:val="00C80222"/>
    <w:rsid w:val="00C83C67"/>
    <w:rsid w:val="00C84DED"/>
    <w:rsid w:val="00C86826"/>
    <w:rsid w:val="00C86A70"/>
    <w:rsid w:val="00C86D2C"/>
    <w:rsid w:val="00C90C76"/>
    <w:rsid w:val="00CA10D7"/>
    <w:rsid w:val="00CA2C0C"/>
    <w:rsid w:val="00CA6D66"/>
    <w:rsid w:val="00CB09E0"/>
    <w:rsid w:val="00CB5D5F"/>
    <w:rsid w:val="00CC0679"/>
    <w:rsid w:val="00CC1670"/>
    <w:rsid w:val="00CC66AD"/>
    <w:rsid w:val="00CC69E8"/>
    <w:rsid w:val="00CC6AF3"/>
    <w:rsid w:val="00CD2613"/>
    <w:rsid w:val="00CD2A1C"/>
    <w:rsid w:val="00CD3292"/>
    <w:rsid w:val="00CD526F"/>
    <w:rsid w:val="00CE06A2"/>
    <w:rsid w:val="00CE118B"/>
    <w:rsid w:val="00CF0112"/>
    <w:rsid w:val="00CF34BC"/>
    <w:rsid w:val="00D07030"/>
    <w:rsid w:val="00D13FAE"/>
    <w:rsid w:val="00D14D2A"/>
    <w:rsid w:val="00D2172B"/>
    <w:rsid w:val="00D23E74"/>
    <w:rsid w:val="00D26E0F"/>
    <w:rsid w:val="00D27F86"/>
    <w:rsid w:val="00D31DDA"/>
    <w:rsid w:val="00D34396"/>
    <w:rsid w:val="00D351DB"/>
    <w:rsid w:val="00D44D7D"/>
    <w:rsid w:val="00D47F6C"/>
    <w:rsid w:val="00D52828"/>
    <w:rsid w:val="00D52978"/>
    <w:rsid w:val="00D57E53"/>
    <w:rsid w:val="00D60F74"/>
    <w:rsid w:val="00D632DC"/>
    <w:rsid w:val="00D708C3"/>
    <w:rsid w:val="00D72CCC"/>
    <w:rsid w:val="00D73E22"/>
    <w:rsid w:val="00D9642E"/>
    <w:rsid w:val="00D976E2"/>
    <w:rsid w:val="00DA5E37"/>
    <w:rsid w:val="00DA7FA2"/>
    <w:rsid w:val="00DB041B"/>
    <w:rsid w:val="00DB17B2"/>
    <w:rsid w:val="00DC0672"/>
    <w:rsid w:val="00DC4DB9"/>
    <w:rsid w:val="00DC5CEE"/>
    <w:rsid w:val="00DC76F8"/>
    <w:rsid w:val="00DC7BFC"/>
    <w:rsid w:val="00DD42DB"/>
    <w:rsid w:val="00DE621C"/>
    <w:rsid w:val="00DF222A"/>
    <w:rsid w:val="00DF5973"/>
    <w:rsid w:val="00DF738A"/>
    <w:rsid w:val="00DF7501"/>
    <w:rsid w:val="00E03BCA"/>
    <w:rsid w:val="00E10D6D"/>
    <w:rsid w:val="00E11916"/>
    <w:rsid w:val="00E12A67"/>
    <w:rsid w:val="00E12CA9"/>
    <w:rsid w:val="00E12E4F"/>
    <w:rsid w:val="00E13C55"/>
    <w:rsid w:val="00E14C90"/>
    <w:rsid w:val="00E16205"/>
    <w:rsid w:val="00E16C56"/>
    <w:rsid w:val="00E24D49"/>
    <w:rsid w:val="00E25388"/>
    <w:rsid w:val="00E254D9"/>
    <w:rsid w:val="00E25ACC"/>
    <w:rsid w:val="00E4061E"/>
    <w:rsid w:val="00E43123"/>
    <w:rsid w:val="00E47A53"/>
    <w:rsid w:val="00E501C6"/>
    <w:rsid w:val="00E54CD1"/>
    <w:rsid w:val="00E55AD1"/>
    <w:rsid w:val="00E61F5A"/>
    <w:rsid w:val="00E642B3"/>
    <w:rsid w:val="00E66EBA"/>
    <w:rsid w:val="00E7049B"/>
    <w:rsid w:val="00E727F2"/>
    <w:rsid w:val="00E73A43"/>
    <w:rsid w:val="00E749F1"/>
    <w:rsid w:val="00E76143"/>
    <w:rsid w:val="00E87116"/>
    <w:rsid w:val="00E90F22"/>
    <w:rsid w:val="00E93DF0"/>
    <w:rsid w:val="00E96021"/>
    <w:rsid w:val="00E97968"/>
    <w:rsid w:val="00EA7AFE"/>
    <w:rsid w:val="00EB3C20"/>
    <w:rsid w:val="00EC0B9E"/>
    <w:rsid w:val="00EC1EB5"/>
    <w:rsid w:val="00EC6415"/>
    <w:rsid w:val="00EC6B80"/>
    <w:rsid w:val="00ED09E4"/>
    <w:rsid w:val="00ED0C45"/>
    <w:rsid w:val="00ED0CEE"/>
    <w:rsid w:val="00ED4142"/>
    <w:rsid w:val="00EE4062"/>
    <w:rsid w:val="00EF15CD"/>
    <w:rsid w:val="00EF5D1F"/>
    <w:rsid w:val="00EF6E21"/>
    <w:rsid w:val="00F0239E"/>
    <w:rsid w:val="00F0540C"/>
    <w:rsid w:val="00F07EFD"/>
    <w:rsid w:val="00F1164D"/>
    <w:rsid w:val="00F11F3A"/>
    <w:rsid w:val="00F1200D"/>
    <w:rsid w:val="00F131C6"/>
    <w:rsid w:val="00F148FD"/>
    <w:rsid w:val="00F154DF"/>
    <w:rsid w:val="00F1676C"/>
    <w:rsid w:val="00F17C08"/>
    <w:rsid w:val="00F2478C"/>
    <w:rsid w:val="00F253BB"/>
    <w:rsid w:val="00F275B3"/>
    <w:rsid w:val="00F27B24"/>
    <w:rsid w:val="00F27D5C"/>
    <w:rsid w:val="00F3039F"/>
    <w:rsid w:val="00F340B8"/>
    <w:rsid w:val="00F37373"/>
    <w:rsid w:val="00F40533"/>
    <w:rsid w:val="00F43F29"/>
    <w:rsid w:val="00F509AE"/>
    <w:rsid w:val="00F53DEB"/>
    <w:rsid w:val="00F60941"/>
    <w:rsid w:val="00F60C52"/>
    <w:rsid w:val="00F60FAC"/>
    <w:rsid w:val="00F619FD"/>
    <w:rsid w:val="00F61A84"/>
    <w:rsid w:val="00F7110B"/>
    <w:rsid w:val="00F81080"/>
    <w:rsid w:val="00F8191D"/>
    <w:rsid w:val="00F84F87"/>
    <w:rsid w:val="00F86156"/>
    <w:rsid w:val="00F86B10"/>
    <w:rsid w:val="00F878A6"/>
    <w:rsid w:val="00F920EB"/>
    <w:rsid w:val="00F938A3"/>
    <w:rsid w:val="00F94D4D"/>
    <w:rsid w:val="00F95896"/>
    <w:rsid w:val="00FA24D1"/>
    <w:rsid w:val="00FA7DDB"/>
    <w:rsid w:val="00FB0DC3"/>
    <w:rsid w:val="00FB0E89"/>
    <w:rsid w:val="00FB231A"/>
    <w:rsid w:val="00FB4AA9"/>
    <w:rsid w:val="00FB5B51"/>
    <w:rsid w:val="00FB60D4"/>
    <w:rsid w:val="00FC1435"/>
    <w:rsid w:val="00FC295E"/>
    <w:rsid w:val="00FC45CA"/>
    <w:rsid w:val="00FC49AB"/>
    <w:rsid w:val="00FC7F0C"/>
    <w:rsid w:val="00FD443E"/>
    <w:rsid w:val="00FD4866"/>
    <w:rsid w:val="00FD6574"/>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D4FD"/>
  <w15:docId w15:val="{F6D59987-E986-4B05-B565-CD3E9169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99"/>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NoSpacing">
    <w:name w:val="No Spacing"/>
    <w:uiPriority w:val="99"/>
    <w:qFormat/>
    <w:rsid w:val="00D26E0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67932303">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57073391">
      <w:bodyDiv w:val="1"/>
      <w:marLeft w:val="0"/>
      <w:marRight w:val="0"/>
      <w:marTop w:val="0"/>
      <w:marBottom w:val="0"/>
      <w:divBdr>
        <w:top w:val="none" w:sz="0" w:space="0" w:color="auto"/>
        <w:left w:val="none" w:sz="0" w:space="0" w:color="auto"/>
        <w:bottom w:val="none" w:sz="0" w:space="0" w:color="auto"/>
        <w:right w:val="none" w:sz="0" w:space="0" w:color="auto"/>
      </w:divBdr>
    </w:div>
    <w:div w:id="503591200">
      <w:bodyDiv w:val="1"/>
      <w:marLeft w:val="0"/>
      <w:marRight w:val="0"/>
      <w:marTop w:val="0"/>
      <w:marBottom w:val="0"/>
      <w:divBdr>
        <w:top w:val="none" w:sz="0" w:space="0" w:color="auto"/>
        <w:left w:val="none" w:sz="0" w:space="0" w:color="auto"/>
        <w:bottom w:val="none" w:sz="0" w:space="0" w:color="auto"/>
        <w:right w:val="none" w:sz="0" w:space="0" w:color="auto"/>
      </w:divBdr>
    </w:div>
    <w:div w:id="573393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64150672">
      <w:bodyDiv w:val="1"/>
      <w:marLeft w:val="0"/>
      <w:marRight w:val="0"/>
      <w:marTop w:val="0"/>
      <w:marBottom w:val="0"/>
      <w:divBdr>
        <w:top w:val="none" w:sz="0" w:space="0" w:color="auto"/>
        <w:left w:val="none" w:sz="0" w:space="0" w:color="auto"/>
        <w:bottom w:val="none" w:sz="0" w:space="0" w:color="auto"/>
        <w:right w:val="none" w:sz="0" w:space="0" w:color="auto"/>
      </w:divBdr>
    </w:div>
    <w:div w:id="800656839">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845051288">
      <w:bodyDiv w:val="1"/>
      <w:marLeft w:val="0"/>
      <w:marRight w:val="0"/>
      <w:marTop w:val="0"/>
      <w:marBottom w:val="0"/>
      <w:divBdr>
        <w:top w:val="none" w:sz="0" w:space="0" w:color="auto"/>
        <w:left w:val="none" w:sz="0" w:space="0" w:color="auto"/>
        <w:bottom w:val="none" w:sz="0" w:space="0" w:color="auto"/>
        <w:right w:val="none" w:sz="0" w:space="0" w:color="auto"/>
      </w:divBdr>
    </w:div>
    <w:div w:id="903561899">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56940585">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377126379">
      <w:bodyDiv w:val="1"/>
      <w:marLeft w:val="0"/>
      <w:marRight w:val="0"/>
      <w:marTop w:val="0"/>
      <w:marBottom w:val="0"/>
      <w:divBdr>
        <w:top w:val="none" w:sz="0" w:space="0" w:color="auto"/>
        <w:left w:val="none" w:sz="0" w:space="0" w:color="auto"/>
        <w:bottom w:val="none" w:sz="0" w:space="0" w:color="auto"/>
        <w:right w:val="none" w:sz="0" w:space="0" w:color="auto"/>
      </w:divBdr>
    </w:div>
    <w:div w:id="1381709024">
      <w:bodyDiv w:val="1"/>
      <w:marLeft w:val="0"/>
      <w:marRight w:val="0"/>
      <w:marTop w:val="0"/>
      <w:marBottom w:val="0"/>
      <w:divBdr>
        <w:top w:val="none" w:sz="0" w:space="0" w:color="auto"/>
        <w:left w:val="none" w:sz="0" w:space="0" w:color="auto"/>
        <w:bottom w:val="none" w:sz="0" w:space="0" w:color="auto"/>
        <w:right w:val="none" w:sz="0" w:space="0" w:color="auto"/>
      </w:divBdr>
    </w:div>
    <w:div w:id="1404066700">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687368740">
      <w:bodyDiv w:val="1"/>
      <w:marLeft w:val="0"/>
      <w:marRight w:val="0"/>
      <w:marTop w:val="0"/>
      <w:marBottom w:val="0"/>
      <w:divBdr>
        <w:top w:val="none" w:sz="0" w:space="0" w:color="auto"/>
        <w:left w:val="none" w:sz="0" w:space="0" w:color="auto"/>
        <w:bottom w:val="none" w:sz="0" w:space="0" w:color="auto"/>
        <w:right w:val="none" w:sz="0" w:space="0" w:color="auto"/>
      </w:divBdr>
    </w:div>
    <w:div w:id="1737625855">
      <w:bodyDiv w:val="1"/>
      <w:marLeft w:val="0"/>
      <w:marRight w:val="0"/>
      <w:marTop w:val="0"/>
      <w:marBottom w:val="0"/>
      <w:divBdr>
        <w:top w:val="none" w:sz="0" w:space="0" w:color="auto"/>
        <w:left w:val="none" w:sz="0" w:space="0" w:color="auto"/>
        <w:bottom w:val="none" w:sz="0" w:space="0" w:color="auto"/>
        <w:right w:val="none" w:sz="0" w:space="0" w:color="auto"/>
      </w:divBdr>
    </w:div>
    <w:div w:id="1788696743">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BF203F"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BF203F"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BF203F"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BF203F"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B8"/>
    <w:rsid w:val="001356AA"/>
    <w:rsid w:val="00153475"/>
    <w:rsid w:val="00193AFF"/>
    <w:rsid w:val="002B28F2"/>
    <w:rsid w:val="002C6C7B"/>
    <w:rsid w:val="00411590"/>
    <w:rsid w:val="00426EB4"/>
    <w:rsid w:val="004B7AA9"/>
    <w:rsid w:val="005C0400"/>
    <w:rsid w:val="007527FD"/>
    <w:rsid w:val="0091494B"/>
    <w:rsid w:val="00957C19"/>
    <w:rsid w:val="009902B7"/>
    <w:rsid w:val="00BC191D"/>
    <w:rsid w:val="00BF203F"/>
    <w:rsid w:val="00C623AB"/>
    <w:rsid w:val="00C956B8"/>
    <w:rsid w:val="00E858F7"/>
    <w:rsid w:val="00F62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BBBE6-A610-4E00-ADCE-8B7C271EB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7001</Words>
  <Characters>39910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46818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Adams, Phyllis</cp:lastModifiedBy>
  <cp:revision>2</cp:revision>
  <cp:lastPrinted>2016-03-01T21:28:00Z</cp:lastPrinted>
  <dcterms:created xsi:type="dcterms:W3CDTF">2018-05-01T19:07:00Z</dcterms:created>
  <dcterms:modified xsi:type="dcterms:W3CDTF">2018-05-01T19:07:00Z</dcterms:modified>
</cp:coreProperties>
</file>