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E25" w:rsidRDefault="00527E25" w:rsidP="00527E25">
      <w:pPr>
        <w:jc w:val="center"/>
        <w:rPr>
          <w:rFonts w:ascii="Arial" w:hAnsi="Arial" w:cs="Arial"/>
          <w:b/>
          <w:color w:val="000000" w:themeColor="text1"/>
          <w:sz w:val="28"/>
        </w:rPr>
      </w:pPr>
      <w:r>
        <w:rPr>
          <w:rFonts w:ascii="Arial" w:hAnsi="Arial" w:cs="Arial"/>
          <w:b/>
          <w:color w:val="000000" w:themeColor="text1"/>
          <w:sz w:val="28"/>
        </w:rPr>
        <w:t>Sinclair Community College</w:t>
      </w:r>
    </w:p>
    <w:p w:rsidR="00527E25" w:rsidRDefault="00527E25" w:rsidP="00527E25">
      <w:pPr>
        <w:jc w:val="center"/>
        <w:rPr>
          <w:rFonts w:ascii="Arial" w:hAnsi="Arial" w:cs="Arial"/>
          <w:b/>
          <w:color w:val="000000" w:themeColor="text1"/>
        </w:rPr>
      </w:pPr>
      <w:r>
        <w:rPr>
          <w:rFonts w:ascii="Arial" w:hAnsi="Arial" w:cs="Arial"/>
          <w:b/>
          <w:color w:val="000000" w:themeColor="text1"/>
        </w:rPr>
        <w:t>Continuous Improvement Annual Update 2016-17</w:t>
      </w:r>
    </w:p>
    <w:p w:rsidR="00527E25" w:rsidRDefault="00527E25" w:rsidP="00527E25">
      <w:pPr>
        <w:jc w:val="center"/>
        <w:rPr>
          <w:rFonts w:ascii="Arial" w:hAnsi="Arial" w:cs="Arial"/>
          <w:b/>
          <w:color w:val="000000" w:themeColor="text1"/>
        </w:rPr>
      </w:pPr>
    </w:p>
    <w:p w:rsidR="00527E25" w:rsidRDefault="00527E25" w:rsidP="00527E25">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2017</w:t>
      </w:r>
    </w:p>
    <w:p w:rsidR="00527E25" w:rsidRDefault="00527E25" w:rsidP="00527E25">
      <w:pPr>
        <w:jc w:val="center"/>
        <w:rPr>
          <w:rFonts w:ascii="Arial" w:hAnsi="Arial" w:cs="Arial"/>
          <w:b/>
          <w:color w:val="000000" w:themeColor="text1"/>
        </w:rPr>
      </w:pPr>
    </w:p>
    <w:p w:rsidR="00527E25" w:rsidRDefault="00527E25" w:rsidP="00527E25">
      <w:pPr>
        <w:jc w:val="center"/>
        <w:rPr>
          <w:rFonts w:ascii="Arial" w:hAnsi="Arial" w:cs="Arial"/>
          <w:b/>
          <w:color w:val="000000" w:themeColor="text1"/>
        </w:rPr>
      </w:pPr>
      <w:r>
        <w:rPr>
          <w:rFonts w:ascii="Arial" w:hAnsi="Arial" w:cs="Arial"/>
          <w:b/>
          <w:color w:val="000000" w:themeColor="text1"/>
        </w:rPr>
        <w:t>After receiving feedback from your Division Assessment Coordinator, please revise accordingly and make the final submission to your dean and the Provost’s Office no later than May 1, 2017</w:t>
      </w:r>
    </w:p>
    <w:p w:rsidR="001026AA" w:rsidRPr="00CD2613" w:rsidRDefault="001026AA" w:rsidP="001026AA">
      <w:pPr>
        <w:jc w:val="center"/>
        <w:rPr>
          <w:rFonts w:ascii="Arial" w:hAnsi="Arial" w:cs="Arial"/>
          <w:b/>
          <w:color w:val="000000" w:themeColor="text1"/>
        </w:rPr>
      </w:pPr>
    </w:p>
    <w:p w:rsidR="001026AA"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r w:rsidR="001026AA" w:rsidRPr="00CD2613">
        <w:rPr>
          <w:rFonts w:ascii="Arial" w:hAnsi="Arial" w:cs="Arial"/>
          <w:color w:val="000000" w:themeColor="text1"/>
          <w:u w:val="single"/>
        </w:rPr>
        <w:t xml:space="preserve"> </w:t>
      </w:r>
      <w:r w:rsidR="00777C62" w:rsidRPr="00777C62">
        <w:rPr>
          <w:rFonts w:ascii="Arial" w:hAnsi="Arial" w:cs="Arial"/>
          <w:color w:val="000000" w:themeColor="text1"/>
          <w:u w:val="single"/>
        </w:rPr>
        <w:t>LHS - 0679 - Health Information Management</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w:t>
      </w:r>
      <w:r w:rsidR="00E16C56">
        <w:rPr>
          <w:rFonts w:ascii="Arial" w:hAnsi="Arial" w:cs="Arial"/>
          <w:color w:val="000000" w:themeColor="text1"/>
        </w:rPr>
        <w:t xml:space="preserve">FY </w:t>
      </w:r>
      <w:r w:rsidR="00531175">
        <w:rPr>
          <w:rFonts w:ascii="Arial" w:hAnsi="Arial" w:cs="Arial"/>
          <w:color w:val="000000" w:themeColor="text1"/>
        </w:rPr>
        <w:t>2013-2014</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w:t>
      </w:r>
      <w:r w:rsidR="00470F0F">
        <w:rPr>
          <w:rFonts w:ascii="Arial" w:hAnsi="Arial" w:cs="Arial"/>
          <w:color w:val="000000" w:themeColor="text1"/>
        </w:rPr>
        <w:t>2017-2018</w:t>
      </w:r>
    </w:p>
    <w:p w:rsidR="00827AE5" w:rsidRPr="00CD2613" w:rsidRDefault="00827AE5" w:rsidP="00F0239E">
      <w:pPr>
        <w:jc w:val="center"/>
        <w:rPr>
          <w:rFonts w:ascii="Arial" w:hAnsi="Arial" w:cs="Arial"/>
          <w:b/>
          <w:color w:val="000000" w:themeColor="text1"/>
        </w:rPr>
      </w:pPr>
    </w:p>
    <w:p w:rsidR="00F0239E" w:rsidRDefault="00A47FD8" w:rsidP="00377D40">
      <w:pPr>
        <w:spacing w:after="200" w:line="276" w:lineRule="auto"/>
        <w:rPr>
          <w:rFonts w:ascii="Arial" w:hAnsi="Arial" w:cs="Arial"/>
          <w:b/>
          <w:color w:val="000000" w:themeColor="text1"/>
          <w:u w:val="single"/>
        </w:rPr>
      </w:pPr>
      <w:r>
        <w:rPr>
          <w:rFonts w:ascii="Arial" w:hAnsi="Arial" w:cs="Arial"/>
          <w:b/>
          <w:color w:val="000000" w:themeColor="text1"/>
          <w:u w:val="single"/>
        </w:rPr>
        <w:t>S</w:t>
      </w:r>
      <w:r w:rsidR="00F0239E" w:rsidRPr="00CD2613">
        <w:rPr>
          <w:rFonts w:ascii="Arial" w:hAnsi="Arial" w:cs="Arial"/>
          <w:b/>
          <w:color w:val="000000" w:themeColor="text1"/>
          <w:u w:val="single"/>
        </w:rPr>
        <w:t xml:space="preserve">ection I: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951"/>
        <w:gridCol w:w="2647"/>
        <w:gridCol w:w="6632"/>
      </w:tblGrid>
      <w:tr w:rsidR="000D5BD5" w:rsidRPr="000D5BD5" w:rsidTr="00316CC7">
        <w:trPr>
          <w:trHeight w:val="466"/>
        </w:trPr>
        <w:tc>
          <w:tcPr>
            <w:tcW w:w="3951" w:type="dxa"/>
          </w:tcPr>
          <w:p w:rsidR="000D5BD5" w:rsidRPr="000D5BD5" w:rsidRDefault="000D5BD5" w:rsidP="00316CC7">
            <w:pPr>
              <w:spacing w:before="120"/>
              <w:jc w:val="center"/>
              <w:rPr>
                <w:rFonts w:ascii="Arial" w:hAnsi="Arial" w:cs="Arial"/>
                <w:b/>
                <w:sz w:val="20"/>
                <w:szCs w:val="20"/>
              </w:rPr>
            </w:pPr>
            <w:r w:rsidRPr="000D5BD5">
              <w:rPr>
                <w:rFonts w:ascii="Arial" w:hAnsi="Arial" w:cs="Arial"/>
                <w:b/>
                <w:sz w:val="20"/>
                <w:szCs w:val="20"/>
              </w:rPr>
              <w:t>GOALS</w:t>
            </w:r>
          </w:p>
        </w:tc>
        <w:tc>
          <w:tcPr>
            <w:tcW w:w="2647" w:type="dxa"/>
          </w:tcPr>
          <w:p w:rsidR="000D5BD5" w:rsidRPr="000D5BD5" w:rsidRDefault="000D5BD5" w:rsidP="00316CC7">
            <w:pPr>
              <w:spacing w:before="120"/>
              <w:jc w:val="center"/>
              <w:rPr>
                <w:rFonts w:ascii="Arial" w:hAnsi="Arial" w:cs="Arial"/>
                <w:b/>
                <w:sz w:val="20"/>
                <w:szCs w:val="20"/>
              </w:rPr>
            </w:pPr>
            <w:r w:rsidRPr="000D5BD5">
              <w:rPr>
                <w:rFonts w:ascii="Arial" w:hAnsi="Arial" w:cs="Arial"/>
                <w:b/>
                <w:sz w:val="20"/>
                <w:szCs w:val="20"/>
              </w:rPr>
              <w:t>Status</w:t>
            </w:r>
          </w:p>
        </w:tc>
        <w:tc>
          <w:tcPr>
            <w:tcW w:w="6632" w:type="dxa"/>
          </w:tcPr>
          <w:p w:rsidR="000D5BD5" w:rsidRPr="000D5BD5" w:rsidRDefault="000D5BD5" w:rsidP="00316CC7">
            <w:pPr>
              <w:spacing w:before="120"/>
              <w:jc w:val="center"/>
              <w:rPr>
                <w:rFonts w:ascii="Arial" w:hAnsi="Arial" w:cs="Arial"/>
                <w:b/>
                <w:sz w:val="20"/>
                <w:szCs w:val="20"/>
              </w:rPr>
            </w:pPr>
            <w:r w:rsidRPr="000D5BD5">
              <w:rPr>
                <w:rFonts w:ascii="Arial" w:hAnsi="Arial" w:cs="Arial"/>
                <w:b/>
                <w:sz w:val="20"/>
                <w:szCs w:val="20"/>
              </w:rPr>
              <w:t>Progress or Rationale for No Longer Applicable</w:t>
            </w:r>
          </w:p>
        </w:tc>
      </w:tr>
      <w:tr w:rsidR="000D5BD5" w:rsidRPr="000D5BD5" w:rsidTr="00316CC7">
        <w:trPr>
          <w:trHeight w:val="1399"/>
        </w:trPr>
        <w:tc>
          <w:tcPr>
            <w:tcW w:w="3951" w:type="dxa"/>
          </w:tcPr>
          <w:p w:rsidR="000D5BD5" w:rsidRPr="000D5BD5" w:rsidRDefault="000D5BD5" w:rsidP="00316CC7">
            <w:pPr>
              <w:spacing w:line="276" w:lineRule="auto"/>
              <w:rPr>
                <w:rFonts w:ascii="Arial" w:hAnsi="Arial" w:cs="Arial"/>
                <w:color w:val="000000" w:themeColor="text1"/>
                <w:sz w:val="20"/>
                <w:szCs w:val="20"/>
              </w:rPr>
            </w:pPr>
            <w:r w:rsidRPr="000D5BD5">
              <w:rPr>
                <w:rFonts w:ascii="Arial" w:hAnsi="Arial" w:cs="Arial"/>
                <w:color w:val="000000" w:themeColor="text1"/>
                <w:sz w:val="20"/>
                <w:szCs w:val="20"/>
              </w:rPr>
              <w:t>As a result of the success rate data received for semester courses (12/FA, 13/SP &amp; 13/SU), we are aware of the undesirable (although not totally unexpected) success rate in online HIM 1201 (72.92%) and HIM</w:t>
            </w:r>
          </w:p>
          <w:p w:rsidR="000D5BD5" w:rsidRPr="000D5BD5" w:rsidRDefault="000D5BD5" w:rsidP="00316CC7">
            <w:pPr>
              <w:spacing w:line="276" w:lineRule="auto"/>
              <w:rPr>
                <w:rFonts w:ascii="Arial" w:hAnsi="Arial" w:cs="Arial"/>
                <w:color w:val="000000" w:themeColor="text1"/>
                <w:sz w:val="20"/>
                <w:szCs w:val="20"/>
              </w:rPr>
            </w:pPr>
            <w:r w:rsidRPr="000D5BD5">
              <w:rPr>
                <w:rFonts w:ascii="Arial" w:hAnsi="Arial" w:cs="Arial"/>
                <w:color w:val="000000" w:themeColor="text1"/>
                <w:sz w:val="20"/>
                <w:szCs w:val="20"/>
              </w:rPr>
              <w:t xml:space="preserve">2262 (47.06%). A copy of the on-campus and online course comparison </w:t>
            </w:r>
          </w:p>
          <w:p w:rsidR="000D5BD5" w:rsidRPr="000D5BD5" w:rsidRDefault="000D5BD5" w:rsidP="00316CC7">
            <w:pPr>
              <w:spacing w:line="276" w:lineRule="auto"/>
              <w:rPr>
                <w:rFonts w:ascii="Arial" w:hAnsi="Arial" w:cs="Arial"/>
                <w:color w:val="000000" w:themeColor="text1"/>
                <w:sz w:val="20"/>
                <w:szCs w:val="20"/>
              </w:rPr>
            </w:pPr>
            <w:r w:rsidRPr="000D5BD5">
              <w:rPr>
                <w:rFonts w:ascii="Arial" w:hAnsi="Arial" w:cs="Arial"/>
                <w:color w:val="000000" w:themeColor="text1"/>
                <w:sz w:val="20"/>
                <w:szCs w:val="20"/>
              </w:rPr>
              <w:t xml:space="preserve">is found in Appendix F. </w:t>
            </w:r>
          </w:p>
          <w:p w:rsidR="000D5BD5" w:rsidRPr="000D5BD5" w:rsidRDefault="000D5BD5" w:rsidP="00316CC7">
            <w:pPr>
              <w:spacing w:line="276" w:lineRule="auto"/>
              <w:rPr>
                <w:rFonts w:ascii="Arial" w:hAnsi="Arial" w:cs="Arial"/>
                <w:color w:val="000000" w:themeColor="text1"/>
                <w:sz w:val="20"/>
                <w:szCs w:val="20"/>
              </w:rPr>
            </w:pPr>
          </w:p>
          <w:p w:rsidR="000D5BD5" w:rsidRPr="000D5BD5" w:rsidRDefault="000D5BD5" w:rsidP="00316CC7">
            <w:pPr>
              <w:spacing w:line="276" w:lineRule="auto"/>
              <w:rPr>
                <w:rFonts w:ascii="Arial" w:hAnsi="Arial" w:cs="Arial"/>
                <w:color w:val="000000" w:themeColor="text1"/>
                <w:sz w:val="20"/>
                <w:szCs w:val="20"/>
              </w:rPr>
            </w:pPr>
          </w:p>
        </w:tc>
        <w:tc>
          <w:tcPr>
            <w:tcW w:w="2647" w:type="dxa"/>
          </w:tcPr>
          <w:p w:rsidR="000D5BD5" w:rsidRPr="000D5BD5" w:rsidRDefault="000D5BD5" w:rsidP="00316CC7">
            <w:pPr>
              <w:pStyle w:val="ListParagraph"/>
              <w:ind w:left="0"/>
              <w:rPr>
                <w:rFonts w:ascii="Arial" w:hAnsi="Arial" w:cs="Arial"/>
                <w:color w:val="000000" w:themeColor="text1"/>
                <w:sz w:val="20"/>
                <w:szCs w:val="20"/>
              </w:rPr>
            </w:pPr>
          </w:p>
          <w:p w:rsidR="000D5BD5" w:rsidRPr="000D5BD5" w:rsidRDefault="000D5BD5" w:rsidP="00316CC7">
            <w:pPr>
              <w:pStyle w:val="ListParagraph"/>
              <w:ind w:left="0"/>
              <w:rPr>
                <w:rFonts w:ascii="Arial" w:hAnsi="Arial" w:cs="Arial"/>
                <w:color w:val="000000" w:themeColor="text1"/>
                <w:sz w:val="20"/>
                <w:szCs w:val="20"/>
              </w:rPr>
            </w:pPr>
            <w:r w:rsidRPr="000D5BD5">
              <w:rPr>
                <w:rFonts w:ascii="Arial" w:hAnsi="Arial" w:cs="Arial"/>
                <w:color w:val="000000" w:themeColor="text1"/>
                <w:sz w:val="20"/>
                <w:szCs w:val="20"/>
              </w:rPr>
              <w:t xml:space="preserve">In progress </w:t>
            </w:r>
            <w:r w:rsidRPr="000D5BD5">
              <w:rPr>
                <w:sz w:val="20"/>
                <w:szCs w:val="20"/>
              </w:rPr>
              <w:fldChar w:fldCharType="begin">
                <w:ffData>
                  <w:name w:val=""/>
                  <w:enabled/>
                  <w:calcOnExit w:val="0"/>
                  <w:checkBox>
                    <w:sizeAuto/>
                    <w:default w:val="1"/>
                  </w:checkBox>
                </w:ffData>
              </w:fldChar>
            </w:r>
            <w:r w:rsidRPr="000D5BD5">
              <w:rPr>
                <w:sz w:val="20"/>
                <w:szCs w:val="20"/>
              </w:rPr>
              <w:instrText xml:space="preserve"> FORMCHECKBOX </w:instrText>
            </w:r>
            <w:r w:rsidR="00191A6E">
              <w:rPr>
                <w:sz w:val="20"/>
                <w:szCs w:val="20"/>
              </w:rPr>
            </w:r>
            <w:r w:rsidR="00191A6E">
              <w:rPr>
                <w:sz w:val="20"/>
                <w:szCs w:val="20"/>
              </w:rPr>
              <w:fldChar w:fldCharType="separate"/>
            </w:r>
            <w:r w:rsidRPr="000D5BD5">
              <w:rPr>
                <w:sz w:val="20"/>
                <w:szCs w:val="20"/>
              </w:rPr>
              <w:fldChar w:fldCharType="end"/>
            </w:r>
          </w:p>
          <w:p w:rsidR="000D5BD5" w:rsidRPr="000D5BD5" w:rsidRDefault="000D5BD5" w:rsidP="00316CC7">
            <w:pPr>
              <w:pStyle w:val="ListParagraph"/>
              <w:ind w:left="0"/>
              <w:rPr>
                <w:rFonts w:ascii="Arial" w:hAnsi="Arial" w:cs="Arial"/>
                <w:color w:val="000000" w:themeColor="text1"/>
                <w:sz w:val="20"/>
                <w:szCs w:val="20"/>
              </w:rPr>
            </w:pPr>
          </w:p>
          <w:p w:rsidR="000D5BD5" w:rsidRPr="000D5BD5" w:rsidRDefault="000D5BD5" w:rsidP="00316CC7">
            <w:pPr>
              <w:pStyle w:val="ListParagraph"/>
              <w:ind w:left="0"/>
              <w:rPr>
                <w:rFonts w:ascii="Arial" w:hAnsi="Arial" w:cs="Arial"/>
                <w:color w:val="000000" w:themeColor="text1"/>
                <w:sz w:val="20"/>
                <w:szCs w:val="20"/>
              </w:rPr>
            </w:pPr>
            <w:r w:rsidRPr="000D5BD5">
              <w:rPr>
                <w:rFonts w:ascii="Arial" w:hAnsi="Arial" w:cs="Arial"/>
                <w:color w:val="000000" w:themeColor="text1"/>
                <w:sz w:val="20"/>
                <w:szCs w:val="20"/>
              </w:rPr>
              <w:t xml:space="preserve">Completed </w:t>
            </w:r>
            <w:r w:rsidRPr="000D5BD5">
              <w:rPr>
                <w:sz w:val="20"/>
                <w:szCs w:val="20"/>
              </w:rPr>
              <w:fldChar w:fldCharType="begin">
                <w:ffData>
                  <w:name w:val="Check1"/>
                  <w:enabled/>
                  <w:calcOnExit w:val="0"/>
                  <w:checkBox>
                    <w:sizeAuto/>
                    <w:default w:val="0"/>
                  </w:checkBox>
                </w:ffData>
              </w:fldChar>
            </w:r>
            <w:r w:rsidRPr="000D5BD5">
              <w:rPr>
                <w:sz w:val="20"/>
                <w:szCs w:val="20"/>
              </w:rPr>
              <w:instrText xml:space="preserve"> FORMCHECKBOX </w:instrText>
            </w:r>
            <w:r w:rsidR="00191A6E">
              <w:rPr>
                <w:sz w:val="20"/>
                <w:szCs w:val="20"/>
              </w:rPr>
            </w:r>
            <w:r w:rsidR="00191A6E">
              <w:rPr>
                <w:sz w:val="20"/>
                <w:szCs w:val="20"/>
              </w:rPr>
              <w:fldChar w:fldCharType="separate"/>
            </w:r>
            <w:r w:rsidRPr="000D5BD5">
              <w:rPr>
                <w:sz w:val="20"/>
                <w:szCs w:val="20"/>
              </w:rPr>
              <w:fldChar w:fldCharType="end"/>
            </w:r>
          </w:p>
          <w:p w:rsidR="000D5BD5" w:rsidRPr="000D5BD5" w:rsidRDefault="000D5BD5" w:rsidP="00316CC7">
            <w:pPr>
              <w:pStyle w:val="ListParagraph"/>
              <w:ind w:left="0"/>
              <w:rPr>
                <w:rFonts w:ascii="Arial" w:hAnsi="Arial" w:cs="Arial"/>
                <w:color w:val="000000" w:themeColor="text1"/>
                <w:sz w:val="20"/>
                <w:szCs w:val="20"/>
              </w:rPr>
            </w:pPr>
          </w:p>
          <w:p w:rsidR="000D5BD5" w:rsidRPr="000D5BD5" w:rsidRDefault="000D5BD5" w:rsidP="00316CC7">
            <w:pPr>
              <w:pStyle w:val="ListParagraph"/>
              <w:ind w:left="0"/>
              <w:rPr>
                <w:rFonts w:ascii="Arial" w:hAnsi="Arial" w:cs="Arial"/>
                <w:color w:val="000000" w:themeColor="text1"/>
                <w:sz w:val="20"/>
                <w:szCs w:val="20"/>
              </w:rPr>
            </w:pPr>
            <w:r w:rsidRPr="000D5BD5">
              <w:rPr>
                <w:rFonts w:ascii="Arial" w:hAnsi="Arial" w:cs="Arial"/>
                <w:color w:val="000000" w:themeColor="text1"/>
                <w:sz w:val="20"/>
                <w:szCs w:val="20"/>
              </w:rPr>
              <w:t xml:space="preserve">No longer applicable </w:t>
            </w:r>
            <w:r w:rsidRPr="000D5BD5">
              <w:rPr>
                <w:sz w:val="20"/>
                <w:szCs w:val="20"/>
              </w:rPr>
              <w:fldChar w:fldCharType="begin">
                <w:ffData>
                  <w:name w:val="Check1"/>
                  <w:enabled/>
                  <w:calcOnExit w:val="0"/>
                  <w:checkBox>
                    <w:sizeAuto/>
                    <w:default w:val="0"/>
                  </w:checkBox>
                </w:ffData>
              </w:fldChar>
            </w:r>
            <w:r w:rsidRPr="000D5BD5">
              <w:rPr>
                <w:sz w:val="20"/>
                <w:szCs w:val="20"/>
              </w:rPr>
              <w:instrText xml:space="preserve"> FORMCHECKBOX </w:instrText>
            </w:r>
            <w:r w:rsidR="00191A6E">
              <w:rPr>
                <w:sz w:val="20"/>
                <w:szCs w:val="20"/>
              </w:rPr>
            </w:r>
            <w:r w:rsidR="00191A6E">
              <w:rPr>
                <w:sz w:val="20"/>
                <w:szCs w:val="20"/>
              </w:rPr>
              <w:fldChar w:fldCharType="separate"/>
            </w:r>
            <w:r w:rsidRPr="000D5BD5">
              <w:rPr>
                <w:sz w:val="20"/>
                <w:szCs w:val="20"/>
              </w:rPr>
              <w:fldChar w:fldCharType="end"/>
            </w:r>
          </w:p>
        </w:tc>
        <w:tc>
          <w:tcPr>
            <w:tcW w:w="6632" w:type="dxa"/>
          </w:tcPr>
          <w:p w:rsidR="00D37D82" w:rsidRDefault="00D37D82" w:rsidP="00316CC7">
            <w:pPr>
              <w:rPr>
                <w:sz w:val="20"/>
                <w:szCs w:val="20"/>
              </w:rPr>
            </w:pPr>
            <w:r>
              <w:rPr>
                <w:b/>
                <w:sz w:val="20"/>
                <w:szCs w:val="20"/>
              </w:rPr>
              <w:t xml:space="preserve">Feb/2017 Update:  </w:t>
            </w:r>
            <w:r w:rsidR="008B4F3F">
              <w:rPr>
                <w:sz w:val="20"/>
                <w:szCs w:val="20"/>
              </w:rPr>
              <w:t>The s</w:t>
            </w:r>
            <w:r>
              <w:rPr>
                <w:sz w:val="20"/>
                <w:szCs w:val="20"/>
              </w:rPr>
              <w:t xml:space="preserve">uccess rate for </w:t>
            </w:r>
            <w:r w:rsidR="008B4F3F">
              <w:rPr>
                <w:sz w:val="20"/>
                <w:szCs w:val="20"/>
              </w:rPr>
              <w:t xml:space="preserve">on-campus </w:t>
            </w:r>
            <w:r>
              <w:rPr>
                <w:sz w:val="20"/>
                <w:szCs w:val="20"/>
              </w:rPr>
              <w:t xml:space="preserve">HIM 1201 </w:t>
            </w:r>
            <w:r w:rsidR="008B4F3F">
              <w:rPr>
                <w:sz w:val="20"/>
                <w:szCs w:val="20"/>
              </w:rPr>
              <w:t xml:space="preserve">has increased 5.5% </w:t>
            </w:r>
            <w:r>
              <w:rPr>
                <w:sz w:val="20"/>
                <w:szCs w:val="20"/>
              </w:rPr>
              <w:t>(</w:t>
            </w:r>
            <w:r w:rsidR="008B4F3F">
              <w:rPr>
                <w:sz w:val="20"/>
                <w:szCs w:val="20"/>
              </w:rPr>
              <w:t xml:space="preserve">72% from FY 14/15 compared to 77.5% FY 15/16). The success rate for online HIM 1201 </w:t>
            </w:r>
            <w:r w:rsidR="002060A1">
              <w:rPr>
                <w:sz w:val="20"/>
                <w:szCs w:val="20"/>
              </w:rPr>
              <w:t>is</w:t>
            </w:r>
            <w:r w:rsidR="008B4F3F">
              <w:rPr>
                <w:sz w:val="20"/>
                <w:szCs w:val="20"/>
              </w:rPr>
              <w:t xml:space="preserve"> not quite so positive.  Online HIM 1201 success rate virtually stayed the same (66.8% from FY 14/15 compared to 66.06% FY 15/16).  </w:t>
            </w:r>
            <w:r w:rsidR="00A27B5F">
              <w:rPr>
                <w:sz w:val="20"/>
                <w:szCs w:val="20"/>
              </w:rPr>
              <w:t xml:space="preserve">This past year the entire </w:t>
            </w:r>
            <w:r w:rsidR="003C6799">
              <w:rPr>
                <w:sz w:val="20"/>
                <w:szCs w:val="20"/>
              </w:rPr>
              <w:t>eL</w:t>
            </w:r>
            <w:r w:rsidR="00794E9D">
              <w:rPr>
                <w:sz w:val="20"/>
                <w:szCs w:val="20"/>
              </w:rPr>
              <w:t xml:space="preserve">earn </w:t>
            </w:r>
            <w:r w:rsidR="00A27B5F">
              <w:rPr>
                <w:sz w:val="20"/>
                <w:szCs w:val="20"/>
              </w:rPr>
              <w:t xml:space="preserve">Question Library has been overhauled to ensure appropriate questions and explanatory feedback </w:t>
            </w:r>
            <w:r w:rsidR="002060A1">
              <w:rPr>
                <w:sz w:val="20"/>
                <w:szCs w:val="20"/>
              </w:rPr>
              <w:t>are</w:t>
            </w:r>
            <w:r w:rsidR="00A27B5F">
              <w:rPr>
                <w:sz w:val="20"/>
                <w:szCs w:val="20"/>
              </w:rPr>
              <w:t xml:space="preserve"> included for both practice and graded assessment</w:t>
            </w:r>
            <w:r w:rsidR="002F537B">
              <w:rPr>
                <w:sz w:val="20"/>
                <w:szCs w:val="20"/>
              </w:rPr>
              <w:t>s</w:t>
            </w:r>
            <w:r w:rsidR="00A27B5F">
              <w:rPr>
                <w:sz w:val="20"/>
                <w:szCs w:val="20"/>
              </w:rPr>
              <w:t xml:space="preserve">.  </w:t>
            </w:r>
            <w:r w:rsidR="00D51867">
              <w:rPr>
                <w:sz w:val="20"/>
                <w:szCs w:val="20"/>
              </w:rPr>
              <w:t>The on-campus open coding lab has continued to be a successful aid for struggling HIM 1201 student</w:t>
            </w:r>
            <w:r w:rsidR="002060A1">
              <w:rPr>
                <w:sz w:val="20"/>
                <w:szCs w:val="20"/>
              </w:rPr>
              <w:t>s</w:t>
            </w:r>
            <w:r w:rsidR="00D51867">
              <w:rPr>
                <w:sz w:val="20"/>
                <w:szCs w:val="20"/>
              </w:rPr>
              <w:t>.</w:t>
            </w:r>
            <w:r w:rsidR="003C6799">
              <w:rPr>
                <w:sz w:val="20"/>
                <w:szCs w:val="20"/>
              </w:rPr>
              <w:t xml:space="preserve"> An average of 5-8 students per week take advantage of this opportunity.</w:t>
            </w:r>
            <w:r w:rsidR="00D51867">
              <w:rPr>
                <w:sz w:val="20"/>
                <w:szCs w:val="20"/>
              </w:rPr>
              <w:t xml:space="preserve"> </w:t>
            </w:r>
            <w:r w:rsidR="00A27B5F">
              <w:rPr>
                <w:sz w:val="20"/>
                <w:szCs w:val="20"/>
              </w:rPr>
              <w:t xml:space="preserve">In 17/SP, a synchronous online </w:t>
            </w:r>
            <w:r w:rsidR="00D51867">
              <w:rPr>
                <w:sz w:val="20"/>
                <w:szCs w:val="20"/>
              </w:rPr>
              <w:t>coding lab has been initiated</w:t>
            </w:r>
            <w:r w:rsidR="00794E9D">
              <w:rPr>
                <w:sz w:val="20"/>
                <w:szCs w:val="20"/>
              </w:rPr>
              <w:t xml:space="preserve"> for HIM 1201 students</w:t>
            </w:r>
            <w:r w:rsidR="00D51867">
              <w:rPr>
                <w:sz w:val="20"/>
                <w:szCs w:val="20"/>
              </w:rPr>
              <w:t>.  Initial student feedback for this online coding lab has been positive and it is growing in popularity</w:t>
            </w:r>
            <w:r w:rsidR="00794E9D">
              <w:rPr>
                <w:sz w:val="20"/>
                <w:szCs w:val="20"/>
              </w:rPr>
              <w:t xml:space="preserve"> and utilization</w:t>
            </w:r>
            <w:r w:rsidR="00D51867">
              <w:rPr>
                <w:sz w:val="20"/>
                <w:szCs w:val="20"/>
              </w:rPr>
              <w:t xml:space="preserve">.  Also, we are investigating ways to record the online lab </w:t>
            </w:r>
            <w:r w:rsidR="00794E9D">
              <w:rPr>
                <w:sz w:val="20"/>
                <w:szCs w:val="20"/>
              </w:rPr>
              <w:t xml:space="preserve">presentation </w:t>
            </w:r>
            <w:r w:rsidR="00D51867">
              <w:rPr>
                <w:sz w:val="20"/>
                <w:szCs w:val="20"/>
              </w:rPr>
              <w:t xml:space="preserve">for distribution for students who cannot </w:t>
            </w:r>
            <w:r w:rsidR="00D51867">
              <w:rPr>
                <w:sz w:val="20"/>
                <w:szCs w:val="20"/>
              </w:rPr>
              <w:lastRenderedPageBreak/>
              <w:t xml:space="preserve">attend the synchronous </w:t>
            </w:r>
            <w:r w:rsidR="004A65C8">
              <w:rPr>
                <w:sz w:val="20"/>
                <w:szCs w:val="20"/>
              </w:rPr>
              <w:t xml:space="preserve">online </w:t>
            </w:r>
            <w:r w:rsidR="00D51867">
              <w:rPr>
                <w:sz w:val="20"/>
                <w:szCs w:val="20"/>
              </w:rPr>
              <w:t>lab</w:t>
            </w:r>
            <w:r w:rsidR="00794E9D">
              <w:rPr>
                <w:sz w:val="20"/>
                <w:szCs w:val="20"/>
              </w:rPr>
              <w:t xml:space="preserve"> at the time it is offered</w:t>
            </w:r>
            <w:r w:rsidR="00D51867">
              <w:rPr>
                <w:sz w:val="20"/>
                <w:szCs w:val="20"/>
              </w:rPr>
              <w:t>.</w:t>
            </w:r>
            <w:r w:rsidR="004A65C8">
              <w:rPr>
                <w:sz w:val="20"/>
                <w:szCs w:val="20"/>
              </w:rPr>
              <w:t xml:space="preserve"> Efforts continue to provide more online instruction material.</w:t>
            </w:r>
          </w:p>
          <w:p w:rsidR="004B6845" w:rsidRDefault="004B6845" w:rsidP="00316CC7">
            <w:pPr>
              <w:rPr>
                <w:sz w:val="20"/>
                <w:szCs w:val="20"/>
              </w:rPr>
            </w:pPr>
            <w:r>
              <w:rPr>
                <w:sz w:val="20"/>
                <w:szCs w:val="20"/>
              </w:rPr>
              <w:t>The success rates for online HIM 2262 are exciting!  After a major revision of the course, the success rate for HIM 2262 increased 23.65% (</w:t>
            </w:r>
            <w:r w:rsidR="00AB125D">
              <w:rPr>
                <w:sz w:val="20"/>
                <w:szCs w:val="20"/>
              </w:rPr>
              <w:t xml:space="preserve">from </w:t>
            </w:r>
            <w:r>
              <w:rPr>
                <w:sz w:val="20"/>
                <w:szCs w:val="20"/>
              </w:rPr>
              <w:t xml:space="preserve">51.35% </w:t>
            </w:r>
            <w:r w:rsidR="00AB125D">
              <w:rPr>
                <w:sz w:val="20"/>
                <w:szCs w:val="20"/>
              </w:rPr>
              <w:t>in</w:t>
            </w:r>
            <w:r>
              <w:rPr>
                <w:sz w:val="20"/>
                <w:szCs w:val="20"/>
              </w:rPr>
              <w:t xml:space="preserve"> FY 14/15 compared to 75% FY 15/16).  </w:t>
            </w:r>
          </w:p>
          <w:p w:rsidR="009A5D88" w:rsidRPr="00D37D82" w:rsidRDefault="009A5D88" w:rsidP="00316CC7">
            <w:pPr>
              <w:rPr>
                <w:sz w:val="20"/>
                <w:szCs w:val="20"/>
              </w:rPr>
            </w:pPr>
          </w:p>
          <w:p w:rsidR="00715F32" w:rsidRDefault="00715F32" w:rsidP="00316CC7">
            <w:pPr>
              <w:rPr>
                <w:sz w:val="20"/>
                <w:szCs w:val="20"/>
              </w:rPr>
            </w:pPr>
            <w:r w:rsidRPr="00705521">
              <w:rPr>
                <w:b/>
                <w:sz w:val="20"/>
                <w:szCs w:val="20"/>
              </w:rPr>
              <w:t>Feb/2016 Update:</w:t>
            </w:r>
            <w:r>
              <w:rPr>
                <w:sz w:val="20"/>
                <w:szCs w:val="20"/>
              </w:rPr>
              <w:t xml:space="preserve"> </w:t>
            </w:r>
            <w:r w:rsidRPr="000D5BD5">
              <w:rPr>
                <w:sz w:val="20"/>
                <w:szCs w:val="20"/>
              </w:rPr>
              <w:t xml:space="preserve">Success rates for </w:t>
            </w:r>
            <w:r>
              <w:rPr>
                <w:sz w:val="20"/>
                <w:szCs w:val="20"/>
              </w:rPr>
              <w:t xml:space="preserve">HIM 1201 (both on-campus and online) have continued to slightly decline through 2015. Our department initiated a coding lab open to all coding students. Course </w:t>
            </w:r>
            <w:r w:rsidR="00EE5741">
              <w:rPr>
                <w:sz w:val="20"/>
                <w:szCs w:val="20"/>
              </w:rPr>
              <w:t xml:space="preserve">material </w:t>
            </w:r>
            <w:r>
              <w:rPr>
                <w:sz w:val="20"/>
                <w:szCs w:val="20"/>
              </w:rPr>
              <w:t>revisions were made</w:t>
            </w:r>
            <w:r w:rsidR="002F537B">
              <w:rPr>
                <w:sz w:val="20"/>
                <w:szCs w:val="20"/>
              </w:rPr>
              <w:t>,</w:t>
            </w:r>
            <w:r>
              <w:rPr>
                <w:sz w:val="20"/>
                <w:szCs w:val="20"/>
              </w:rPr>
              <w:t xml:space="preserve"> especially with coding assessments. It should be noted that the US government mandated a new coding system (in Oct 2015) so future success rates should not be benchmarked against previous success rates.</w:t>
            </w:r>
          </w:p>
          <w:p w:rsidR="00705521" w:rsidRDefault="00705521" w:rsidP="00316CC7">
            <w:pPr>
              <w:rPr>
                <w:sz w:val="20"/>
                <w:szCs w:val="20"/>
              </w:rPr>
            </w:pPr>
          </w:p>
          <w:p w:rsidR="00715F32" w:rsidRDefault="00705521" w:rsidP="00316CC7">
            <w:pPr>
              <w:rPr>
                <w:sz w:val="20"/>
                <w:szCs w:val="20"/>
              </w:rPr>
            </w:pPr>
            <w:r>
              <w:rPr>
                <w:sz w:val="20"/>
                <w:szCs w:val="20"/>
              </w:rPr>
              <w:t>Although the success rate for HIM 2262 increased by 5.8% from FY 13-14 to FY 14-15,</w:t>
            </w:r>
            <w:r w:rsidR="008B498D">
              <w:rPr>
                <w:sz w:val="20"/>
                <w:szCs w:val="20"/>
              </w:rPr>
              <w:t xml:space="preserve"> the success rate remains under 60%.  T</w:t>
            </w:r>
            <w:r>
              <w:rPr>
                <w:sz w:val="20"/>
                <w:szCs w:val="20"/>
              </w:rPr>
              <w:t>his course is currently going through a major revision</w:t>
            </w:r>
            <w:r w:rsidR="008B498D">
              <w:rPr>
                <w:sz w:val="20"/>
                <w:szCs w:val="20"/>
              </w:rPr>
              <w:t xml:space="preserve"> and a</w:t>
            </w:r>
            <w:r>
              <w:rPr>
                <w:sz w:val="20"/>
                <w:szCs w:val="20"/>
              </w:rPr>
              <w:t xml:space="preserve">ll course material is under </w:t>
            </w:r>
            <w:r w:rsidR="008B498D">
              <w:rPr>
                <w:sz w:val="20"/>
                <w:szCs w:val="20"/>
              </w:rPr>
              <w:t>examination</w:t>
            </w:r>
            <w:r w:rsidR="00EE5741">
              <w:rPr>
                <w:sz w:val="20"/>
                <w:szCs w:val="20"/>
              </w:rPr>
              <w:t>/revision</w:t>
            </w:r>
            <w:r>
              <w:rPr>
                <w:sz w:val="20"/>
                <w:szCs w:val="20"/>
              </w:rPr>
              <w:t xml:space="preserve"> by a faculty member</w:t>
            </w:r>
            <w:r w:rsidR="00EE5741">
              <w:rPr>
                <w:sz w:val="20"/>
                <w:szCs w:val="20"/>
              </w:rPr>
              <w:t xml:space="preserve"> other than the original course coordinator</w:t>
            </w:r>
            <w:r>
              <w:rPr>
                <w:sz w:val="20"/>
                <w:szCs w:val="20"/>
              </w:rPr>
              <w:t xml:space="preserve">. </w:t>
            </w:r>
            <w:r w:rsidR="008B498D">
              <w:rPr>
                <w:sz w:val="20"/>
                <w:szCs w:val="20"/>
              </w:rPr>
              <w:t>The revised course will begin with 16/SU.</w:t>
            </w:r>
            <w:r>
              <w:rPr>
                <w:sz w:val="20"/>
                <w:szCs w:val="20"/>
              </w:rPr>
              <w:t xml:space="preserve"> It should be noted that the US government mandated a new coding system (in Oct 2015) so future success rates should not be benchmarked against previous success rates.</w:t>
            </w:r>
          </w:p>
          <w:p w:rsidR="00705521" w:rsidRDefault="00705521" w:rsidP="00316CC7">
            <w:pPr>
              <w:rPr>
                <w:sz w:val="20"/>
                <w:szCs w:val="20"/>
              </w:rPr>
            </w:pPr>
          </w:p>
          <w:p w:rsidR="000D5BD5" w:rsidRPr="000D5BD5" w:rsidRDefault="00705521" w:rsidP="00316CC7">
            <w:pPr>
              <w:rPr>
                <w:sz w:val="20"/>
                <w:szCs w:val="20"/>
              </w:rPr>
            </w:pPr>
            <w:r w:rsidRPr="00C92910">
              <w:rPr>
                <w:b/>
                <w:sz w:val="20"/>
                <w:szCs w:val="20"/>
              </w:rPr>
              <w:t>Mar/2015 Update:</w:t>
            </w:r>
            <w:r>
              <w:rPr>
                <w:sz w:val="20"/>
                <w:szCs w:val="20"/>
              </w:rPr>
              <w:t xml:space="preserve">  </w:t>
            </w:r>
            <w:r w:rsidR="000D5BD5" w:rsidRPr="000D5BD5">
              <w:rPr>
                <w:sz w:val="20"/>
                <w:szCs w:val="20"/>
              </w:rPr>
              <w:t xml:space="preserve">HIM 1201 was moderately revised with updated practice coding assessments that provided immediate and more specific feedback for students. This change was made in fall 2014 for delivery in spring 2015. Success rates for these changes will be reviewed after spring 2015.  </w:t>
            </w:r>
          </w:p>
          <w:p w:rsidR="000D5BD5" w:rsidRPr="000D5BD5" w:rsidRDefault="000D5BD5" w:rsidP="00316CC7">
            <w:pPr>
              <w:rPr>
                <w:sz w:val="20"/>
                <w:szCs w:val="20"/>
              </w:rPr>
            </w:pPr>
          </w:p>
          <w:p w:rsidR="000D5BD5" w:rsidRPr="000D5BD5" w:rsidRDefault="000D5BD5" w:rsidP="00316CC7">
            <w:pPr>
              <w:rPr>
                <w:sz w:val="20"/>
                <w:szCs w:val="20"/>
              </w:rPr>
            </w:pPr>
            <w:r w:rsidRPr="000D5BD5">
              <w:rPr>
                <w:sz w:val="20"/>
                <w:szCs w:val="20"/>
              </w:rPr>
              <w:t>HIM 2262 was updated with 75 verbal explanations/narrated videos for coding procedures and processes for spring 2015. Ethical discussions were also added. Most HIM 2262 students take this very technical coding course online</w:t>
            </w:r>
            <w:r w:rsidR="002F537B">
              <w:rPr>
                <w:sz w:val="20"/>
                <w:szCs w:val="20"/>
              </w:rPr>
              <w:t xml:space="preserve"> and struggle with the critical-</w:t>
            </w:r>
            <w:r w:rsidRPr="000D5BD5">
              <w:rPr>
                <w:sz w:val="20"/>
                <w:szCs w:val="20"/>
              </w:rPr>
              <w:t>thinking process that it takes to arrive at the correct medical codes.  These pre-recorded audio files provide students the instructor’s “thought process” for deriving at the accurate codes. In an effort to gather student feedback, student surveys concerning the verbal explanations/narrated videos were injected into weeks 5, 10 and 15 of the course. Only week 5 surveys have been completed and evaluated so far this semester.  The results demonstrate that on-campus students access the narrated videos just as frequently as the online students. Students responses to the survey:</w:t>
            </w:r>
          </w:p>
          <w:p w:rsidR="000D5BD5" w:rsidRPr="000D5BD5" w:rsidRDefault="000D5BD5" w:rsidP="000D5BD5">
            <w:pPr>
              <w:pStyle w:val="ListParagraph"/>
              <w:numPr>
                <w:ilvl w:val="0"/>
                <w:numId w:val="26"/>
              </w:numPr>
              <w:rPr>
                <w:sz w:val="20"/>
                <w:szCs w:val="20"/>
              </w:rPr>
            </w:pPr>
            <w:r w:rsidRPr="000D5BD5">
              <w:rPr>
                <w:sz w:val="20"/>
                <w:szCs w:val="20"/>
              </w:rPr>
              <w:t xml:space="preserve">“Relative advantage”:  Responses from on-campus students indicated that 100% agreed that the inclusion of the narrated videos improved their coding skills and enhanced their effectiveness on coding some of the </w:t>
            </w:r>
            <w:r w:rsidRPr="000D5BD5">
              <w:rPr>
                <w:sz w:val="20"/>
                <w:szCs w:val="20"/>
              </w:rPr>
              <w:lastRenderedPageBreak/>
              <w:t>required medical records. “Ease of use”:  Responses from on-campus students indicated that 100% agreed that the narrated videos were easy to use and that it was easy to learn how to use the videos.</w:t>
            </w:r>
          </w:p>
          <w:p w:rsidR="000D5BD5" w:rsidRPr="000D5BD5" w:rsidRDefault="000D5BD5" w:rsidP="000D5BD5">
            <w:pPr>
              <w:pStyle w:val="ListParagraph"/>
              <w:numPr>
                <w:ilvl w:val="0"/>
                <w:numId w:val="26"/>
              </w:numPr>
              <w:rPr>
                <w:sz w:val="20"/>
                <w:szCs w:val="20"/>
              </w:rPr>
            </w:pPr>
            <w:r w:rsidRPr="000D5BD5">
              <w:rPr>
                <w:sz w:val="20"/>
                <w:szCs w:val="20"/>
              </w:rPr>
              <w:t xml:space="preserve">“Relative advantage”:  Responses from online students indicated that 89% agreed that the inclusion of the narrated videos improved their coding skills and enhanced their effectiveness on coding some of the required medical records. </w:t>
            </w:r>
            <w:r w:rsidR="00582AA6">
              <w:rPr>
                <w:sz w:val="20"/>
                <w:szCs w:val="20"/>
              </w:rPr>
              <w:t>The Course Coordinator will continue to improve feedback and presentations to continue to reach the diverse needs for online learners in a coding class.</w:t>
            </w:r>
          </w:p>
          <w:p w:rsidR="000D5BD5" w:rsidRPr="000D5BD5" w:rsidRDefault="000D5BD5" w:rsidP="000D5BD5">
            <w:pPr>
              <w:pStyle w:val="ListParagraph"/>
              <w:numPr>
                <w:ilvl w:val="0"/>
                <w:numId w:val="26"/>
              </w:numPr>
              <w:rPr>
                <w:sz w:val="20"/>
                <w:szCs w:val="20"/>
              </w:rPr>
            </w:pPr>
            <w:r w:rsidRPr="000D5BD5">
              <w:rPr>
                <w:sz w:val="20"/>
                <w:szCs w:val="20"/>
              </w:rPr>
              <w:t>“Ease of use”:  Responses from online students indicated that 89% agreed that the narrated videos were easy to use and that it was easy to learn how to use the videos.</w:t>
            </w:r>
          </w:p>
          <w:p w:rsidR="000D5BD5" w:rsidRPr="000D5BD5" w:rsidRDefault="000D5BD5" w:rsidP="00316CC7">
            <w:pPr>
              <w:rPr>
                <w:sz w:val="20"/>
                <w:szCs w:val="20"/>
              </w:rPr>
            </w:pPr>
          </w:p>
          <w:p w:rsidR="000D5BD5" w:rsidRPr="000D5BD5" w:rsidRDefault="000D5BD5" w:rsidP="00316CC7">
            <w:pPr>
              <w:rPr>
                <w:sz w:val="20"/>
                <w:szCs w:val="20"/>
              </w:rPr>
            </w:pPr>
            <w:r w:rsidRPr="000D5BD5">
              <w:rPr>
                <w:sz w:val="20"/>
                <w:szCs w:val="20"/>
              </w:rPr>
              <w:t xml:space="preserve">Success rates for these changes will be reviewed after spring 2015.  </w:t>
            </w:r>
          </w:p>
        </w:tc>
      </w:tr>
      <w:tr w:rsidR="000D5BD5" w:rsidRPr="000D5BD5" w:rsidTr="00316CC7">
        <w:trPr>
          <w:trHeight w:val="1399"/>
        </w:trPr>
        <w:tc>
          <w:tcPr>
            <w:tcW w:w="3951" w:type="dxa"/>
          </w:tcPr>
          <w:p w:rsidR="000D5BD5" w:rsidRPr="000D5BD5" w:rsidRDefault="000D5BD5" w:rsidP="00316CC7">
            <w:pPr>
              <w:spacing w:line="276" w:lineRule="auto"/>
              <w:rPr>
                <w:rFonts w:ascii="Arial" w:hAnsi="Arial" w:cs="Arial"/>
                <w:color w:val="000000" w:themeColor="text1"/>
                <w:sz w:val="20"/>
                <w:szCs w:val="20"/>
              </w:rPr>
            </w:pPr>
            <w:r w:rsidRPr="000D5BD5">
              <w:rPr>
                <w:rFonts w:ascii="Arial" w:hAnsi="Arial" w:cs="Arial"/>
                <w:color w:val="000000" w:themeColor="text1"/>
                <w:sz w:val="20"/>
                <w:szCs w:val="20"/>
              </w:rPr>
              <w:lastRenderedPageBreak/>
              <w:t xml:space="preserve">Both of these coding courses are scheduled this year for revision </w:t>
            </w:r>
          </w:p>
          <w:p w:rsidR="000D5BD5" w:rsidRPr="000D5BD5" w:rsidRDefault="000D5BD5" w:rsidP="00316CC7">
            <w:pPr>
              <w:spacing w:line="276" w:lineRule="auto"/>
              <w:rPr>
                <w:rFonts w:ascii="Arial" w:hAnsi="Arial" w:cs="Arial"/>
                <w:color w:val="000000" w:themeColor="text1"/>
                <w:sz w:val="20"/>
                <w:szCs w:val="20"/>
              </w:rPr>
            </w:pPr>
            <w:r w:rsidRPr="000D5BD5">
              <w:rPr>
                <w:rFonts w:ascii="Arial" w:hAnsi="Arial" w:cs="Arial"/>
                <w:color w:val="000000" w:themeColor="text1"/>
                <w:sz w:val="20"/>
                <w:szCs w:val="20"/>
              </w:rPr>
              <w:t xml:space="preserve">with the Distance Learning department. Our goal for these </w:t>
            </w:r>
          </w:p>
          <w:p w:rsidR="000D5BD5" w:rsidRPr="000D5BD5" w:rsidRDefault="000D5BD5" w:rsidP="00316CC7">
            <w:pPr>
              <w:spacing w:line="276" w:lineRule="auto"/>
              <w:rPr>
                <w:rFonts w:ascii="Arial" w:hAnsi="Arial" w:cs="Arial"/>
                <w:color w:val="000000" w:themeColor="text1"/>
                <w:sz w:val="20"/>
                <w:szCs w:val="20"/>
              </w:rPr>
            </w:pPr>
            <w:r w:rsidRPr="000D5BD5">
              <w:rPr>
                <w:rFonts w:ascii="Arial" w:hAnsi="Arial" w:cs="Arial"/>
                <w:color w:val="000000" w:themeColor="text1"/>
                <w:sz w:val="20"/>
                <w:szCs w:val="20"/>
              </w:rPr>
              <w:t xml:space="preserve">revisions is not only to include the new ICD-10-CM coding system </w:t>
            </w:r>
          </w:p>
          <w:p w:rsidR="000D5BD5" w:rsidRPr="000D5BD5" w:rsidRDefault="000D5BD5" w:rsidP="00316CC7">
            <w:pPr>
              <w:spacing w:line="276" w:lineRule="auto"/>
              <w:rPr>
                <w:rFonts w:ascii="Arial" w:hAnsi="Arial" w:cs="Arial"/>
                <w:color w:val="000000" w:themeColor="text1"/>
                <w:sz w:val="20"/>
                <w:szCs w:val="20"/>
              </w:rPr>
            </w:pPr>
            <w:r w:rsidRPr="000D5BD5">
              <w:rPr>
                <w:rFonts w:ascii="Arial" w:hAnsi="Arial" w:cs="Arial"/>
                <w:color w:val="000000" w:themeColor="text1"/>
                <w:sz w:val="20"/>
                <w:szCs w:val="20"/>
              </w:rPr>
              <w:t xml:space="preserve">but also to transform and enhance the coding courses with </w:t>
            </w:r>
          </w:p>
          <w:p w:rsidR="000D5BD5" w:rsidRPr="000D5BD5" w:rsidRDefault="000D5BD5" w:rsidP="00316CC7">
            <w:pPr>
              <w:spacing w:line="276" w:lineRule="auto"/>
              <w:rPr>
                <w:rFonts w:ascii="Arial" w:hAnsi="Arial" w:cs="Arial"/>
                <w:color w:val="000000" w:themeColor="text1"/>
                <w:sz w:val="20"/>
                <w:szCs w:val="20"/>
              </w:rPr>
            </w:pPr>
            <w:r w:rsidRPr="000D5BD5">
              <w:rPr>
                <w:rFonts w:ascii="Arial" w:hAnsi="Arial" w:cs="Arial"/>
                <w:color w:val="000000" w:themeColor="text1"/>
                <w:sz w:val="20"/>
                <w:szCs w:val="20"/>
              </w:rPr>
              <w:t xml:space="preserve">narrated PowerPoints, “how to” video recordings, and course </w:t>
            </w:r>
          </w:p>
          <w:p w:rsidR="000D5BD5" w:rsidRPr="000D5BD5" w:rsidRDefault="000D5BD5" w:rsidP="00316CC7">
            <w:pPr>
              <w:spacing w:line="276" w:lineRule="auto"/>
              <w:rPr>
                <w:rFonts w:ascii="Arial" w:hAnsi="Arial" w:cs="Arial"/>
                <w:color w:val="000000" w:themeColor="text1"/>
                <w:sz w:val="20"/>
                <w:szCs w:val="20"/>
              </w:rPr>
            </w:pPr>
            <w:r w:rsidRPr="000D5BD5">
              <w:rPr>
                <w:rFonts w:ascii="Arial" w:hAnsi="Arial" w:cs="Arial"/>
                <w:color w:val="000000" w:themeColor="text1"/>
                <w:sz w:val="20"/>
                <w:szCs w:val="20"/>
              </w:rPr>
              <w:t xml:space="preserve">material and assignments to provide remediation for improved </w:t>
            </w:r>
          </w:p>
          <w:p w:rsidR="000D5BD5" w:rsidRPr="000D5BD5" w:rsidRDefault="000D5BD5" w:rsidP="00316CC7">
            <w:pPr>
              <w:rPr>
                <w:rFonts w:ascii="Arial" w:hAnsi="Arial" w:cs="Arial"/>
                <w:sz w:val="20"/>
                <w:szCs w:val="20"/>
              </w:rPr>
            </w:pPr>
            <w:r w:rsidRPr="000D5BD5">
              <w:rPr>
                <w:rFonts w:ascii="Arial" w:hAnsi="Arial" w:cs="Arial"/>
                <w:color w:val="000000" w:themeColor="text1"/>
                <w:sz w:val="20"/>
                <w:szCs w:val="20"/>
              </w:rPr>
              <w:t>student success.</w:t>
            </w:r>
          </w:p>
        </w:tc>
        <w:tc>
          <w:tcPr>
            <w:tcW w:w="2647" w:type="dxa"/>
          </w:tcPr>
          <w:p w:rsidR="000D5BD5" w:rsidRPr="000D5BD5" w:rsidRDefault="000D5BD5" w:rsidP="00316CC7">
            <w:pPr>
              <w:pStyle w:val="ListParagraph"/>
              <w:ind w:left="0"/>
              <w:rPr>
                <w:rFonts w:ascii="Arial" w:hAnsi="Arial" w:cs="Arial"/>
                <w:color w:val="000000" w:themeColor="text1"/>
                <w:sz w:val="20"/>
                <w:szCs w:val="20"/>
              </w:rPr>
            </w:pPr>
          </w:p>
          <w:p w:rsidR="000D5BD5" w:rsidRPr="000D5BD5" w:rsidRDefault="000D5BD5" w:rsidP="00316CC7">
            <w:pPr>
              <w:pStyle w:val="ListParagraph"/>
              <w:ind w:left="0"/>
              <w:rPr>
                <w:rFonts w:ascii="Arial" w:hAnsi="Arial" w:cs="Arial"/>
                <w:color w:val="000000" w:themeColor="text1"/>
                <w:sz w:val="20"/>
                <w:szCs w:val="20"/>
              </w:rPr>
            </w:pPr>
            <w:r w:rsidRPr="000D5BD5">
              <w:rPr>
                <w:rFonts w:ascii="Arial" w:hAnsi="Arial" w:cs="Arial"/>
                <w:color w:val="000000" w:themeColor="text1"/>
                <w:sz w:val="20"/>
                <w:szCs w:val="20"/>
              </w:rPr>
              <w:t xml:space="preserve">In progress </w:t>
            </w:r>
            <w:r w:rsidRPr="000D5BD5">
              <w:rPr>
                <w:sz w:val="20"/>
                <w:szCs w:val="20"/>
              </w:rPr>
              <w:fldChar w:fldCharType="begin">
                <w:ffData>
                  <w:name w:val=""/>
                  <w:enabled/>
                  <w:calcOnExit w:val="0"/>
                  <w:checkBox>
                    <w:sizeAuto/>
                    <w:default w:val="1"/>
                  </w:checkBox>
                </w:ffData>
              </w:fldChar>
            </w:r>
            <w:r w:rsidRPr="000D5BD5">
              <w:rPr>
                <w:sz w:val="20"/>
                <w:szCs w:val="20"/>
              </w:rPr>
              <w:instrText xml:space="preserve"> FORMCHECKBOX </w:instrText>
            </w:r>
            <w:r w:rsidR="00191A6E">
              <w:rPr>
                <w:sz w:val="20"/>
                <w:szCs w:val="20"/>
              </w:rPr>
            </w:r>
            <w:r w:rsidR="00191A6E">
              <w:rPr>
                <w:sz w:val="20"/>
                <w:szCs w:val="20"/>
              </w:rPr>
              <w:fldChar w:fldCharType="separate"/>
            </w:r>
            <w:r w:rsidRPr="000D5BD5">
              <w:rPr>
                <w:sz w:val="20"/>
                <w:szCs w:val="20"/>
              </w:rPr>
              <w:fldChar w:fldCharType="end"/>
            </w:r>
          </w:p>
          <w:p w:rsidR="000D5BD5" w:rsidRPr="000D5BD5" w:rsidRDefault="000D5BD5" w:rsidP="00316CC7">
            <w:pPr>
              <w:pStyle w:val="ListParagraph"/>
              <w:ind w:left="0"/>
              <w:rPr>
                <w:rFonts w:ascii="Arial" w:hAnsi="Arial" w:cs="Arial"/>
                <w:color w:val="000000" w:themeColor="text1"/>
                <w:sz w:val="20"/>
                <w:szCs w:val="20"/>
              </w:rPr>
            </w:pPr>
          </w:p>
          <w:p w:rsidR="000D5BD5" w:rsidRPr="000D5BD5" w:rsidRDefault="000D5BD5" w:rsidP="00316CC7">
            <w:pPr>
              <w:pStyle w:val="ListParagraph"/>
              <w:ind w:left="0"/>
              <w:rPr>
                <w:rFonts w:ascii="Arial" w:hAnsi="Arial" w:cs="Arial"/>
                <w:color w:val="000000" w:themeColor="text1"/>
                <w:sz w:val="20"/>
                <w:szCs w:val="20"/>
              </w:rPr>
            </w:pPr>
            <w:r w:rsidRPr="000D5BD5">
              <w:rPr>
                <w:rFonts w:ascii="Arial" w:hAnsi="Arial" w:cs="Arial"/>
                <w:color w:val="000000" w:themeColor="text1"/>
                <w:sz w:val="20"/>
                <w:szCs w:val="20"/>
              </w:rPr>
              <w:t xml:space="preserve">Completed </w:t>
            </w:r>
            <w:r w:rsidRPr="000D5BD5">
              <w:rPr>
                <w:sz w:val="20"/>
                <w:szCs w:val="20"/>
              </w:rPr>
              <w:fldChar w:fldCharType="begin">
                <w:ffData>
                  <w:name w:val=""/>
                  <w:enabled/>
                  <w:calcOnExit w:val="0"/>
                  <w:checkBox>
                    <w:sizeAuto/>
                    <w:default w:val="0"/>
                  </w:checkBox>
                </w:ffData>
              </w:fldChar>
            </w:r>
            <w:r w:rsidRPr="000D5BD5">
              <w:rPr>
                <w:sz w:val="20"/>
                <w:szCs w:val="20"/>
              </w:rPr>
              <w:instrText xml:space="preserve"> FORMCHECKBOX </w:instrText>
            </w:r>
            <w:r w:rsidR="00191A6E">
              <w:rPr>
                <w:sz w:val="20"/>
                <w:szCs w:val="20"/>
              </w:rPr>
            </w:r>
            <w:r w:rsidR="00191A6E">
              <w:rPr>
                <w:sz w:val="20"/>
                <w:szCs w:val="20"/>
              </w:rPr>
              <w:fldChar w:fldCharType="separate"/>
            </w:r>
            <w:r w:rsidRPr="000D5BD5">
              <w:rPr>
                <w:sz w:val="20"/>
                <w:szCs w:val="20"/>
              </w:rPr>
              <w:fldChar w:fldCharType="end"/>
            </w:r>
          </w:p>
          <w:p w:rsidR="000D5BD5" w:rsidRPr="000D5BD5" w:rsidRDefault="000D5BD5" w:rsidP="00316CC7">
            <w:pPr>
              <w:pStyle w:val="ListParagraph"/>
              <w:ind w:left="0"/>
              <w:rPr>
                <w:rFonts w:ascii="Arial" w:hAnsi="Arial" w:cs="Arial"/>
                <w:color w:val="000000" w:themeColor="text1"/>
                <w:sz w:val="20"/>
                <w:szCs w:val="20"/>
              </w:rPr>
            </w:pPr>
          </w:p>
          <w:p w:rsidR="000D5BD5" w:rsidRPr="000D5BD5" w:rsidRDefault="000D5BD5" w:rsidP="00316CC7">
            <w:pPr>
              <w:pStyle w:val="ListParagraph"/>
              <w:ind w:left="0"/>
              <w:rPr>
                <w:rFonts w:ascii="Arial" w:hAnsi="Arial" w:cs="Arial"/>
                <w:color w:val="000000" w:themeColor="text1"/>
                <w:sz w:val="20"/>
                <w:szCs w:val="20"/>
              </w:rPr>
            </w:pPr>
            <w:r w:rsidRPr="000D5BD5">
              <w:rPr>
                <w:rFonts w:ascii="Arial" w:hAnsi="Arial" w:cs="Arial"/>
                <w:color w:val="000000" w:themeColor="text1"/>
                <w:sz w:val="20"/>
                <w:szCs w:val="20"/>
              </w:rPr>
              <w:t xml:space="preserve">No longer applicable </w:t>
            </w:r>
            <w:r w:rsidRPr="000D5BD5">
              <w:rPr>
                <w:sz w:val="20"/>
                <w:szCs w:val="20"/>
              </w:rPr>
              <w:fldChar w:fldCharType="begin">
                <w:ffData>
                  <w:name w:val="Check1"/>
                  <w:enabled/>
                  <w:calcOnExit w:val="0"/>
                  <w:checkBox>
                    <w:sizeAuto/>
                    <w:default w:val="0"/>
                  </w:checkBox>
                </w:ffData>
              </w:fldChar>
            </w:r>
            <w:r w:rsidRPr="000D5BD5">
              <w:rPr>
                <w:sz w:val="20"/>
                <w:szCs w:val="20"/>
              </w:rPr>
              <w:instrText xml:space="preserve"> FORMCHECKBOX </w:instrText>
            </w:r>
            <w:r w:rsidR="00191A6E">
              <w:rPr>
                <w:sz w:val="20"/>
                <w:szCs w:val="20"/>
              </w:rPr>
            </w:r>
            <w:r w:rsidR="00191A6E">
              <w:rPr>
                <w:sz w:val="20"/>
                <w:szCs w:val="20"/>
              </w:rPr>
              <w:fldChar w:fldCharType="separate"/>
            </w:r>
            <w:r w:rsidRPr="000D5BD5">
              <w:rPr>
                <w:sz w:val="20"/>
                <w:szCs w:val="20"/>
              </w:rPr>
              <w:fldChar w:fldCharType="end"/>
            </w:r>
          </w:p>
        </w:tc>
        <w:tc>
          <w:tcPr>
            <w:tcW w:w="6632" w:type="dxa"/>
          </w:tcPr>
          <w:p w:rsidR="009A5D88" w:rsidRPr="009A5D88" w:rsidRDefault="009A5D88" w:rsidP="00316CC7">
            <w:pPr>
              <w:rPr>
                <w:sz w:val="20"/>
                <w:szCs w:val="20"/>
              </w:rPr>
            </w:pPr>
            <w:r>
              <w:rPr>
                <w:b/>
                <w:sz w:val="20"/>
                <w:szCs w:val="20"/>
              </w:rPr>
              <w:t xml:space="preserve">Feb/2017 Update:  </w:t>
            </w:r>
            <w:r>
              <w:rPr>
                <w:sz w:val="20"/>
                <w:szCs w:val="20"/>
              </w:rPr>
              <w:t xml:space="preserve">Due to unforeseen issues with the </w:t>
            </w:r>
            <w:r w:rsidR="00794E9D">
              <w:rPr>
                <w:sz w:val="20"/>
                <w:szCs w:val="20"/>
              </w:rPr>
              <w:t xml:space="preserve">eLearn </w:t>
            </w:r>
            <w:r>
              <w:rPr>
                <w:sz w:val="20"/>
                <w:szCs w:val="20"/>
              </w:rPr>
              <w:t>Question Library</w:t>
            </w:r>
            <w:r w:rsidR="00794E9D">
              <w:rPr>
                <w:sz w:val="20"/>
                <w:szCs w:val="20"/>
              </w:rPr>
              <w:t xml:space="preserve"> and other course material</w:t>
            </w:r>
            <w:r>
              <w:rPr>
                <w:sz w:val="20"/>
                <w:szCs w:val="20"/>
              </w:rPr>
              <w:t>, a major revision</w:t>
            </w:r>
            <w:r w:rsidR="004752A6">
              <w:rPr>
                <w:sz w:val="20"/>
                <w:szCs w:val="20"/>
              </w:rPr>
              <w:t xml:space="preserve"> for HIM 1201 is scheduled with the eLearn department with a start date of June 1, 2017 and </w:t>
            </w:r>
            <w:r w:rsidR="002F537B">
              <w:rPr>
                <w:sz w:val="20"/>
                <w:szCs w:val="20"/>
              </w:rPr>
              <w:t xml:space="preserve">a </w:t>
            </w:r>
            <w:r w:rsidR="004752A6">
              <w:rPr>
                <w:sz w:val="20"/>
                <w:szCs w:val="20"/>
              </w:rPr>
              <w:t>scheduled completion date of November 30, 2017.</w:t>
            </w:r>
          </w:p>
          <w:p w:rsidR="009A5D88" w:rsidRDefault="009A5D88" w:rsidP="00316CC7">
            <w:pPr>
              <w:rPr>
                <w:b/>
                <w:sz w:val="20"/>
                <w:szCs w:val="20"/>
              </w:rPr>
            </w:pPr>
          </w:p>
          <w:p w:rsidR="008B498D" w:rsidRDefault="008B498D" w:rsidP="00316CC7">
            <w:pPr>
              <w:rPr>
                <w:sz w:val="20"/>
                <w:szCs w:val="20"/>
              </w:rPr>
            </w:pPr>
            <w:r w:rsidRPr="00705521">
              <w:rPr>
                <w:b/>
                <w:sz w:val="20"/>
                <w:szCs w:val="20"/>
              </w:rPr>
              <w:t>Feb/2016 Update:</w:t>
            </w:r>
            <w:r>
              <w:rPr>
                <w:sz w:val="20"/>
                <w:szCs w:val="20"/>
              </w:rPr>
              <w:t xml:space="preserve"> The HIM 1201 revision was completed in Dec, 2016. New video recordings are in progress. </w:t>
            </w:r>
          </w:p>
          <w:p w:rsidR="008B498D" w:rsidRDefault="008B498D" w:rsidP="00316CC7">
            <w:pPr>
              <w:rPr>
                <w:sz w:val="20"/>
                <w:szCs w:val="20"/>
              </w:rPr>
            </w:pPr>
          </w:p>
          <w:p w:rsidR="008B498D" w:rsidRDefault="008B498D" w:rsidP="00316CC7">
            <w:pPr>
              <w:rPr>
                <w:sz w:val="20"/>
                <w:szCs w:val="20"/>
              </w:rPr>
            </w:pPr>
            <w:r>
              <w:rPr>
                <w:sz w:val="20"/>
                <w:szCs w:val="20"/>
              </w:rPr>
              <w:t>The HIM 2262 revision is in progress and scheduled for completion May, 2016.</w:t>
            </w:r>
          </w:p>
          <w:p w:rsidR="008B498D" w:rsidRDefault="008B498D" w:rsidP="00316CC7">
            <w:pPr>
              <w:rPr>
                <w:sz w:val="20"/>
                <w:szCs w:val="20"/>
              </w:rPr>
            </w:pPr>
          </w:p>
          <w:p w:rsidR="000D5BD5" w:rsidRPr="000D5BD5" w:rsidRDefault="008B498D" w:rsidP="00316CC7">
            <w:pPr>
              <w:rPr>
                <w:sz w:val="20"/>
                <w:szCs w:val="20"/>
              </w:rPr>
            </w:pPr>
            <w:r w:rsidRPr="008B498D">
              <w:rPr>
                <w:b/>
                <w:sz w:val="20"/>
                <w:szCs w:val="20"/>
              </w:rPr>
              <w:t>Mar/2015 Update:</w:t>
            </w:r>
            <w:r>
              <w:rPr>
                <w:sz w:val="20"/>
                <w:szCs w:val="20"/>
              </w:rPr>
              <w:t xml:space="preserve">  </w:t>
            </w:r>
            <w:r w:rsidR="000D5BD5" w:rsidRPr="000D5BD5">
              <w:rPr>
                <w:sz w:val="20"/>
                <w:szCs w:val="20"/>
              </w:rPr>
              <w:t>The timeline for the ICD-9-CM coding system (national) conversion to the ICD-10-CM/PCS coding system is still undecided. Since the HIM 1201 course will be the first course required to contain the ICD-10-CM/PCS coding system, a course was developed (in ANGEL)</w:t>
            </w:r>
            <w:r w:rsidR="002F537B">
              <w:rPr>
                <w:sz w:val="20"/>
                <w:szCs w:val="20"/>
              </w:rPr>
              <w:t xml:space="preserve"> and then “shelved” until the US</w:t>
            </w:r>
            <w:r w:rsidR="000D5BD5" w:rsidRPr="000D5BD5">
              <w:rPr>
                <w:sz w:val="20"/>
                <w:szCs w:val="20"/>
              </w:rPr>
              <w:t xml:space="preserve"> actually converts to the new coding system. However, as described above, the course was enhanced with feedback to provide technical guidance that students need for coding medical office scenarios.</w:t>
            </w:r>
          </w:p>
          <w:p w:rsidR="000D5BD5" w:rsidRPr="000D5BD5" w:rsidRDefault="000D5BD5" w:rsidP="00316CC7">
            <w:pPr>
              <w:rPr>
                <w:sz w:val="20"/>
                <w:szCs w:val="20"/>
              </w:rPr>
            </w:pPr>
          </w:p>
          <w:p w:rsidR="000D5BD5" w:rsidRPr="000D5BD5" w:rsidRDefault="000D5BD5" w:rsidP="00316CC7">
            <w:pPr>
              <w:rPr>
                <w:sz w:val="20"/>
                <w:szCs w:val="20"/>
              </w:rPr>
            </w:pPr>
            <w:r w:rsidRPr="000D5BD5">
              <w:rPr>
                <w:sz w:val="20"/>
                <w:szCs w:val="20"/>
              </w:rPr>
              <w:t>With the undecided timeline and SCC’s upcoming conversion from ANGEL to the elearn LMS, faculty decided not to convert HIM 2262 to ICD-10-CM/PCS at this time.  However, as described above, the course was enhanced with narrated feedback to provide technical guidance that students need for coding advanced medical office scenarios.</w:t>
            </w:r>
          </w:p>
        </w:tc>
      </w:tr>
      <w:tr w:rsidR="000D5BD5" w:rsidRPr="000D5BD5" w:rsidTr="00316CC7">
        <w:trPr>
          <w:trHeight w:val="1101"/>
        </w:trPr>
        <w:tc>
          <w:tcPr>
            <w:tcW w:w="3951" w:type="dxa"/>
          </w:tcPr>
          <w:p w:rsidR="000D5BD5" w:rsidRPr="000D5BD5" w:rsidRDefault="000D5BD5" w:rsidP="00316CC7">
            <w:pPr>
              <w:spacing w:line="276" w:lineRule="auto"/>
              <w:rPr>
                <w:rFonts w:ascii="Arial" w:hAnsi="Arial" w:cs="Arial"/>
                <w:color w:val="000000" w:themeColor="text1"/>
                <w:sz w:val="20"/>
                <w:szCs w:val="20"/>
              </w:rPr>
            </w:pPr>
            <w:r w:rsidRPr="000D5BD5">
              <w:rPr>
                <w:rFonts w:ascii="Arial" w:hAnsi="Arial" w:cs="Arial"/>
                <w:color w:val="000000" w:themeColor="text1"/>
                <w:sz w:val="20"/>
                <w:szCs w:val="20"/>
              </w:rPr>
              <w:lastRenderedPageBreak/>
              <w:t>Investigate the option of developing and offering an advanced ICD-10-CM/PCS course for non-cohort students.</w:t>
            </w:r>
          </w:p>
        </w:tc>
        <w:tc>
          <w:tcPr>
            <w:tcW w:w="2647" w:type="dxa"/>
          </w:tcPr>
          <w:p w:rsidR="000D5BD5" w:rsidRPr="000D5BD5" w:rsidRDefault="000D5BD5" w:rsidP="00316CC7">
            <w:pPr>
              <w:pStyle w:val="ListParagraph"/>
              <w:ind w:left="0"/>
              <w:rPr>
                <w:rFonts w:ascii="Arial" w:hAnsi="Arial" w:cs="Arial"/>
                <w:color w:val="000000" w:themeColor="text1"/>
                <w:sz w:val="20"/>
                <w:szCs w:val="20"/>
              </w:rPr>
            </w:pPr>
          </w:p>
          <w:p w:rsidR="000D5BD5" w:rsidRPr="000D5BD5" w:rsidRDefault="000D5BD5" w:rsidP="00316CC7">
            <w:pPr>
              <w:pStyle w:val="ListParagraph"/>
              <w:ind w:left="0"/>
              <w:rPr>
                <w:rFonts w:ascii="Arial" w:hAnsi="Arial" w:cs="Arial"/>
                <w:color w:val="000000" w:themeColor="text1"/>
                <w:sz w:val="20"/>
                <w:szCs w:val="20"/>
              </w:rPr>
            </w:pPr>
            <w:r w:rsidRPr="000D5BD5">
              <w:rPr>
                <w:rFonts w:ascii="Arial" w:hAnsi="Arial" w:cs="Arial"/>
                <w:color w:val="000000" w:themeColor="text1"/>
                <w:sz w:val="20"/>
                <w:szCs w:val="20"/>
              </w:rPr>
              <w:t xml:space="preserve">In progress </w:t>
            </w:r>
            <w:r w:rsidRPr="000D5BD5">
              <w:rPr>
                <w:sz w:val="20"/>
                <w:szCs w:val="20"/>
              </w:rPr>
              <w:fldChar w:fldCharType="begin">
                <w:ffData>
                  <w:name w:val="Check1"/>
                  <w:enabled/>
                  <w:calcOnExit w:val="0"/>
                  <w:checkBox>
                    <w:sizeAuto/>
                    <w:default w:val="0"/>
                    <w:checked w:val="0"/>
                  </w:checkBox>
                </w:ffData>
              </w:fldChar>
            </w:r>
            <w:r w:rsidRPr="000D5BD5">
              <w:rPr>
                <w:sz w:val="20"/>
                <w:szCs w:val="20"/>
              </w:rPr>
              <w:instrText xml:space="preserve"> FORMCHECKBOX </w:instrText>
            </w:r>
            <w:r w:rsidR="00191A6E">
              <w:rPr>
                <w:sz w:val="20"/>
                <w:szCs w:val="20"/>
              </w:rPr>
            </w:r>
            <w:r w:rsidR="00191A6E">
              <w:rPr>
                <w:sz w:val="20"/>
                <w:szCs w:val="20"/>
              </w:rPr>
              <w:fldChar w:fldCharType="separate"/>
            </w:r>
            <w:r w:rsidRPr="000D5BD5">
              <w:rPr>
                <w:sz w:val="20"/>
                <w:szCs w:val="20"/>
              </w:rPr>
              <w:fldChar w:fldCharType="end"/>
            </w:r>
          </w:p>
          <w:p w:rsidR="000D5BD5" w:rsidRPr="000D5BD5" w:rsidRDefault="000D5BD5" w:rsidP="00316CC7">
            <w:pPr>
              <w:pStyle w:val="ListParagraph"/>
              <w:ind w:left="0"/>
              <w:rPr>
                <w:rFonts w:ascii="Arial" w:hAnsi="Arial" w:cs="Arial"/>
                <w:color w:val="000000" w:themeColor="text1"/>
                <w:sz w:val="20"/>
                <w:szCs w:val="20"/>
              </w:rPr>
            </w:pPr>
          </w:p>
          <w:p w:rsidR="000D5BD5" w:rsidRPr="000D5BD5" w:rsidRDefault="000D5BD5" w:rsidP="00316CC7">
            <w:pPr>
              <w:pStyle w:val="ListParagraph"/>
              <w:ind w:left="0"/>
              <w:rPr>
                <w:rFonts w:ascii="Arial" w:hAnsi="Arial" w:cs="Arial"/>
                <w:color w:val="000000" w:themeColor="text1"/>
                <w:sz w:val="20"/>
                <w:szCs w:val="20"/>
              </w:rPr>
            </w:pPr>
            <w:r w:rsidRPr="000D5BD5">
              <w:rPr>
                <w:rFonts w:ascii="Arial" w:hAnsi="Arial" w:cs="Arial"/>
                <w:color w:val="000000" w:themeColor="text1"/>
                <w:sz w:val="20"/>
                <w:szCs w:val="20"/>
              </w:rPr>
              <w:t xml:space="preserve">Completed </w:t>
            </w:r>
            <w:r w:rsidRPr="000D5BD5">
              <w:rPr>
                <w:sz w:val="20"/>
                <w:szCs w:val="20"/>
              </w:rPr>
              <w:fldChar w:fldCharType="begin">
                <w:ffData>
                  <w:name w:val="Check1"/>
                  <w:enabled/>
                  <w:calcOnExit w:val="0"/>
                  <w:checkBox>
                    <w:sizeAuto/>
                    <w:default w:val="0"/>
                  </w:checkBox>
                </w:ffData>
              </w:fldChar>
            </w:r>
            <w:r w:rsidRPr="000D5BD5">
              <w:rPr>
                <w:sz w:val="20"/>
                <w:szCs w:val="20"/>
              </w:rPr>
              <w:instrText xml:space="preserve"> FORMCHECKBOX </w:instrText>
            </w:r>
            <w:r w:rsidR="00191A6E">
              <w:rPr>
                <w:sz w:val="20"/>
                <w:szCs w:val="20"/>
              </w:rPr>
            </w:r>
            <w:r w:rsidR="00191A6E">
              <w:rPr>
                <w:sz w:val="20"/>
                <w:szCs w:val="20"/>
              </w:rPr>
              <w:fldChar w:fldCharType="separate"/>
            </w:r>
            <w:r w:rsidRPr="000D5BD5">
              <w:rPr>
                <w:sz w:val="20"/>
                <w:szCs w:val="20"/>
              </w:rPr>
              <w:fldChar w:fldCharType="end"/>
            </w:r>
          </w:p>
          <w:p w:rsidR="000D5BD5" w:rsidRPr="000D5BD5" w:rsidRDefault="000D5BD5" w:rsidP="00316CC7">
            <w:pPr>
              <w:pStyle w:val="ListParagraph"/>
              <w:ind w:left="0"/>
              <w:rPr>
                <w:rFonts w:ascii="Arial" w:hAnsi="Arial" w:cs="Arial"/>
                <w:color w:val="000000" w:themeColor="text1"/>
                <w:sz w:val="20"/>
                <w:szCs w:val="20"/>
              </w:rPr>
            </w:pPr>
          </w:p>
          <w:p w:rsidR="000D5BD5" w:rsidRPr="000D5BD5" w:rsidRDefault="000D5BD5" w:rsidP="00316CC7">
            <w:pPr>
              <w:pStyle w:val="ListParagraph"/>
              <w:ind w:left="0"/>
              <w:rPr>
                <w:rFonts w:ascii="Arial" w:hAnsi="Arial" w:cs="Arial"/>
                <w:color w:val="000000" w:themeColor="text1"/>
                <w:sz w:val="20"/>
                <w:szCs w:val="20"/>
              </w:rPr>
            </w:pPr>
            <w:r w:rsidRPr="000D5BD5">
              <w:rPr>
                <w:rFonts w:ascii="Arial" w:hAnsi="Arial" w:cs="Arial"/>
                <w:color w:val="000000" w:themeColor="text1"/>
                <w:sz w:val="20"/>
                <w:szCs w:val="20"/>
              </w:rPr>
              <w:t xml:space="preserve">No longer applicable </w:t>
            </w:r>
            <w:r w:rsidRPr="000D5BD5">
              <w:rPr>
                <w:sz w:val="20"/>
                <w:szCs w:val="20"/>
              </w:rPr>
              <w:fldChar w:fldCharType="begin">
                <w:ffData>
                  <w:name w:val=""/>
                  <w:enabled/>
                  <w:calcOnExit w:val="0"/>
                  <w:checkBox>
                    <w:sizeAuto/>
                    <w:default w:val="1"/>
                  </w:checkBox>
                </w:ffData>
              </w:fldChar>
            </w:r>
            <w:r w:rsidRPr="000D5BD5">
              <w:rPr>
                <w:sz w:val="20"/>
                <w:szCs w:val="20"/>
              </w:rPr>
              <w:instrText xml:space="preserve"> FORMCHECKBOX </w:instrText>
            </w:r>
            <w:r w:rsidR="00191A6E">
              <w:rPr>
                <w:sz w:val="20"/>
                <w:szCs w:val="20"/>
              </w:rPr>
            </w:r>
            <w:r w:rsidR="00191A6E">
              <w:rPr>
                <w:sz w:val="20"/>
                <w:szCs w:val="20"/>
              </w:rPr>
              <w:fldChar w:fldCharType="separate"/>
            </w:r>
            <w:r w:rsidRPr="000D5BD5">
              <w:rPr>
                <w:sz w:val="20"/>
                <w:szCs w:val="20"/>
              </w:rPr>
              <w:fldChar w:fldCharType="end"/>
            </w:r>
          </w:p>
        </w:tc>
        <w:tc>
          <w:tcPr>
            <w:tcW w:w="6632" w:type="dxa"/>
          </w:tcPr>
          <w:p w:rsidR="000D5BD5" w:rsidRPr="000D5BD5" w:rsidRDefault="000D5BD5" w:rsidP="00316CC7">
            <w:pPr>
              <w:rPr>
                <w:sz w:val="20"/>
                <w:szCs w:val="20"/>
              </w:rPr>
            </w:pPr>
            <w:r w:rsidRPr="000D5BD5">
              <w:rPr>
                <w:sz w:val="20"/>
                <w:szCs w:val="20"/>
              </w:rPr>
              <w:t>With the uncertainty associated with the US government’s date of conversion to ICD-10-CM/PCS, this option is no longer a consideration.</w:t>
            </w:r>
          </w:p>
        </w:tc>
      </w:tr>
      <w:tr w:rsidR="000D5BD5" w:rsidRPr="000D5BD5" w:rsidTr="00316CC7">
        <w:trPr>
          <w:trHeight w:val="1101"/>
        </w:trPr>
        <w:tc>
          <w:tcPr>
            <w:tcW w:w="3951" w:type="dxa"/>
          </w:tcPr>
          <w:p w:rsidR="000D5BD5" w:rsidRPr="000D5BD5" w:rsidRDefault="000D5BD5" w:rsidP="00316CC7">
            <w:pPr>
              <w:spacing w:line="276" w:lineRule="auto"/>
              <w:rPr>
                <w:rFonts w:ascii="Arial" w:hAnsi="Arial" w:cs="Arial"/>
                <w:color w:val="000000" w:themeColor="text1"/>
                <w:sz w:val="20"/>
                <w:szCs w:val="20"/>
              </w:rPr>
            </w:pPr>
            <w:r w:rsidRPr="000D5BD5">
              <w:rPr>
                <w:rFonts w:ascii="Arial" w:hAnsi="Arial" w:cs="Arial"/>
                <w:color w:val="000000" w:themeColor="text1"/>
                <w:sz w:val="20"/>
                <w:szCs w:val="20"/>
              </w:rPr>
              <w:t>Expand the planning schedule of courses to change the curriculum so that there are other options for the difficult first semester in the second year.</w:t>
            </w:r>
          </w:p>
        </w:tc>
        <w:tc>
          <w:tcPr>
            <w:tcW w:w="2647" w:type="dxa"/>
          </w:tcPr>
          <w:p w:rsidR="000D5BD5" w:rsidRPr="000D5BD5" w:rsidRDefault="000D5BD5" w:rsidP="00316CC7">
            <w:pPr>
              <w:pStyle w:val="ListParagraph"/>
              <w:ind w:left="0"/>
              <w:rPr>
                <w:rFonts w:ascii="Arial" w:hAnsi="Arial" w:cs="Arial"/>
                <w:color w:val="000000" w:themeColor="text1"/>
                <w:sz w:val="20"/>
                <w:szCs w:val="20"/>
              </w:rPr>
            </w:pPr>
          </w:p>
          <w:p w:rsidR="000D5BD5" w:rsidRPr="000D5BD5" w:rsidRDefault="000D5BD5" w:rsidP="00316CC7">
            <w:pPr>
              <w:pStyle w:val="ListParagraph"/>
              <w:ind w:left="0"/>
              <w:rPr>
                <w:rFonts w:ascii="Arial" w:hAnsi="Arial" w:cs="Arial"/>
                <w:color w:val="000000" w:themeColor="text1"/>
                <w:sz w:val="20"/>
                <w:szCs w:val="20"/>
              </w:rPr>
            </w:pPr>
            <w:r w:rsidRPr="000D5BD5">
              <w:rPr>
                <w:rFonts w:ascii="Arial" w:hAnsi="Arial" w:cs="Arial"/>
                <w:color w:val="000000" w:themeColor="text1"/>
                <w:sz w:val="20"/>
                <w:szCs w:val="20"/>
              </w:rPr>
              <w:t xml:space="preserve">In progress </w:t>
            </w:r>
            <w:r w:rsidRPr="000D5BD5">
              <w:rPr>
                <w:sz w:val="20"/>
                <w:szCs w:val="20"/>
              </w:rPr>
              <w:fldChar w:fldCharType="begin">
                <w:ffData>
                  <w:name w:val="Check1"/>
                  <w:enabled/>
                  <w:calcOnExit w:val="0"/>
                  <w:checkBox>
                    <w:sizeAuto/>
                    <w:default w:val="0"/>
                    <w:checked w:val="0"/>
                  </w:checkBox>
                </w:ffData>
              </w:fldChar>
            </w:r>
            <w:r w:rsidRPr="000D5BD5">
              <w:rPr>
                <w:sz w:val="20"/>
                <w:szCs w:val="20"/>
              </w:rPr>
              <w:instrText xml:space="preserve"> FORMCHECKBOX </w:instrText>
            </w:r>
            <w:r w:rsidR="00191A6E">
              <w:rPr>
                <w:sz w:val="20"/>
                <w:szCs w:val="20"/>
              </w:rPr>
            </w:r>
            <w:r w:rsidR="00191A6E">
              <w:rPr>
                <w:sz w:val="20"/>
                <w:szCs w:val="20"/>
              </w:rPr>
              <w:fldChar w:fldCharType="separate"/>
            </w:r>
            <w:r w:rsidRPr="000D5BD5">
              <w:rPr>
                <w:sz w:val="20"/>
                <w:szCs w:val="20"/>
              </w:rPr>
              <w:fldChar w:fldCharType="end"/>
            </w:r>
          </w:p>
          <w:p w:rsidR="000D5BD5" w:rsidRPr="000D5BD5" w:rsidRDefault="000D5BD5" w:rsidP="00316CC7">
            <w:pPr>
              <w:pStyle w:val="ListParagraph"/>
              <w:ind w:left="0"/>
              <w:rPr>
                <w:rFonts w:ascii="Arial" w:hAnsi="Arial" w:cs="Arial"/>
                <w:color w:val="000000" w:themeColor="text1"/>
                <w:sz w:val="20"/>
                <w:szCs w:val="20"/>
              </w:rPr>
            </w:pPr>
          </w:p>
          <w:p w:rsidR="000D5BD5" w:rsidRPr="000D5BD5" w:rsidRDefault="000D5BD5" w:rsidP="00316CC7">
            <w:pPr>
              <w:pStyle w:val="ListParagraph"/>
              <w:ind w:left="0"/>
              <w:rPr>
                <w:rFonts w:ascii="Arial" w:hAnsi="Arial" w:cs="Arial"/>
                <w:color w:val="000000" w:themeColor="text1"/>
                <w:sz w:val="20"/>
                <w:szCs w:val="20"/>
              </w:rPr>
            </w:pPr>
            <w:r w:rsidRPr="000D5BD5">
              <w:rPr>
                <w:rFonts w:ascii="Arial" w:hAnsi="Arial" w:cs="Arial"/>
                <w:color w:val="000000" w:themeColor="text1"/>
                <w:sz w:val="20"/>
                <w:szCs w:val="20"/>
              </w:rPr>
              <w:t xml:space="preserve">Completed </w:t>
            </w:r>
            <w:r w:rsidRPr="000D5BD5">
              <w:rPr>
                <w:sz w:val="20"/>
                <w:szCs w:val="20"/>
              </w:rPr>
              <w:fldChar w:fldCharType="begin">
                <w:ffData>
                  <w:name w:val=""/>
                  <w:enabled/>
                  <w:calcOnExit w:val="0"/>
                  <w:checkBox>
                    <w:sizeAuto/>
                    <w:default w:val="1"/>
                  </w:checkBox>
                </w:ffData>
              </w:fldChar>
            </w:r>
            <w:r w:rsidRPr="000D5BD5">
              <w:rPr>
                <w:sz w:val="20"/>
                <w:szCs w:val="20"/>
              </w:rPr>
              <w:instrText xml:space="preserve"> FORMCHECKBOX </w:instrText>
            </w:r>
            <w:r w:rsidR="00191A6E">
              <w:rPr>
                <w:sz w:val="20"/>
                <w:szCs w:val="20"/>
              </w:rPr>
            </w:r>
            <w:r w:rsidR="00191A6E">
              <w:rPr>
                <w:sz w:val="20"/>
                <w:szCs w:val="20"/>
              </w:rPr>
              <w:fldChar w:fldCharType="separate"/>
            </w:r>
            <w:r w:rsidRPr="000D5BD5">
              <w:rPr>
                <w:sz w:val="20"/>
                <w:szCs w:val="20"/>
              </w:rPr>
              <w:fldChar w:fldCharType="end"/>
            </w:r>
          </w:p>
          <w:p w:rsidR="000D5BD5" w:rsidRPr="000D5BD5" w:rsidRDefault="000D5BD5" w:rsidP="00316CC7">
            <w:pPr>
              <w:pStyle w:val="ListParagraph"/>
              <w:ind w:left="0"/>
              <w:rPr>
                <w:rFonts w:ascii="Arial" w:hAnsi="Arial" w:cs="Arial"/>
                <w:color w:val="000000" w:themeColor="text1"/>
                <w:sz w:val="20"/>
                <w:szCs w:val="20"/>
              </w:rPr>
            </w:pPr>
          </w:p>
          <w:p w:rsidR="000D5BD5" w:rsidRPr="000D5BD5" w:rsidRDefault="000D5BD5" w:rsidP="00316CC7">
            <w:pPr>
              <w:pStyle w:val="ListParagraph"/>
              <w:ind w:left="0"/>
              <w:rPr>
                <w:rFonts w:ascii="Arial" w:hAnsi="Arial" w:cs="Arial"/>
                <w:color w:val="000000" w:themeColor="text1"/>
                <w:sz w:val="20"/>
                <w:szCs w:val="20"/>
              </w:rPr>
            </w:pPr>
            <w:r w:rsidRPr="000D5BD5">
              <w:rPr>
                <w:rFonts w:ascii="Arial" w:hAnsi="Arial" w:cs="Arial"/>
                <w:color w:val="000000" w:themeColor="text1"/>
                <w:sz w:val="20"/>
                <w:szCs w:val="20"/>
              </w:rPr>
              <w:t xml:space="preserve">No longer applicable </w:t>
            </w:r>
            <w:r w:rsidRPr="000D5BD5">
              <w:rPr>
                <w:sz w:val="20"/>
                <w:szCs w:val="20"/>
              </w:rPr>
              <w:fldChar w:fldCharType="begin">
                <w:ffData>
                  <w:name w:val="Check1"/>
                  <w:enabled/>
                  <w:calcOnExit w:val="0"/>
                  <w:checkBox>
                    <w:sizeAuto/>
                    <w:default w:val="0"/>
                  </w:checkBox>
                </w:ffData>
              </w:fldChar>
            </w:r>
            <w:r w:rsidRPr="000D5BD5">
              <w:rPr>
                <w:sz w:val="20"/>
                <w:szCs w:val="20"/>
              </w:rPr>
              <w:instrText xml:space="preserve"> FORMCHECKBOX </w:instrText>
            </w:r>
            <w:r w:rsidR="00191A6E">
              <w:rPr>
                <w:sz w:val="20"/>
                <w:szCs w:val="20"/>
              </w:rPr>
            </w:r>
            <w:r w:rsidR="00191A6E">
              <w:rPr>
                <w:sz w:val="20"/>
                <w:szCs w:val="20"/>
              </w:rPr>
              <w:fldChar w:fldCharType="separate"/>
            </w:r>
            <w:r w:rsidRPr="000D5BD5">
              <w:rPr>
                <w:sz w:val="20"/>
                <w:szCs w:val="20"/>
              </w:rPr>
              <w:fldChar w:fldCharType="end"/>
            </w:r>
          </w:p>
        </w:tc>
        <w:tc>
          <w:tcPr>
            <w:tcW w:w="6632" w:type="dxa"/>
          </w:tcPr>
          <w:p w:rsidR="000D5BD5" w:rsidRPr="000D5BD5" w:rsidRDefault="000D5BD5" w:rsidP="00316CC7">
            <w:pPr>
              <w:rPr>
                <w:sz w:val="20"/>
                <w:szCs w:val="20"/>
              </w:rPr>
            </w:pPr>
            <w:r w:rsidRPr="000D5BD5">
              <w:rPr>
                <w:sz w:val="20"/>
                <w:szCs w:val="20"/>
              </w:rPr>
              <w:t>Flexibility has been added into the cohort restricted courses to include offering HIM 2144 and HIM 2233 in the summer terms.</w:t>
            </w:r>
          </w:p>
        </w:tc>
      </w:tr>
      <w:tr w:rsidR="000D5BD5" w:rsidRPr="000D5BD5" w:rsidTr="00316CC7">
        <w:trPr>
          <w:trHeight w:val="1101"/>
        </w:trPr>
        <w:tc>
          <w:tcPr>
            <w:tcW w:w="3951" w:type="dxa"/>
          </w:tcPr>
          <w:p w:rsidR="000D5BD5" w:rsidRPr="000D5BD5" w:rsidRDefault="000D5BD5" w:rsidP="00316CC7">
            <w:pPr>
              <w:spacing w:line="276" w:lineRule="auto"/>
              <w:rPr>
                <w:rFonts w:ascii="Arial" w:hAnsi="Arial" w:cs="Arial"/>
                <w:color w:val="000000" w:themeColor="text1"/>
                <w:sz w:val="20"/>
                <w:szCs w:val="20"/>
              </w:rPr>
            </w:pPr>
            <w:r w:rsidRPr="000D5BD5">
              <w:rPr>
                <w:rFonts w:ascii="Arial" w:hAnsi="Arial" w:cs="Arial"/>
                <w:color w:val="000000" w:themeColor="text1"/>
                <w:sz w:val="20"/>
                <w:szCs w:val="20"/>
              </w:rPr>
              <w:t xml:space="preserve">Students in coding courses struggle with concepts that may be explained </w:t>
            </w:r>
          </w:p>
          <w:p w:rsidR="000D5BD5" w:rsidRPr="000D5BD5" w:rsidRDefault="000D5BD5" w:rsidP="00316CC7">
            <w:pPr>
              <w:spacing w:line="276" w:lineRule="auto"/>
              <w:rPr>
                <w:rFonts w:ascii="Arial" w:hAnsi="Arial" w:cs="Arial"/>
                <w:color w:val="000000" w:themeColor="text1"/>
                <w:sz w:val="20"/>
                <w:szCs w:val="20"/>
              </w:rPr>
            </w:pPr>
            <w:r w:rsidRPr="000D5BD5">
              <w:rPr>
                <w:rFonts w:ascii="Arial" w:hAnsi="Arial" w:cs="Arial"/>
                <w:color w:val="000000" w:themeColor="text1"/>
                <w:sz w:val="20"/>
                <w:szCs w:val="20"/>
              </w:rPr>
              <w:t xml:space="preserve">and understood in a more focused and one-on-one environment. </w:t>
            </w:r>
          </w:p>
          <w:p w:rsidR="000D5BD5" w:rsidRPr="000D5BD5" w:rsidRDefault="000D5BD5" w:rsidP="00316CC7">
            <w:pPr>
              <w:spacing w:line="276" w:lineRule="auto"/>
              <w:rPr>
                <w:rFonts w:ascii="Arial" w:hAnsi="Arial" w:cs="Arial"/>
                <w:color w:val="000000" w:themeColor="text1"/>
                <w:sz w:val="20"/>
                <w:szCs w:val="20"/>
              </w:rPr>
            </w:pPr>
            <w:r w:rsidRPr="000D5BD5">
              <w:rPr>
                <w:rFonts w:ascii="Arial" w:hAnsi="Arial" w:cs="Arial"/>
                <w:color w:val="000000" w:themeColor="text1"/>
                <w:sz w:val="20"/>
                <w:szCs w:val="20"/>
              </w:rPr>
              <w:t xml:space="preserve">Investigate running an open coding lab where students can obtain </w:t>
            </w:r>
          </w:p>
          <w:p w:rsidR="000D5BD5" w:rsidRPr="000D5BD5" w:rsidRDefault="000D5BD5" w:rsidP="00316CC7">
            <w:pPr>
              <w:spacing w:line="276" w:lineRule="auto"/>
              <w:rPr>
                <w:rFonts w:ascii="Arial" w:hAnsi="Arial" w:cs="Arial"/>
                <w:color w:val="000000" w:themeColor="text1"/>
                <w:sz w:val="20"/>
                <w:szCs w:val="20"/>
              </w:rPr>
            </w:pPr>
            <w:r w:rsidRPr="000D5BD5">
              <w:rPr>
                <w:rFonts w:ascii="Arial" w:hAnsi="Arial" w:cs="Arial"/>
                <w:color w:val="000000" w:themeColor="text1"/>
                <w:sz w:val="20"/>
                <w:szCs w:val="20"/>
              </w:rPr>
              <w:t>personalized coaching with coding theories and course materials.</w:t>
            </w:r>
          </w:p>
        </w:tc>
        <w:tc>
          <w:tcPr>
            <w:tcW w:w="2647" w:type="dxa"/>
          </w:tcPr>
          <w:p w:rsidR="000D5BD5" w:rsidRPr="000D5BD5" w:rsidRDefault="000D5BD5" w:rsidP="00316CC7">
            <w:pPr>
              <w:pStyle w:val="ListParagraph"/>
              <w:ind w:left="0"/>
              <w:rPr>
                <w:rFonts w:ascii="Arial" w:hAnsi="Arial" w:cs="Arial"/>
                <w:color w:val="000000" w:themeColor="text1"/>
                <w:sz w:val="20"/>
                <w:szCs w:val="20"/>
              </w:rPr>
            </w:pPr>
            <w:r w:rsidRPr="000D5BD5">
              <w:rPr>
                <w:rFonts w:ascii="Arial" w:hAnsi="Arial" w:cs="Arial"/>
                <w:color w:val="000000" w:themeColor="text1"/>
                <w:sz w:val="20"/>
                <w:szCs w:val="20"/>
              </w:rPr>
              <w:t xml:space="preserve">In progress </w:t>
            </w:r>
            <w:r w:rsidRPr="000D5BD5">
              <w:rPr>
                <w:sz w:val="20"/>
                <w:szCs w:val="20"/>
              </w:rPr>
              <w:fldChar w:fldCharType="begin">
                <w:ffData>
                  <w:name w:val="Check1"/>
                  <w:enabled/>
                  <w:calcOnExit w:val="0"/>
                  <w:checkBox>
                    <w:sizeAuto/>
                    <w:default w:val="0"/>
                    <w:checked w:val="0"/>
                  </w:checkBox>
                </w:ffData>
              </w:fldChar>
            </w:r>
            <w:r w:rsidRPr="000D5BD5">
              <w:rPr>
                <w:sz w:val="20"/>
                <w:szCs w:val="20"/>
              </w:rPr>
              <w:instrText xml:space="preserve"> FORMCHECKBOX </w:instrText>
            </w:r>
            <w:r w:rsidR="00191A6E">
              <w:rPr>
                <w:sz w:val="20"/>
                <w:szCs w:val="20"/>
              </w:rPr>
            </w:r>
            <w:r w:rsidR="00191A6E">
              <w:rPr>
                <w:sz w:val="20"/>
                <w:szCs w:val="20"/>
              </w:rPr>
              <w:fldChar w:fldCharType="separate"/>
            </w:r>
            <w:r w:rsidRPr="000D5BD5">
              <w:rPr>
                <w:sz w:val="20"/>
                <w:szCs w:val="20"/>
              </w:rPr>
              <w:fldChar w:fldCharType="end"/>
            </w:r>
          </w:p>
          <w:p w:rsidR="000D5BD5" w:rsidRPr="000D5BD5" w:rsidRDefault="000D5BD5" w:rsidP="00316CC7">
            <w:pPr>
              <w:pStyle w:val="ListParagraph"/>
              <w:ind w:left="0"/>
              <w:rPr>
                <w:rFonts w:ascii="Arial" w:hAnsi="Arial" w:cs="Arial"/>
                <w:color w:val="000000" w:themeColor="text1"/>
                <w:sz w:val="20"/>
                <w:szCs w:val="20"/>
              </w:rPr>
            </w:pPr>
          </w:p>
          <w:p w:rsidR="000D5BD5" w:rsidRPr="000D5BD5" w:rsidRDefault="000D5BD5" w:rsidP="00316CC7">
            <w:pPr>
              <w:pStyle w:val="ListParagraph"/>
              <w:ind w:left="0"/>
              <w:rPr>
                <w:rFonts w:ascii="Arial" w:hAnsi="Arial" w:cs="Arial"/>
                <w:color w:val="000000" w:themeColor="text1"/>
                <w:sz w:val="20"/>
                <w:szCs w:val="20"/>
              </w:rPr>
            </w:pPr>
            <w:r w:rsidRPr="000D5BD5">
              <w:rPr>
                <w:rFonts w:ascii="Arial" w:hAnsi="Arial" w:cs="Arial"/>
                <w:color w:val="000000" w:themeColor="text1"/>
                <w:sz w:val="20"/>
                <w:szCs w:val="20"/>
              </w:rPr>
              <w:t xml:space="preserve">Completed </w:t>
            </w:r>
            <w:r w:rsidRPr="000D5BD5">
              <w:rPr>
                <w:sz w:val="20"/>
                <w:szCs w:val="20"/>
              </w:rPr>
              <w:fldChar w:fldCharType="begin">
                <w:ffData>
                  <w:name w:val=""/>
                  <w:enabled/>
                  <w:calcOnExit w:val="0"/>
                  <w:checkBox>
                    <w:sizeAuto/>
                    <w:default w:val="1"/>
                  </w:checkBox>
                </w:ffData>
              </w:fldChar>
            </w:r>
            <w:r w:rsidRPr="000D5BD5">
              <w:rPr>
                <w:sz w:val="20"/>
                <w:szCs w:val="20"/>
              </w:rPr>
              <w:instrText xml:space="preserve"> FORMCHECKBOX </w:instrText>
            </w:r>
            <w:r w:rsidR="00191A6E">
              <w:rPr>
                <w:sz w:val="20"/>
                <w:szCs w:val="20"/>
              </w:rPr>
            </w:r>
            <w:r w:rsidR="00191A6E">
              <w:rPr>
                <w:sz w:val="20"/>
                <w:szCs w:val="20"/>
              </w:rPr>
              <w:fldChar w:fldCharType="separate"/>
            </w:r>
            <w:r w:rsidRPr="000D5BD5">
              <w:rPr>
                <w:sz w:val="20"/>
                <w:szCs w:val="20"/>
              </w:rPr>
              <w:fldChar w:fldCharType="end"/>
            </w:r>
          </w:p>
          <w:p w:rsidR="000D5BD5" w:rsidRPr="000D5BD5" w:rsidRDefault="000D5BD5" w:rsidP="00316CC7">
            <w:pPr>
              <w:pStyle w:val="ListParagraph"/>
              <w:ind w:left="0"/>
              <w:rPr>
                <w:rFonts w:ascii="Arial" w:hAnsi="Arial" w:cs="Arial"/>
                <w:color w:val="000000" w:themeColor="text1"/>
                <w:sz w:val="20"/>
                <w:szCs w:val="20"/>
              </w:rPr>
            </w:pPr>
          </w:p>
          <w:p w:rsidR="000D5BD5" w:rsidRPr="000D5BD5" w:rsidRDefault="000D5BD5" w:rsidP="00316CC7">
            <w:pPr>
              <w:pStyle w:val="ListParagraph"/>
              <w:ind w:left="0"/>
              <w:rPr>
                <w:rFonts w:ascii="Arial" w:hAnsi="Arial" w:cs="Arial"/>
                <w:color w:val="000000" w:themeColor="text1"/>
                <w:sz w:val="20"/>
                <w:szCs w:val="20"/>
              </w:rPr>
            </w:pPr>
            <w:r w:rsidRPr="000D5BD5">
              <w:rPr>
                <w:rFonts w:ascii="Arial" w:hAnsi="Arial" w:cs="Arial"/>
                <w:color w:val="000000" w:themeColor="text1"/>
                <w:sz w:val="20"/>
                <w:szCs w:val="20"/>
              </w:rPr>
              <w:t>No longer applicable</w:t>
            </w:r>
          </w:p>
        </w:tc>
        <w:tc>
          <w:tcPr>
            <w:tcW w:w="6632" w:type="dxa"/>
          </w:tcPr>
          <w:p w:rsidR="000D5BD5" w:rsidRPr="000D5BD5" w:rsidRDefault="000D5BD5" w:rsidP="00316CC7">
            <w:pPr>
              <w:rPr>
                <w:sz w:val="20"/>
                <w:szCs w:val="20"/>
              </w:rPr>
            </w:pPr>
            <w:r w:rsidRPr="000D5BD5">
              <w:rPr>
                <w:sz w:val="20"/>
                <w:szCs w:val="20"/>
              </w:rPr>
              <w:t>A faculty member hosts an open coding lab for students every Friday from 10:00 am to 11:30 am. Both cohort and non-cohort coding students, ranging from the introductory coding courses through the advanced inpatient coding courses, are invited to this open lab for guidance and direction for medical coding. This open lab has been well-received by students.</w:t>
            </w:r>
          </w:p>
        </w:tc>
      </w:tr>
      <w:tr w:rsidR="000D5BD5" w:rsidRPr="000D5BD5" w:rsidTr="00316CC7">
        <w:trPr>
          <w:trHeight w:val="1101"/>
        </w:trPr>
        <w:tc>
          <w:tcPr>
            <w:tcW w:w="3951" w:type="dxa"/>
          </w:tcPr>
          <w:p w:rsidR="000D5BD5" w:rsidRPr="000D5BD5" w:rsidRDefault="000D5BD5" w:rsidP="00316CC7">
            <w:pPr>
              <w:spacing w:line="276" w:lineRule="auto"/>
              <w:rPr>
                <w:rFonts w:ascii="Arial" w:hAnsi="Arial" w:cs="Arial"/>
                <w:color w:val="000000" w:themeColor="text1"/>
                <w:sz w:val="20"/>
                <w:szCs w:val="20"/>
              </w:rPr>
            </w:pPr>
            <w:r w:rsidRPr="000D5BD5">
              <w:rPr>
                <w:rFonts w:ascii="Arial" w:hAnsi="Arial" w:cs="Arial"/>
                <w:color w:val="000000" w:themeColor="text1"/>
                <w:sz w:val="20"/>
                <w:szCs w:val="20"/>
              </w:rPr>
              <w:t xml:space="preserve">With the ensuing issues of coding concept “lapses” and coordination </w:t>
            </w:r>
          </w:p>
          <w:p w:rsidR="000D5BD5" w:rsidRPr="000D5BD5" w:rsidRDefault="000D5BD5" w:rsidP="00316CC7">
            <w:pPr>
              <w:spacing w:line="276" w:lineRule="auto"/>
              <w:rPr>
                <w:rFonts w:ascii="Arial" w:hAnsi="Arial" w:cs="Arial"/>
                <w:color w:val="000000" w:themeColor="text1"/>
                <w:sz w:val="20"/>
                <w:szCs w:val="20"/>
              </w:rPr>
            </w:pPr>
            <w:r w:rsidRPr="000D5BD5">
              <w:rPr>
                <w:rFonts w:ascii="Arial" w:hAnsi="Arial" w:cs="Arial"/>
                <w:color w:val="000000" w:themeColor="text1"/>
                <w:sz w:val="20"/>
                <w:szCs w:val="20"/>
              </w:rPr>
              <w:t>between HIM 1201, HIM 2110 and HIM 2211, investigate the position of a possible Coding Course Coordinator</w:t>
            </w:r>
          </w:p>
        </w:tc>
        <w:tc>
          <w:tcPr>
            <w:tcW w:w="2647" w:type="dxa"/>
          </w:tcPr>
          <w:p w:rsidR="000D5BD5" w:rsidRPr="000D5BD5" w:rsidRDefault="000D5BD5" w:rsidP="00316CC7">
            <w:pPr>
              <w:pStyle w:val="ListParagraph"/>
              <w:ind w:left="0"/>
              <w:rPr>
                <w:rFonts w:ascii="Arial" w:hAnsi="Arial" w:cs="Arial"/>
                <w:color w:val="000000" w:themeColor="text1"/>
                <w:sz w:val="20"/>
                <w:szCs w:val="20"/>
              </w:rPr>
            </w:pPr>
            <w:r w:rsidRPr="000D5BD5">
              <w:rPr>
                <w:rFonts w:ascii="Arial" w:hAnsi="Arial" w:cs="Arial"/>
                <w:color w:val="000000" w:themeColor="text1"/>
                <w:sz w:val="20"/>
                <w:szCs w:val="20"/>
              </w:rPr>
              <w:t xml:space="preserve">In progress </w:t>
            </w:r>
            <w:r w:rsidRPr="000D5BD5">
              <w:rPr>
                <w:sz w:val="20"/>
                <w:szCs w:val="20"/>
              </w:rPr>
              <w:fldChar w:fldCharType="begin">
                <w:ffData>
                  <w:name w:val="Check1"/>
                  <w:enabled/>
                  <w:calcOnExit w:val="0"/>
                  <w:checkBox>
                    <w:sizeAuto/>
                    <w:default w:val="0"/>
                    <w:checked w:val="0"/>
                  </w:checkBox>
                </w:ffData>
              </w:fldChar>
            </w:r>
            <w:r w:rsidRPr="000D5BD5">
              <w:rPr>
                <w:sz w:val="20"/>
                <w:szCs w:val="20"/>
              </w:rPr>
              <w:instrText xml:space="preserve"> FORMCHECKBOX </w:instrText>
            </w:r>
            <w:r w:rsidR="00191A6E">
              <w:rPr>
                <w:sz w:val="20"/>
                <w:szCs w:val="20"/>
              </w:rPr>
            </w:r>
            <w:r w:rsidR="00191A6E">
              <w:rPr>
                <w:sz w:val="20"/>
                <w:szCs w:val="20"/>
              </w:rPr>
              <w:fldChar w:fldCharType="separate"/>
            </w:r>
            <w:r w:rsidRPr="000D5BD5">
              <w:rPr>
                <w:sz w:val="20"/>
                <w:szCs w:val="20"/>
              </w:rPr>
              <w:fldChar w:fldCharType="end"/>
            </w:r>
          </w:p>
          <w:p w:rsidR="000D5BD5" w:rsidRPr="000D5BD5" w:rsidRDefault="000D5BD5" w:rsidP="00316CC7">
            <w:pPr>
              <w:pStyle w:val="ListParagraph"/>
              <w:ind w:left="0"/>
              <w:rPr>
                <w:rFonts w:ascii="Arial" w:hAnsi="Arial" w:cs="Arial"/>
                <w:color w:val="000000" w:themeColor="text1"/>
                <w:sz w:val="20"/>
                <w:szCs w:val="20"/>
              </w:rPr>
            </w:pPr>
          </w:p>
          <w:p w:rsidR="000D5BD5" w:rsidRPr="000D5BD5" w:rsidRDefault="000D5BD5" w:rsidP="00316CC7">
            <w:pPr>
              <w:pStyle w:val="ListParagraph"/>
              <w:ind w:left="0"/>
              <w:rPr>
                <w:rFonts w:ascii="Arial" w:hAnsi="Arial" w:cs="Arial"/>
                <w:color w:val="000000" w:themeColor="text1"/>
                <w:sz w:val="20"/>
                <w:szCs w:val="20"/>
              </w:rPr>
            </w:pPr>
            <w:r w:rsidRPr="000D5BD5">
              <w:rPr>
                <w:rFonts w:ascii="Arial" w:hAnsi="Arial" w:cs="Arial"/>
                <w:color w:val="000000" w:themeColor="text1"/>
                <w:sz w:val="20"/>
                <w:szCs w:val="20"/>
              </w:rPr>
              <w:t xml:space="preserve">Completed </w:t>
            </w:r>
            <w:r w:rsidRPr="000D5BD5">
              <w:rPr>
                <w:sz w:val="20"/>
                <w:szCs w:val="20"/>
              </w:rPr>
              <w:fldChar w:fldCharType="begin">
                <w:ffData>
                  <w:name w:val=""/>
                  <w:enabled/>
                  <w:calcOnExit w:val="0"/>
                  <w:checkBox>
                    <w:sizeAuto/>
                    <w:default w:val="1"/>
                  </w:checkBox>
                </w:ffData>
              </w:fldChar>
            </w:r>
            <w:r w:rsidRPr="000D5BD5">
              <w:rPr>
                <w:sz w:val="20"/>
                <w:szCs w:val="20"/>
              </w:rPr>
              <w:instrText xml:space="preserve"> FORMCHECKBOX </w:instrText>
            </w:r>
            <w:r w:rsidR="00191A6E">
              <w:rPr>
                <w:sz w:val="20"/>
                <w:szCs w:val="20"/>
              </w:rPr>
            </w:r>
            <w:r w:rsidR="00191A6E">
              <w:rPr>
                <w:sz w:val="20"/>
                <w:szCs w:val="20"/>
              </w:rPr>
              <w:fldChar w:fldCharType="separate"/>
            </w:r>
            <w:r w:rsidRPr="000D5BD5">
              <w:rPr>
                <w:sz w:val="20"/>
                <w:szCs w:val="20"/>
              </w:rPr>
              <w:fldChar w:fldCharType="end"/>
            </w:r>
          </w:p>
          <w:p w:rsidR="000D5BD5" w:rsidRPr="000D5BD5" w:rsidRDefault="000D5BD5" w:rsidP="00316CC7">
            <w:pPr>
              <w:pStyle w:val="ListParagraph"/>
              <w:ind w:left="0"/>
              <w:rPr>
                <w:rFonts w:ascii="Arial" w:hAnsi="Arial" w:cs="Arial"/>
                <w:color w:val="000000" w:themeColor="text1"/>
                <w:sz w:val="20"/>
                <w:szCs w:val="20"/>
              </w:rPr>
            </w:pPr>
          </w:p>
          <w:p w:rsidR="000D5BD5" w:rsidRPr="000D5BD5" w:rsidRDefault="000D5BD5" w:rsidP="00316CC7">
            <w:pPr>
              <w:pStyle w:val="ListParagraph"/>
              <w:ind w:left="0"/>
              <w:rPr>
                <w:rFonts w:ascii="Arial" w:hAnsi="Arial" w:cs="Arial"/>
                <w:color w:val="000000" w:themeColor="text1"/>
                <w:sz w:val="20"/>
                <w:szCs w:val="20"/>
              </w:rPr>
            </w:pPr>
            <w:r w:rsidRPr="000D5BD5">
              <w:rPr>
                <w:rFonts w:ascii="Arial" w:hAnsi="Arial" w:cs="Arial"/>
                <w:color w:val="000000" w:themeColor="text1"/>
                <w:sz w:val="20"/>
                <w:szCs w:val="20"/>
              </w:rPr>
              <w:t>No longer applicable</w:t>
            </w:r>
          </w:p>
        </w:tc>
        <w:tc>
          <w:tcPr>
            <w:tcW w:w="6632" w:type="dxa"/>
          </w:tcPr>
          <w:p w:rsidR="000D5BD5" w:rsidRPr="000D5BD5" w:rsidRDefault="000D5BD5" w:rsidP="00316CC7">
            <w:pPr>
              <w:rPr>
                <w:sz w:val="20"/>
                <w:szCs w:val="20"/>
              </w:rPr>
            </w:pPr>
            <w:r w:rsidRPr="000D5BD5">
              <w:rPr>
                <w:sz w:val="20"/>
                <w:szCs w:val="20"/>
              </w:rPr>
              <w:t>In the past, the course coordinating of each of the three cohort coding courses have been assigned to different faculty members. The course coordinator for HIM 1201, HIM 2110 and HIM 2211 has now been assigned to only one faculty member. This allows for compatible and congruent learning throughout the coding courses series in the HIM curriculum.</w:t>
            </w:r>
          </w:p>
        </w:tc>
      </w:tr>
      <w:tr w:rsidR="000D5BD5" w:rsidRPr="000D5BD5" w:rsidTr="00316CC7">
        <w:trPr>
          <w:trHeight w:val="1101"/>
        </w:trPr>
        <w:tc>
          <w:tcPr>
            <w:tcW w:w="3951" w:type="dxa"/>
          </w:tcPr>
          <w:p w:rsidR="000D5BD5" w:rsidRPr="000D5BD5" w:rsidRDefault="000D5BD5" w:rsidP="00316CC7">
            <w:pPr>
              <w:spacing w:line="276" w:lineRule="auto"/>
              <w:rPr>
                <w:rFonts w:ascii="Arial" w:hAnsi="Arial" w:cs="Arial"/>
                <w:color w:val="000000" w:themeColor="text1"/>
                <w:sz w:val="20"/>
                <w:szCs w:val="20"/>
              </w:rPr>
            </w:pPr>
            <w:r w:rsidRPr="000D5BD5">
              <w:rPr>
                <w:rFonts w:ascii="Arial" w:hAnsi="Arial" w:cs="Arial"/>
                <w:color w:val="000000" w:themeColor="text1"/>
                <w:sz w:val="20"/>
                <w:szCs w:val="20"/>
              </w:rPr>
              <w:t xml:space="preserve">With our accrediting body mandate for decreasing attrition and state </w:t>
            </w:r>
          </w:p>
          <w:p w:rsidR="000D5BD5" w:rsidRPr="000D5BD5" w:rsidRDefault="000D5BD5" w:rsidP="00316CC7">
            <w:pPr>
              <w:spacing w:line="276" w:lineRule="auto"/>
              <w:rPr>
                <w:rFonts w:ascii="Arial" w:hAnsi="Arial" w:cs="Arial"/>
                <w:color w:val="000000" w:themeColor="text1"/>
                <w:sz w:val="20"/>
                <w:szCs w:val="20"/>
              </w:rPr>
            </w:pPr>
            <w:r w:rsidRPr="000D5BD5">
              <w:rPr>
                <w:rFonts w:ascii="Arial" w:hAnsi="Arial" w:cs="Arial"/>
                <w:color w:val="000000" w:themeColor="text1"/>
                <w:sz w:val="20"/>
                <w:szCs w:val="20"/>
              </w:rPr>
              <w:t xml:space="preserve">budgetary emphasis on completion, competitive admission requirements </w:t>
            </w:r>
          </w:p>
          <w:p w:rsidR="000D5BD5" w:rsidRPr="000D5BD5" w:rsidRDefault="000D5BD5" w:rsidP="00316CC7">
            <w:pPr>
              <w:spacing w:line="276" w:lineRule="auto"/>
              <w:rPr>
                <w:rFonts w:ascii="Arial" w:hAnsi="Arial" w:cs="Arial"/>
                <w:color w:val="000000" w:themeColor="text1"/>
                <w:sz w:val="20"/>
                <w:szCs w:val="20"/>
              </w:rPr>
            </w:pPr>
            <w:r w:rsidRPr="000D5BD5">
              <w:rPr>
                <w:rFonts w:ascii="Arial" w:hAnsi="Arial" w:cs="Arial"/>
                <w:color w:val="000000" w:themeColor="text1"/>
                <w:sz w:val="20"/>
                <w:szCs w:val="20"/>
              </w:rPr>
              <w:t>should be examined and considered, especially for the local cohort.</w:t>
            </w:r>
          </w:p>
        </w:tc>
        <w:tc>
          <w:tcPr>
            <w:tcW w:w="2647" w:type="dxa"/>
          </w:tcPr>
          <w:p w:rsidR="000D5BD5" w:rsidRPr="000D5BD5" w:rsidRDefault="000D5BD5" w:rsidP="00316CC7">
            <w:pPr>
              <w:pStyle w:val="ListParagraph"/>
              <w:ind w:left="0"/>
              <w:rPr>
                <w:rFonts w:ascii="Arial" w:hAnsi="Arial" w:cs="Arial"/>
                <w:color w:val="000000" w:themeColor="text1"/>
                <w:sz w:val="20"/>
                <w:szCs w:val="20"/>
              </w:rPr>
            </w:pPr>
            <w:r w:rsidRPr="000D5BD5">
              <w:rPr>
                <w:rFonts w:ascii="Arial" w:hAnsi="Arial" w:cs="Arial"/>
                <w:color w:val="000000" w:themeColor="text1"/>
                <w:sz w:val="20"/>
                <w:szCs w:val="20"/>
              </w:rPr>
              <w:t xml:space="preserve">In progress </w:t>
            </w:r>
            <w:r w:rsidR="00FA1E94">
              <w:rPr>
                <w:sz w:val="20"/>
                <w:szCs w:val="20"/>
              </w:rPr>
              <w:fldChar w:fldCharType="begin">
                <w:ffData>
                  <w:name w:val=""/>
                  <w:enabled/>
                  <w:calcOnExit w:val="0"/>
                  <w:checkBox>
                    <w:sizeAuto/>
                    <w:default w:val="0"/>
                  </w:checkBox>
                </w:ffData>
              </w:fldChar>
            </w:r>
            <w:r w:rsidR="00FA1E94">
              <w:rPr>
                <w:sz w:val="20"/>
                <w:szCs w:val="20"/>
              </w:rPr>
              <w:instrText xml:space="preserve"> FORMCHECKBOX </w:instrText>
            </w:r>
            <w:r w:rsidR="00191A6E">
              <w:rPr>
                <w:sz w:val="20"/>
                <w:szCs w:val="20"/>
              </w:rPr>
            </w:r>
            <w:r w:rsidR="00191A6E">
              <w:rPr>
                <w:sz w:val="20"/>
                <w:szCs w:val="20"/>
              </w:rPr>
              <w:fldChar w:fldCharType="separate"/>
            </w:r>
            <w:r w:rsidR="00FA1E94">
              <w:rPr>
                <w:sz w:val="20"/>
                <w:szCs w:val="20"/>
              </w:rPr>
              <w:fldChar w:fldCharType="end"/>
            </w:r>
          </w:p>
          <w:p w:rsidR="000D5BD5" w:rsidRPr="000D5BD5" w:rsidRDefault="000D5BD5" w:rsidP="00316CC7">
            <w:pPr>
              <w:pStyle w:val="ListParagraph"/>
              <w:ind w:left="0"/>
              <w:rPr>
                <w:rFonts w:ascii="Arial" w:hAnsi="Arial" w:cs="Arial"/>
                <w:color w:val="000000" w:themeColor="text1"/>
                <w:sz w:val="20"/>
                <w:szCs w:val="20"/>
              </w:rPr>
            </w:pPr>
          </w:p>
          <w:p w:rsidR="000D5BD5" w:rsidRPr="000D5BD5" w:rsidRDefault="000D5BD5" w:rsidP="00316CC7">
            <w:pPr>
              <w:pStyle w:val="ListParagraph"/>
              <w:ind w:left="0"/>
              <w:rPr>
                <w:rFonts w:ascii="Arial" w:hAnsi="Arial" w:cs="Arial"/>
                <w:color w:val="000000" w:themeColor="text1"/>
                <w:sz w:val="20"/>
                <w:szCs w:val="20"/>
              </w:rPr>
            </w:pPr>
            <w:r w:rsidRPr="000D5BD5">
              <w:rPr>
                <w:rFonts w:ascii="Arial" w:hAnsi="Arial" w:cs="Arial"/>
                <w:color w:val="000000" w:themeColor="text1"/>
                <w:sz w:val="20"/>
                <w:szCs w:val="20"/>
              </w:rPr>
              <w:t xml:space="preserve">Completed </w:t>
            </w:r>
            <w:r w:rsidR="00FA1E94">
              <w:rPr>
                <w:sz w:val="20"/>
                <w:szCs w:val="20"/>
              </w:rPr>
              <w:fldChar w:fldCharType="begin">
                <w:ffData>
                  <w:name w:val="Check1"/>
                  <w:enabled/>
                  <w:calcOnExit w:val="0"/>
                  <w:checkBox>
                    <w:sizeAuto/>
                    <w:default w:val="1"/>
                  </w:checkBox>
                </w:ffData>
              </w:fldChar>
            </w:r>
            <w:bookmarkStart w:id="0" w:name="Check1"/>
            <w:r w:rsidR="00FA1E94">
              <w:rPr>
                <w:sz w:val="20"/>
                <w:szCs w:val="20"/>
              </w:rPr>
              <w:instrText xml:space="preserve"> FORMCHECKBOX </w:instrText>
            </w:r>
            <w:r w:rsidR="00191A6E">
              <w:rPr>
                <w:sz w:val="20"/>
                <w:szCs w:val="20"/>
              </w:rPr>
            </w:r>
            <w:r w:rsidR="00191A6E">
              <w:rPr>
                <w:sz w:val="20"/>
                <w:szCs w:val="20"/>
              </w:rPr>
              <w:fldChar w:fldCharType="separate"/>
            </w:r>
            <w:r w:rsidR="00FA1E94">
              <w:rPr>
                <w:sz w:val="20"/>
                <w:szCs w:val="20"/>
              </w:rPr>
              <w:fldChar w:fldCharType="end"/>
            </w:r>
            <w:bookmarkEnd w:id="0"/>
          </w:p>
          <w:p w:rsidR="000D5BD5" w:rsidRPr="000D5BD5" w:rsidRDefault="000D5BD5" w:rsidP="00316CC7">
            <w:pPr>
              <w:pStyle w:val="ListParagraph"/>
              <w:ind w:left="0"/>
              <w:rPr>
                <w:rFonts w:ascii="Arial" w:hAnsi="Arial" w:cs="Arial"/>
                <w:color w:val="000000" w:themeColor="text1"/>
                <w:sz w:val="20"/>
                <w:szCs w:val="20"/>
              </w:rPr>
            </w:pPr>
          </w:p>
          <w:p w:rsidR="000D5BD5" w:rsidRPr="000D5BD5" w:rsidRDefault="000D5BD5" w:rsidP="00316CC7">
            <w:pPr>
              <w:pStyle w:val="ListParagraph"/>
              <w:ind w:left="0"/>
              <w:rPr>
                <w:rFonts w:ascii="Arial" w:hAnsi="Arial" w:cs="Arial"/>
                <w:color w:val="000000" w:themeColor="text1"/>
                <w:sz w:val="20"/>
                <w:szCs w:val="20"/>
              </w:rPr>
            </w:pPr>
            <w:r w:rsidRPr="000D5BD5">
              <w:rPr>
                <w:rFonts w:ascii="Arial" w:hAnsi="Arial" w:cs="Arial"/>
                <w:color w:val="000000" w:themeColor="text1"/>
                <w:sz w:val="20"/>
                <w:szCs w:val="20"/>
              </w:rPr>
              <w:t>No longer applicable</w:t>
            </w:r>
            <w:r w:rsidR="00C92910">
              <w:rPr>
                <w:rFonts w:ascii="Arial" w:hAnsi="Arial" w:cs="Arial"/>
                <w:color w:val="000000" w:themeColor="text1"/>
                <w:sz w:val="20"/>
                <w:szCs w:val="20"/>
              </w:rPr>
              <w:t xml:space="preserve"> </w:t>
            </w:r>
            <w:r w:rsidR="00C92910" w:rsidRPr="000D5BD5">
              <w:rPr>
                <w:sz w:val="20"/>
                <w:szCs w:val="20"/>
              </w:rPr>
              <w:fldChar w:fldCharType="begin">
                <w:ffData>
                  <w:name w:val="Check1"/>
                  <w:enabled/>
                  <w:calcOnExit w:val="0"/>
                  <w:checkBox>
                    <w:sizeAuto/>
                    <w:default w:val="0"/>
                  </w:checkBox>
                </w:ffData>
              </w:fldChar>
            </w:r>
            <w:r w:rsidR="00C92910" w:rsidRPr="000D5BD5">
              <w:rPr>
                <w:sz w:val="20"/>
                <w:szCs w:val="20"/>
              </w:rPr>
              <w:instrText xml:space="preserve"> FORMCHECKBOX </w:instrText>
            </w:r>
            <w:r w:rsidR="00191A6E">
              <w:rPr>
                <w:sz w:val="20"/>
                <w:szCs w:val="20"/>
              </w:rPr>
            </w:r>
            <w:r w:rsidR="00191A6E">
              <w:rPr>
                <w:sz w:val="20"/>
                <w:szCs w:val="20"/>
              </w:rPr>
              <w:fldChar w:fldCharType="separate"/>
            </w:r>
            <w:r w:rsidR="00C92910" w:rsidRPr="000D5BD5">
              <w:rPr>
                <w:sz w:val="20"/>
                <w:szCs w:val="20"/>
              </w:rPr>
              <w:fldChar w:fldCharType="end"/>
            </w:r>
          </w:p>
        </w:tc>
        <w:tc>
          <w:tcPr>
            <w:tcW w:w="6632" w:type="dxa"/>
          </w:tcPr>
          <w:p w:rsidR="00937AA6" w:rsidRDefault="003973FE" w:rsidP="00316CC7">
            <w:pPr>
              <w:rPr>
                <w:sz w:val="20"/>
                <w:szCs w:val="20"/>
              </w:rPr>
            </w:pPr>
            <w:r>
              <w:rPr>
                <w:b/>
                <w:sz w:val="20"/>
                <w:szCs w:val="20"/>
              </w:rPr>
              <w:t xml:space="preserve">Feb/2017 Update:  </w:t>
            </w:r>
            <w:r>
              <w:rPr>
                <w:sz w:val="20"/>
                <w:szCs w:val="20"/>
              </w:rPr>
              <w:t>In order to decrease (and possibly eliminate</w:t>
            </w:r>
            <w:r w:rsidR="00794E9D">
              <w:rPr>
                <w:sz w:val="20"/>
                <w:szCs w:val="20"/>
              </w:rPr>
              <w:t>)</w:t>
            </w:r>
            <w:r>
              <w:rPr>
                <w:sz w:val="20"/>
                <w:szCs w:val="20"/>
              </w:rPr>
              <w:t xml:space="preserve"> our wait list for restricted courses</w:t>
            </w:r>
            <w:r w:rsidR="00794E9D">
              <w:rPr>
                <w:sz w:val="20"/>
                <w:szCs w:val="20"/>
              </w:rPr>
              <w:t>,</w:t>
            </w:r>
            <w:r>
              <w:rPr>
                <w:sz w:val="20"/>
                <w:szCs w:val="20"/>
              </w:rPr>
              <w:t xml:space="preserve"> in 17/FA we are “unrestricting” all but 5 of our current restricted cohort courses.  This should allow students to complete all courses and only have one year remaining of restricted courses to complete their 2-year degree. This change should </w:t>
            </w:r>
            <w:r w:rsidR="00D33E61">
              <w:rPr>
                <w:sz w:val="20"/>
                <w:szCs w:val="20"/>
              </w:rPr>
              <w:t xml:space="preserve">also </w:t>
            </w:r>
            <w:r>
              <w:rPr>
                <w:sz w:val="20"/>
                <w:szCs w:val="20"/>
              </w:rPr>
              <w:t>allow for attrition in the early-curriculum courses</w:t>
            </w:r>
            <w:r w:rsidR="00937AA6">
              <w:rPr>
                <w:sz w:val="20"/>
                <w:szCs w:val="20"/>
              </w:rPr>
              <w:t>, allow students to learn/understand the remote cohort PPE</w:t>
            </w:r>
            <w:r>
              <w:rPr>
                <w:sz w:val="20"/>
                <w:szCs w:val="20"/>
              </w:rPr>
              <w:t xml:space="preserve"> </w:t>
            </w:r>
            <w:r w:rsidR="00937AA6">
              <w:rPr>
                <w:sz w:val="20"/>
                <w:szCs w:val="20"/>
              </w:rPr>
              <w:t xml:space="preserve">option, </w:t>
            </w:r>
            <w:r>
              <w:rPr>
                <w:sz w:val="20"/>
                <w:szCs w:val="20"/>
              </w:rPr>
              <w:t>and poss</w:t>
            </w:r>
            <w:r w:rsidR="00937AA6">
              <w:rPr>
                <w:sz w:val="20"/>
                <w:szCs w:val="20"/>
              </w:rPr>
              <w:t>ibly eliminate the wait l</w:t>
            </w:r>
            <w:r>
              <w:rPr>
                <w:sz w:val="20"/>
                <w:szCs w:val="20"/>
              </w:rPr>
              <w:t>i</w:t>
            </w:r>
            <w:r w:rsidR="00937AA6">
              <w:rPr>
                <w:sz w:val="20"/>
                <w:szCs w:val="20"/>
              </w:rPr>
              <w:t>st.</w:t>
            </w:r>
            <w:r w:rsidR="00B328F7">
              <w:rPr>
                <w:sz w:val="20"/>
                <w:szCs w:val="20"/>
              </w:rPr>
              <w:t xml:space="preserve"> (Note: Our program will continue to maintain a program-entry requirement of minimum of 2.0 GPA and com</w:t>
            </w:r>
            <w:r w:rsidR="00D33E61">
              <w:rPr>
                <w:sz w:val="20"/>
                <w:szCs w:val="20"/>
              </w:rPr>
              <w:t>pletion of BIO 11</w:t>
            </w:r>
            <w:r w:rsidR="00B328F7">
              <w:rPr>
                <w:sz w:val="20"/>
                <w:szCs w:val="20"/>
              </w:rPr>
              <w:t>2</w:t>
            </w:r>
            <w:r w:rsidR="00D33E61">
              <w:rPr>
                <w:sz w:val="20"/>
                <w:szCs w:val="20"/>
              </w:rPr>
              <w:t>1</w:t>
            </w:r>
            <w:r w:rsidR="00B328F7">
              <w:rPr>
                <w:sz w:val="20"/>
                <w:szCs w:val="20"/>
              </w:rPr>
              <w:t xml:space="preserve"> &amp; HIM 1101.</w:t>
            </w:r>
            <w:r w:rsidR="00B43801">
              <w:rPr>
                <w:sz w:val="20"/>
                <w:szCs w:val="20"/>
              </w:rPr>
              <w:t>)</w:t>
            </w:r>
            <w:r w:rsidR="00B328F7">
              <w:rPr>
                <w:sz w:val="20"/>
                <w:szCs w:val="20"/>
              </w:rPr>
              <w:t xml:space="preserve"> </w:t>
            </w:r>
          </w:p>
          <w:p w:rsidR="00937AA6" w:rsidRDefault="00937AA6" w:rsidP="00316CC7">
            <w:pPr>
              <w:rPr>
                <w:sz w:val="20"/>
                <w:szCs w:val="20"/>
              </w:rPr>
            </w:pPr>
          </w:p>
          <w:p w:rsidR="00930C67" w:rsidRDefault="00930C67" w:rsidP="00316CC7">
            <w:pPr>
              <w:rPr>
                <w:sz w:val="20"/>
                <w:szCs w:val="20"/>
              </w:rPr>
            </w:pPr>
            <w:r w:rsidRPr="00705521">
              <w:rPr>
                <w:b/>
                <w:sz w:val="20"/>
                <w:szCs w:val="20"/>
              </w:rPr>
              <w:t>Feb/2016 Update:</w:t>
            </w:r>
            <w:r>
              <w:rPr>
                <w:sz w:val="20"/>
                <w:szCs w:val="20"/>
              </w:rPr>
              <w:t xml:space="preserve">  Our current </w:t>
            </w:r>
            <w:r w:rsidR="00FA1E94">
              <w:rPr>
                <w:sz w:val="20"/>
                <w:szCs w:val="20"/>
              </w:rPr>
              <w:t>wait</w:t>
            </w:r>
            <w:r>
              <w:rPr>
                <w:sz w:val="20"/>
                <w:szCs w:val="20"/>
              </w:rPr>
              <w:t>list for the local cohort has been reduced to one year</w:t>
            </w:r>
            <w:r w:rsidR="00FA1E94">
              <w:rPr>
                <w:sz w:val="20"/>
                <w:szCs w:val="20"/>
              </w:rPr>
              <w:t>. We now offer the cohort introductory course in both fall and spring semesters to accommodate an early cohort start for students. N</w:t>
            </w:r>
            <w:r>
              <w:rPr>
                <w:sz w:val="20"/>
                <w:szCs w:val="20"/>
              </w:rPr>
              <w:t xml:space="preserve">on-restricted </w:t>
            </w:r>
            <w:r>
              <w:rPr>
                <w:sz w:val="20"/>
                <w:szCs w:val="20"/>
              </w:rPr>
              <w:lastRenderedPageBreak/>
              <w:t xml:space="preserve">HIM courses are open to </w:t>
            </w:r>
            <w:r w:rsidR="00FA1E94">
              <w:rPr>
                <w:sz w:val="20"/>
                <w:szCs w:val="20"/>
              </w:rPr>
              <w:t xml:space="preserve">non-cohort </w:t>
            </w:r>
            <w:r>
              <w:rPr>
                <w:sz w:val="20"/>
                <w:szCs w:val="20"/>
              </w:rPr>
              <w:t>students</w:t>
            </w:r>
            <w:r w:rsidR="00FA1E94">
              <w:rPr>
                <w:sz w:val="20"/>
                <w:szCs w:val="20"/>
              </w:rPr>
              <w:t>. In addition, the remote cohort option adds an additional opportunity for students to start in the cohort immediately after pre-requisite courses have been completed.</w:t>
            </w:r>
          </w:p>
          <w:p w:rsidR="00FA1E94" w:rsidRDefault="00FA1E94" w:rsidP="00316CC7">
            <w:pPr>
              <w:rPr>
                <w:sz w:val="20"/>
                <w:szCs w:val="20"/>
              </w:rPr>
            </w:pPr>
          </w:p>
          <w:p w:rsidR="000D5BD5" w:rsidRPr="000D5BD5" w:rsidRDefault="00930C67" w:rsidP="00B43801">
            <w:pPr>
              <w:rPr>
                <w:sz w:val="20"/>
                <w:szCs w:val="20"/>
              </w:rPr>
            </w:pPr>
            <w:r w:rsidRPr="008B498D">
              <w:rPr>
                <w:b/>
                <w:sz w:val="20"/>
                <w:szCs w:val="20"/>
              </w:rPr>
              <w:t>Mar/2015 Update:</w:t>
            </w:r>
            <w:r>
              <w:rPr>
                <w:sz w:val="20"/>
                <w:szCs w:val="20"/>
              </w:rPr>
              <w:t xml:space="preserve">   </w:t>
            </w:r>
            <w:r w:rsidR="000D5BD5" w:rsidRPr="000D5BD5">
              <w:rPr>
                <w:sz w:val="20"/>
                <w:szCs w:val="20"/>
              </w:rPr>
              <w:t xml:space="preserve">Competitive admission is still under discussion in the HIM program.  The TEAS assessment is not an option for our program </w:t>
            </w:r>
            <w:r w:rsidR="00B10577">
              <w:rPr>
                <w:sz w:val="20"/>
                <w:szCs w:val="20"/>
              </w:rPr>
              <w:t>because of our remote cohort in which</w:t>
            </w:r>
            <w:r w:rsidR="000D5BD5" w:rsidRPr="000D5BD5">
              <w:rPr>
                <w:sz w:val="20"/>
                <w:szCs w:val="20"/>
              </w:rPr>
              <w:t xml:space="preserve"> students living outside of the state and country</w:t>
            </w:r>
            <w:r w:rsidR="00B43801">
              <w:rPr>
                <w:sz w:val="20"/>
                <w:szCs w:val="20"/>
              </w:rPr>
              <w:t>.</w:t>
            </w:r>
            <w:r w:rsidR="000D5BD5" w:rsidRPr="000D5BD5">
              <w:rPr>
                <w:sz w:val="20"/>
                <w:szCs w:val="20"/>
              </w:rPr>
              <w:t xml:space="preserve"> (</w:t>
            </w:r>
            <w:r w:rsidR="00B43801">
              <w:rPr>
                <w:sz w:val="20"/>
                <w:szCs w:val="20"/>
              </w:rPr>
              <w:t xml:space="preserve">It is administratively not feasible for </w:t>
            </w:r>
            <w:r w:rsidR="000D5BD5" w:rsidRPr="000D5BD5">
              <w:rPr>
                <w:sz w:val="20"/>
                <w:szCs w:val="20"/>
              </w:rPr>
              <w:t xml:space="preserve">students </w:t>
            </w:r>
            <w:r w:rsidR="00B43801">
              <w:rPr>
                <w:sz w:val="20"/>
                <w:szCs w:val="20"/>
              </w:rPr>
              <w:t>to take the TEAS exam off-campus.)</w:t>
            </w:r>
          </w:p>
        </w:tc>
      </w:tr>
    </w:tbl>
    <w:p w:rsidR="00B11028" w:rsidRDefault="00B11028"/>
    <w:p w:rsidR="003C59D8" w:rsidRPr="008258DA" w:rsidRDefault="00190F5C" w:rsidP="003C59D8">
      <w:pPr>
        <w:tabs>
          <w:tab w:val="left" w:pos="504"/>
        </w:tabs>
        <w:spacing w:after="120"/>
        <w:rPr>
          <w:rFonts w:ascii="Arial" w:hAnsi="Arial" w:cs="Arial"/>
          <w:color w:val="000000" w:themeColor="text1"/>
        </w:rPr>
      </w:pPr>
      <w:r w:rsidRPr="008258DA">
        <w:rPr>
          <w:rFonts w:ascii="Arial" w:hAnsi="Arial" w:cs="Arial"/>
          <w:color w:val="000000" w:themeColor="text1"/>
        </w:rPr>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Style w:val="TableGrid"/>
        <w:tblW w:w="12888" w:type="dxa"/>
        <w:tblLook w:val="04A0" w:firstRow="1" w:lastRow="0" w:firstColumn="1" w:lastColumn="0" w:noHBand="0" w:noVBand="1"/>
      </w:tblPr>
      <w:tblGrid>
        <w:gridCol w:w="3708"/>
        <w:gridCol w:w="2700"/>
        <w:gridCol w:w="6480"/>
      </w:tblGrid>
      <w:tr w:rsidR="000D5BD5" w:rsidRPr="000D5BD5" w:rsidTr="00316CC7">
        <w:tc>
          <w:tcPr>
            <w:tcW w:w="3708" w:type="dxa"/>
          </w:tcPr>
          <w:p w:rsidR="000D5BD5" w:rsidRPr="000D5BD5" w:rsidRDefault="000D5BD5" w:rsidP="00316CC7">
            <w:pPr>
              <w:spacing w:before="120"/>
              <w:jc w:val="center"/>
              <w:rPr>
                <w:rFonts w:ascii="Arial" w:hAnsi="Arial" w:cs="Arial"/>
                <w:b/>
                <w:sz w:val="20"/>
                <w:szCs w:val="20"/>
              </w:rPr>
            </w:pPr>
            <w:r w:rsidRPr="000D5BD5">
              <w:rPr>
                <w:rFonts w:ascii="Arial" w:hAnsi="Arial" w:cs="Arial"/>
                <w:b/>
                <w:sz w:val="20"/>
                <w:szCs w:val="20"/>
              </w:rPr>
              <w:t>RECOMMENDATIONS</w:t>
            </w:r>
          </w:p>
        </w:tc>
        <w:tc>
          <w:tcPr>
            <w:tcW w:w="2700" w:type="dxa"/>
          </w:tcPr>
          <w:p w:rsidR="000D5BD5" w:rsidRPr="000D5BD5" w:rsidRDefault="000D5BD5" w:rsidP="00316CC7">
            <w:pPr>
              <w:spacing w:before="120"/>
              <w:jc w:val="center"/>
              <w:rPr>
                <w:rFonts w:ascii="Arial" w:hAnsi="Arial" w:cs="Arial"/>
                <w:b/>
                <w:sz w:val="20"/>
                <w:szCs w:val="20"/>
              </w:rPr>
            </w:pPr>
            <w:r w:rsidRPr="000D5BD5">
              <w:rPr>
                <w:rFonts w:ascii="Arial" w:hAnsi="Arial" w:cs="Arial"/>
                <w:b/>
                <w:sz w:val="20"/>
                <w:szCs w:val="20"/>
              </w:rPr>
              <w:t>Status</w:t>
            </w:r>
          </w:p>
        </w:tc>
        <w:tc>
          <w:tcPr>
            <w:tcW w:w="6480" w:type="dxa"/>
          </w:tcPr>
          <w:p w:rsidR="000D5BD5" w:rsidRPr="000D5BD5" w:rsidRDefault="000D5BD5" w:rsidP="00316CC7">
            <w:pPr>
              <w:spacing w:before="120"/>
              <w:jc w:val="center"/>
              <w:rPr>
                <w:rFonts w:ascii="Arial" w:hAnsi="Arial" w:cs="Arial"/>
                <w:b/>
                <w:sz w:val="20"/>
                <w:szCs w:val="20"/>
              </w:rPr>
            </w:pPr>
            <w:r w:rsidRPr="000D5BD5">
              <w:rPr>
                <w:rFonts w:ascii="Arial" w:hAnsi="Arial" w:cs="Arial"/>
                <w:b/>
                <w:sz w:val="20"/>
                <w:szCs w:val="20"/>
              </w:rPr>
              <w:t>Progress or Rationale for No Longer Applicable</w:t>
            </w:r>
          </w:p>
        </w:tc>
      </w:tr>
      <w:tr w:rsidR="000D5BD5" w:rsidRPr="000D5BD5" w:rsidTr="00316CC7">
        <w:tc>
          <w:tcPr>
            <w:tcW w:w="3708" w:type="dxa"/>
          </w:tcPr>
          <w:p w:rsidR="000D5BD5" w:rsidRPr="000D5BD5" w:rsidRDefault="000D5BD5" w:rsidP="00316CC7">
            <w:pPr>
              <w:pStyle w:val="ListParagraph"/>
              <w:ind w:left="0"/>
              <w:rPr>
                <w:rFonts w:ascii="Arial" w:hAnsi="Arial" w:cs="Arial"/>
                <w:color w:val="000000" w:themeColor="text1"/>
                <w:sz w:val="20"/>
                <w:szCs w:val="20"/>
              </w:rPr>
            </w:pPr>
            <w:r w:rsidRPr="000D5BD5">
              <w:rPr>
                <w:rFonts w:cs="Calibri"/>
                <w:bCs/>
                <w:color w:val="000000"/>
                <w:sz w:val="20"/>
                <w:szCs w:val="20"/>
              </w:rPr>
              <w:t>It is evident that the department collects a substantial amount of general education and program assessment data via rubrics and other sources.  However, for the most part this data was not shared in the self-study.  The department is encouraged to include some of its abundant data in the next self-study in five years, and also to provide examples of this data in its Annual Update submissions in the intervening years.</w:t>
            </w:r>
          </w:p>
        </w:tc>
        <w:tc>
          <w:tcPr>
            <w:tcW w:w="2700" w:type="dxa"/>
          </w:tcPr>
          <w:p w:rsidR="000D5BD5" w:rsidRPr="000D5BD5" w:rsidRDefault="000D5BD5" w:rsidP="00316CC7">
            <w:pPr>
              <w:pStyle w:val="ListParagraph"/>
              <w:ind w:left="0"/>
              <w:rPr>
                <w:rFonts w:ascii="Arial" w:hAnsi="Arial" w:cs="Arial"/>
                <w:color w:val="000000" w:themeColor="text1"/>
                <w:sz w:val="20"/>
                <w:szCs w:val="20"/>
              </w:rPr>
            </w:pPr>
          </w:p>
          <w:p w:rsidR="000D5BD5" w:rsidRPr="000D5BD5" w:rsidRDefault="000D5BD5" w:rsidP="00316CC7">
            <w:pPr>
              <w:pStyle w:val="ListParagraph"/>
              <w:ind w:left="0"/>
              <w:rPr>
                <w:rFonts w:ascii="Arial" w:hAnsi="Arial" w:cs="Arial"/>
                <w:color w:val="000000" w:themeColor="text1"/>
                <w:sz w:val="20"/>
                <w:szCs w:val="20"/>
              </w:rPr>
            </w:pPr>
            <w:r w:rsidRPr="000D5BD5">
              <w:rPr>
                <w:rFonts w:ascii="Arial" w:hAnsi="Arial" w:cs="Arial"/>
                <w:color w:val="000000" w:themeColor="text1"/>
                <w:sz w:val="20"/>
                <w:szCs w:val="20"/>
              </w:rPr>
              <w:t xml:space="preserve">In progress </w:t>
            </w:r>
            <w:r w:rsidRPr="000D5BD5">
              <w:rPr>
                <w:sz w:val="20"/>
                <w:szCs w:val="20"/>
              </w:rPr>
              <w:fldChar w:fldCharType="begin">
                <w:ffData>
                  <w:name w:val=""/>
                  <w:enabled/>
                  <w:calcOnExit w:val="0"/>
                  <w:checkBox>
                    <w:sizeAuto/>
                    <w:default w:val="1"/>
                  </w:checkBox>
                </w:ffData>
              </w:fldChar>
            </w:r>
            <w:r w:rsidRPr="000D5BD5">
              <w:rPr>
                <w:sz w:val="20"/>
                <w:szCs w:val="20"/>
              </w:rPr>
              <w:instrText xml:space="preserve"> FORMCHECKBOX </w:instrText>
            </w:r>
            <w:r w:rsidR="00191A6E">
              <w:rPr>
                <w:sz w:val="20"/>
                <w:szCs w:val="20"/>
              </w:rPr>
            </w:r>
            <w:r w:rsidR="00191A6E">
              <w:rPr>
                <w:sz w:val="20"/>
                <w:szCs w:val="20"/>
              </w:rPr>
              <w:fldChar w:fldCharType="separate"/>
            </w:r>
            <w:r w:rsidRPr="000D5BD5">
              <w:rPr>
                <w:sz w:val="20"/>
                <w:szCs w:val="20"/>
              </w:rPr>
              <w:fldChar w:fldCharType="end"/>
            </w:r>
          </w:p>
          <w:p w:rsidR="000D5BD5" w:rsidRPr="000D5BD5" w:rsidRDefault="000D5BD5" w:rsidP="00316CC7">
            <w:pPr>
              <w:pStyle w:val="ListParagraph"/>
              <w:ind w:left="0"/>
              <w:rPr>
                <w:rFonts w:ascii="Arial" w:hAnsi="Arial" w:cs="Arial"/>
                <w:color w:val="000000" w:themeColor="text1"/>
                <w:sz w:val="20"/>
                <w:szCs w:val="20"/>
              </w:rPr>
            </w:pPr>
          </w:p>
          <w:p w:rsidR="000D5BD5" w:rsidRPr="000D5BD5" w:rsidRDefault="000D5BD5" w:rsidP="00316CC7">
            <w:pPr>
              <w:pStyle w:val="ListParagraph"/>
              <w:ind w:left="0"/>
              <w:rPr>
                <w:rFonts w:ascii="Arial" w:hAnsi="Arial" w:cs="Arial"/>
                <w:color w:val="000000" w:themeColor="text1"/>
                <w:sz w:val="20"/>
                <w:szCs w:val="20"/>
              </w:rPr>
            </w:pPr>
            <w:r w:rsidRPr="000D5BD5">
              <w:rPr>
                <w:rFonts w:ascii="Arial" w:hAnsi="Arial" w:cs="Arial"/>
                <w:color w:val="000000" w:themeColor="text1"/>
                <w:sz w:val="20"/>
                <w:szCs w:val="20"/>
              </w:rPr>
              <w:t xml:space="preserve">Completed </w:t>
            </w:r>
            <w:r w:rsidRPr="000D5BD5">
              <w:rPr>
                <w:sz w:val="20"/>
                <w:szCs w:val="20"/>
              </w:rPr>
              <w:fldChar w:fldCharType="begin">
                <w:ffData>
                  <w:name w:val="Check1"/>
                  <w:enabled/>
                  <w:calcOnExit w:val="0"/>
                  <w:checkBox>
                    <w:sizeAuto/>
                    <w:default w:val="0"/>
                  </w:checkBox>
                </w:ffData>
              </w:fldChar>
            </w:r>
            <w:r w:rsidRPr="000D5BD5">
              <w:rPr>
                <w:sz w:val="20"/>
                <w:szCs w:val="20"/>
              </w:rPr>
              <w:instrText xml:space="preserve"> FORMCHECKBOX </w:instrText>
            </w:r>
            <w:r w:rsidR="00191A6E">
              <w:rPr>
                <w:sz w:val="20"/>
                <w:szCs w:val="20"/>
              </w:rPr>
            </w:r>
            <w:r w:rsidR="00191A6E">
              <w:rPr>
                <w:sz w:val="20"/>
                <w:szCs w:val="20"/>
              </w:rPr>
              <w:fldChar w:fldCharType="separate"/>
            </w:r>
            <w:r w:rsidRPr="000D5BD5">
              <w:rPr>
                <w:sz w:val="20"/>
                <w:szCs w:val="20"/>
              </w:rPr>
              <w:fldChar w:fldCharType="end"/>
            </w:r>
          </w:p>
          <w:p w:rsidR="000D5BD5" w:rsidRPr="000D5BD5" w:rsidRDefault="000D5BD5" w:rsidP="00316CC7">
            <w:pPr>
              <w:pStyle w:val="ListParagraph"/>
              <w:ind w:left="0"/>
              <w:rPr>
                <w:rFonts w:ascii="Arial" w:hAnsi="Arial" w:cs="Arial"/>
                <w:color w:val="000000" w:themeColor="text1"/>
                <w:sz w:val="20"/>
                <w:szCs w:val="20"/>
              </w:rPr>
            </w:pPr>
          </w:p>
          <w:p w:rsidR="000D5BD5" w:rsidRPr="000D5BD5" w:rsidRDefault="000D5BD5" w:rsidP="00316CC7">
            <w:pPr>
              <w:pStyle w:val="ListParagraph"/>
              <w:ind w:left="0"/>
              <w:rPr>
                <w:rFonts w:ascii="Arial" w:hAnsi="Arial" w:cs="Arial"/>
                <w:color w:val="000000" w:themeColor="text1"/>
                <w:sz w:val="20"/>
                <w:szCs w:val="20"/>
              </w:rPr>
            </w:pPr>
            <w:r w:rsidRPr="000D5BD5">
              <w:rPr>
                <w:rFonts w:ascii="Arial" w:hAnsi="Arial" w:cs="Arial"/>
                <w:color w:val="000000" w:themeColor="text1"/>
                <w:sz w:val="20"/>
                <w:szCs w:val="20"/>
              </w:rPr>
              <w:t xml:space="preserve">No longer applicable </w:t>
            </w:r>
            <w:r w:rsidRPr="000D5BD5">
              <w:rPr>
                <w:sz w:val="20"/>
                <w:szCs w:val="20"/>
              </w:rPr>
              <w:fldChar w:fldCharType="begin">
                <w:ffData>
                  <w:name w:val="Check1"/>
                  <w:enabled/>
                  <w:calcOnExit w:val="0"/>
                  <w:checkBox>
                    <w:sizeAuto/>
                    <w:default w:val="0"/>
                  </w:checkBox>
                </w:ffData>
              </w:fldChar>
            </w:r>
            <w:r w:rsidRPr="000D5BD5">
              <w:rPr>
                <w:sz w:val="20"/>
                <w:szCs w:val="20"/>
              </w:rPr>
              <w:instrText xml:space="preserve"> FORMCHECKBOX </w:instrText>
            </w:r>
            <w:r w:rsidR="00191A6E">
              <w:rPr>
                <w:sz w:val="20"/>
                <w:szCs w:val="20"/>
              </w:rPr>
            </w:r>
            <w:r w:rsidR="00191A6E">
              <w:rPr>
                <w:sz w:val="20"/>
                <w:szCs w:val="20"/>
              </w:rPr>
              <w:fldChar w:fldCharType="separate"/>
            </w:r>
            <w:r w:rsidRPr="000D5BD5">
              <w:rPr>
                <w:sz w:val="20"/>
                <w:szCs w:val="20"/>
              </w:rPr>
              <w:fldChar w:fldCharType="end"/>
            </w:r>
          </w:p>
        </w:tc>
        <w:tc>
          <w:tcPr>
            <w:tcW w:w="6480" w:type="dxa"/>
          </w:tcPr>
          <w:p w:rsidR="00A723CE" w:rsidRDefault="00A723CE" w:rsidP="00316CC7">
            <w:pPr>
              <w:rPr>
                <w:sz w:val="20"/>
                <w:szCs w:val="20"/>
              </w:rPr>
            </w:pPr>
            <w:r>
              <w:rPr>
                <w:b/>
                <w:sz w:val="20"/>
                <w:szCs w:val="20"/>
              </w:rPr>
              <w:t>Feb/201</w:t>
            </w:r>
            <w:r w:rsidR="00E87045">
              <w:rPr>
                <w:b/>
                <w:sz w:val="20"/>
                <w:szCs w:val="20"/>
              </w:rPr>
              <w:t>7</w:t>
            </w:r>
            <w:r>
              <w:rPr>
                <w:b/>
                <w:sz w:val="20"/>
                <w:szCs w:val="20"/>
              </w:rPr>
              <w:t xml:space="preserve"> Update:  </w:t>
            </w:r>
            <w:r w:rsidR="00DC60E7">
              <w:rPr>
                <w:sz w:val="20"/>
                <w:szCs w:val="20"/>
              </w:rPr>
              <w:t>The HIM c</w:t>
            </w:r>
            <w:r>
              <w:rPr>
                <w:sz w:val="20"/>
                <w:szCs w:val="20"/>
              </w:rPr>
              <w:t xml:space="preserve">hairperson and HIM </w:t>
            </w:r>
            <w:r w:rsidR="00DC60E7">
              <w:rPr>
                <w:sz w:val="20"/>
                <w:szCs w:val="20"/>
              </w:rPr>
              <w:t>o</w:t>
            </w:r>
            <w:r w:rsidR="00794E9D">
              <w:rPr>
                <w:sz w:val="20"/>
                <w:szCs w:val="20"/>
              </w:rPr>
              <w:t xml:space="preserve">nline </w:t>
            </w:r>
            <w:r w:rsidR="00DC60E7">
              <w:rPr>
                <w:sz w:val="20"/>
                <w:szCs w:val="20"/>
              </w:rPr>
              <w:t>c</w:t>
            </w:r>
            <w:r>
              <w:rPr>
                <w:sz w:val="20"/>
                <w:szCs w:val="20"/>
              </w:rPr>
              <w:t xml:space="preserve">oordinator are beginning to utilize </w:t>
            </w:r>
            <w:r w:rsidR="00ED5CCB">
              <w:rPr>
                <w:sz w:val="20"/>
                <w:szCs w:val="20"/>
              </w:rPr>
              <w:t>DAWN Visual Data Analytics.</w:t>
            </w:r>
            <w:r w:rsidR="00794E9D">
              <w:rPr>
                <w:sz w:val="20"/>
                <w:szCs w:val="20"/>
              </w:rPr>
              <w:t xml:space="preserve"> This tool sho</w:t>
            </w:r>
            <w:r w:rsidR="00DC60E7">
              <w:rPr>
                <w:sz w:val="20"/>
                <w:szCs w:val="20"/>
              </w:rPr>
              <w:t>uld be helpful for next year’s Self Stu</w:t>
            </w:r>
            <w:r w:rsidR="00794E9D">
              <w:rPr>
                <w:sz w:val="20"/>
                <w:szCs w:val="20"/>
              </w:rPr>
              <w:t>dy.</w:t>
            </w:r>
          </w:p>
          <w:p w:rsidR="00ED5CCB" w:rsidRPr="00A723CE" w:rsidRDefault="00ED5CCB" w:rsidP="00316CC7">
            <w:pPr>
              <w:rPr>
                <w:sz w:val="20"/>
                <w:szCs w:val="20"/>
              </w:rPr>
            </w:pPr>
          </w:p>
          <w:p w:rsidR="00FA1E94" w:rsidRDefault="00FA1E94" w:rsidP="00316CC7">
            <w:pPr>
              <w:rPr>
                <w:sz w:val="20"/>
                <w:szCs w:val="20"/>
              </w:rPr>
            </w:pPr>
            <w:r w:rsidRPr="00705521">
              <w:rPr>
                <w:b/>
                <w:sz w:val="20"/>
                <w:szCs w:val="20"/>
              </w:rPr>
              <w:t>Feb/2016 Update</w:t>
            </w:r>
            <w:r w:rsidRPr="00075B8F">
              <w:rPr>
                <w:sz w:val="20"/>
                <w:szCs w:val="20"/>
              </w:rPr>
              <w:t>:</w:t>
            </w:r>
            <w:r>
              <w:rPr>
                <w:sz w:val="20"/>
                <w:szCs w:val="20"/>
              </w:rPr>
              <w:t xml:space="preserve"> </w:t>
            </w:r>
            <w:r w:rsidR="00075B8F">
              <w:rPr>
                <w:sz w:val="20"/>
                <w:szCs w:val="20"/>
              </w:rPr>
              <w:t>Our faculty developed</w:t>
            </w:r>
            <w:r w:rsidR="00075B8F" w:rsidRPr="00075B8F">
              <w:rPr>
                <w:sz w:val="20"/>
                <w:szCs w:val="20"/>
              </w:rPr>
              <w:t xml:space="preserve"> a pre-cohort and post-cohort assessment of the general education requirements associated with MLA format, general grammar, and critical thinking skills.  This assessment will begin in the first restricted HIM cohort course, HIM 1110, and will be distributed to the HIM cohort students again at the end of their two-year curriculum. This assessment will determine if, throughout the students’ program completion, their reading and writing skills have improved.  The assessment has been developed and the first distribution to HIM students will occur 16/SP</w:t>
            </w:r>
          </w:p>
          <w:p w:rsidR="00FA1E94" w:rsidRDefault="00FA1E94" w:rsidP="00316CC7">
            <w:pPr>
              <w:rPr>
                <w:b/>
                <w:sz w:val="20"/>
                <w:szCs w:val="20"/>
              </w:rPr>
            </w:pPr>
          </w:p>
          <w:p w:rsidR="000D5BD5" w:rsidRPr="000D5BD5" w:rsidRDefault="00FA1E94" w:rsidP="00C92910">
            <w:pPr>
              <w:rPr>
                <w:sz w:val="20"/>
                <w:szCs w:val="20"/>
              </w:rPr>
            </w:pPr>
            <w:r w:rsidRPr="00FA1E94">
              <w:rPr>
                <w:b/>
                <w:sz w:val="20"/>
                <w:szCs w:val="20"/>
              </w:rPr>
              <w:t>Mar/201</w:t>
            </w:r>
            <w:r w:rsidR="00C92910">
              <w:rPr>
                <w:b/>
                <w:sz w:val="20"/>
                <w:szCs w:val="20"/>
              </w:rPr>
              <w:t>5</w:t>
            </w:r>
            <w:r w:rsidRPr="00FA1E94">
              <w:rPr>
                <w:b/>
                <w:sz w:val="20"/>
                <w:szCs w:val="20"/>
              </w:rPr>
              <w:t xml:space="preserve"> Update:</w:t>
            </w:r>
            <w:r>
              <w:rPr>
                <w:sz w:val="20"/>
                <w:szCs w:val="20"/>
              </w:rPr>
              <w:t xml:space="preserve">  </w:t>
            </w:r>
            <w:r w:rsidR="00FC1970">
              <w:rPr>
                <w:sz w:val="20"/>
                <w:szCs w:val="20"/>
              </w:rPr>
              <w:t>Faculty members are in the process</w:t>
            </w:r>
            <w:r w:rsidR="000D5BD5" w:rsidRPr="000D5BD5">
              <w:rPr>
                <w:sz w:val="20"/>
                <w:szCs w:val="20"/>
              </w:rPr>
              <w:t xml:space="preserve"> of collecting and comparing specific data. Grading rubrics to assess general education data have been inserted into almost all HIM cohort assignments. There is a plan to insert a specific general education assignment in one of our introductory course and have the identical general education assignment in one of our last-semester courses, for a direct measure of proficiency with skills such as in-text citation, writing skills, and citing sources. </w:t>
            </w:r>
          </w:p>
        </w:tc>
      </w:tr>
      <w:tr w:rsidR="000D5BD5" w:rsidRPr="000D5BD5" w:rsidTr="00316CC7">
        <w:tc>
          <w:tcPr>
            <w:tcW w:w="3708" w:type="dxa"/>
          </w:tcPr>
          <w:p w:rsidR="000D5BD5" w:rsidRPr="000D5BD5" w:rsidRDefault="000D5BD5" w:rsidP="00316CC7">
            <w:pPr>
              <w:autoSpaceDE w:val="0"/>
              <w:autoSpaceDN w:val="0"/>
              <w:adjustRightInd w:val="0"/>
              <w:rPr>
                <w:rFonts w:cs="Calibri"/>
                <w:bCs/>
                <w:color w:val="000000"/>
                <w:sz w:val="20"/>
                <w:szCs w:val="20"/>
              </w:rPr>
            </w:pPr>
            <w:r w:rsidRPr="000D5BD5">
              <w:rPr>
                <w:rFonts w:cs="Calibri"/>
                <w:bCs/>
                <w:color w:val="000000"/>
                <w:sz w:val="20"/>
                <w:szCs w:val="20"/>
              </w:rPr>
              <w:t xml:space="preserve">The department has closely examined changing its admissions policies, and appears to have been thoughtful and </w:t>
            </w:r>
            <w:r w:rsidRPr="000D5BD5">
              <w:rPr>
                <w:rFonts w:cs="Calibri"/>
                <w:bCs/>
                <w:color w:val="000000"/>
                <w:sz w:val="20"/>
                <w:szCs w:val="20"/>
              </w:rPr>
              <w:lastRenderedPageBreak/>
              <w:t>deliberative in its discussions.  The Review Team encourages the department to continue to consider whether a competitive or blended admission model might be appropriate for the program.  It is clear that the department has been mindful of the pros and cons of changing its approach, and it is hoped that this same level of thoughtful analysis will be employed when a final decision is made.</w:t>
            </w:r>
          </w:p>
          <w:p w:rsidR="000D5BD5" w:rsidRPr="000D5BD5" w:rsidRDefault="000D5BD5" w:rsidP="00316CC7">
            <w:pPr>
              <w:pStyle w:val="ListParagraph"/>
              <w:ind w:left="0"/>
              <w:rPr>
                <w:rFonts w:ascii="Arial" w:hAnsi="Arial" w:cs="Arial"/>
                <w:color w:val="000000" w:themeColor="text1"/>
                <w:sz w:val="20"/>
                <w:szCs w:val="20"/>
              </w:rPr>
            </w:pPr>
          </w:p>
        </w:tc>
        <w:tc>
          <w:tcPr>
            <w:tcW w:w="2700" w:type="dxa"/>
          </w:tcPr>
          <w:p w:rsidR="000D5BD5" w:rsidRPr="000D5BD5" w:rsidRDefault="000D5BD5" w:rsidP="00316CC7">
            <w:pPr>
              <w:pStyle w:val="ListParagraph"/>
              <w:ind w:left="0"/>
              <w:rPr>
                <w:rFonts w:ascii="Arial" w:hAnsi="Arial" w:cs="Arial"/>
                <w:color w:val="000000" w:themeColor="text1"/>
                <w:sz w:val="20"/>
                <w:szCs w:val="20"/>
              </w:rPr>
            </w:pPr>
          </w:p>
          <w:p w:rsidR="000D5BD5" w:rsidRPr="000D5BD5" w:rsidRDefault="000D5BD5" w:rsidP="00316CC7">
            <w:pPr>
              <w:pStyle w:val="ListParagraph"/>
              <w:ind w:left="0"/>
              <w:rPr>
                <w:rFonts w:ascii="Arial" w:hAnsi="Arial" w:cs="Arial"/>
                <w:color w:val="000000" w:themeColor="text1"/>
                <w:sz w:val="20"/>
                <w:szCs w:val="20"/>
              </w:rPr>
            </w:pPr>
            <w:r w:rsidRPr="000D5BD5">
              <w:rPr>
                <w:rFonts w:ascii="Arial" w:hAnsi="Arial" w:cs="Arial"/>
                <w:color w:val="000000" w:themeColor="text1"/>
                <w:sz w:val="20"/>
                <w:szCs w:val="20"/>
              </w:rPr>
              <w:t xml:space="preserve">In progress </w:t>
            </w:r>
            <w:r w:rsidR="00075B8F">
              <w:rPr>
                <w:sz w:val="20"/>
                <w:szCs w:val="20"/>
              </w:rPr>
              <w:fldChar w:fldCharType="begin">
                <w:ffData>
                  <w:name w:val=""/>
                  <w:enabled/>
                  <w:calcOnExit w:val="0"/>
                  <w:checkBox>
                    <w:sizeAuto/>
                    <w:default w:val="0"/>
                  </w:checkBox>
                </w:ffData>
              </w:fldChar>
            </w:r>
            <w:r w:rsidR="00075B8F">
              <w:rPr>
                <w:sz w:val="20"/>
                <w:szCs w:val="20"/>
              </w:rPr>
              <w:instrText xml:space="preserve"> FORMCHECKBOX </w:instrText>
            </w:r>
            <w:r w:rsidR="00191A6E">
              <w:rPr>
                <w:sz w:val="20"/>
                <w:szCs w:val="20"/>
              </w:rPr>
            </w:r>
            <w:r w:rsidR="00191A6E">
              <w:rPr>
                <w:sz w:val="20"/>
                <w:szCs w:val="20"/>
              </w:rPr>
              <w:fldChar w:fldCharType="separate"/>
            </w:r>
            <w:r w:rsidR="00075B8F">
              <w:rPr>
                <w:sz w:val="20"/>
                <w:szCs w:val="20"/>
              </w:rPr>
              <w:fldChar w:fldCharType="end"/>
            </w:r>
          </w:p>
          <w:p w:rsidR="000D5BD5" w:rsidRPr="000D5BD5" w:rsidRDefault="000D5BD5" w:rsidP="00316CC7">
            <w:pPr>
              <w:pStyle w:val="ListParagraph"/>
              <w:ind w:left="0"/>
              <w:rPr>
                <w:rFonts w:ascii="Arial" w:hAnsi="Arial" w:cs="Arial"/>
                <w:color w:val="000000" w:themeColor="text1"/>
                <w:sz w:val="20"/>
                <w:szCs w:val="20"/>
              </w:rPr>
            </w:pPr>
          </w:p>
          <w:p w:rsidR="000D5BD5" w:rsidRPr="000D5BD5" w:rsidRDefault="000D5BD5" w:rsidP="00316CC7">
            <w:pPr>
              <w:pStyle w:val="ListParagraph"/>
              <w:ind w:left="0"/>
              <w:rPr>
                <w:rFonts w:ascii="Arial" w:hAnsi="Arial" w:cs="Arial"/>
                <w:color w:val="000000" w:themeColor="text1"/>
                <w:sz w:val="20"/>
                <w:szCs w:val="20"/>
              </w:rPr>
            </w:pPr>
            <w:r w:rsidRPr="000D5BD5">
              <w:rPr>
                <w:rFonts w:ascii="Arial" w:hAnsi="Arial" w:cs="Arial"/>
                <w:color w:val="000000" w:themeColor="text1"/>
                <w:sz w:val="20"/>
                <w:szCs w:val="20"/>
              </w:rPr>
              <w:lastRenderedPageBreak/>
              <w:t xml:space="preserve">Completed </w:t>
            </w:r>
            <w:r w:rsidR="00075B8F">
              <w:rPr>
                <w:sz w:val="20"/>
                <w:szCs w:val="20"/>
              </w:rPr>
              <w:fldChar w:fldCharType="begin">
                <w:ffData>
                  <w:name w:val=""/>
                  <w:enabled/>
                  <w:calcOnExit w:val="0"/>
                  <w:checkBox>
                    <w:sizeAuto/>
                    <w:default w:val="1"/>
                  </w:checkBox>
                </w:ffData>
              </w:fldChar>
            </w:r>
            <w:r w:rsidR="00075B8F">
              <w:rPr>
                <w:sz w:val="20"/>
                <w:szCs w:val="20"/>
              </w:rPr>
              <w:instrText xml:space="preserve"> FORMCHECKBOX </w:instrText>
            </w:r>
            <w:r w:rsidR="00191A6E">
              <w:rPr>
                <w:sz w:val="20"/>
                <w:szCs w:val="20"/>
              </w:rPr>
            </w:r>
            <w:r w:rsidR="00191A6E">
              <w:rPr>
                <w:sz w:val="20"/>
                <w:szCs w:val="20"/>
              </w:rPr>
              <w:fldChar w:fldCharType="separate"/>
            </w:r>
            <w:r w:rsidR="00075B8F">
              <w:rPr>
                <w:sz w:val="20"/>
                <w:szCs w:val="20"/>
              </w:rPr>
              <w:fldChar w:fldCharType="end"/>
            </w:r>
          </w:p>
          <w:p w:rsidR="000D5BD5" w:rsidRPr="000D5BD5" w:rsidRDefault="000D5BD5" w:rsidP="00316CC7">
            <w:pPr>
              <w:pStyle w:val="ListParagraph"/>
              <w:ind w:left="0"/>
              <w:rPr>
                <w:rFonts w:ascii="Arial" w:hAnsi="Arial" w:cs="Arial"/>
                <w:color w:val="000000" w:themeColor="text1"/>
                <w:sz w:val="20"/>
                <w:szCs w:val="20"/>
              </w:rPr>
            </w:pPr>
          </w:p>
          <w:p w:rsidR="000D5BD5" w:rsidRPr="000D5BD5" w:rsidRDefault="000D5BD5" w:rsidP="00316CC7">
            <w:pPr>
              <w:pStyle w:val="ListParagraph"/>
              <w:ind w:left="0"/>
              <w:rPr>
                <w:rFonts w:ascii="Arial" w:hAnsi="Arial" w:cs="Arial"/>
                <w:color w:val="000000" w:themeColor="text1"/>
                <w:sz w:val="20"/>
                <w:szCs w:val="20"/>
              </w:rPr>
            </w:pPr>
            <w:r w:rsidRPr="000D5BD5">
              <w:rPr>
                <w:rFonts w:ascii="Arial" w:hAnsi="Arial" w:cs="Arial"/>
                <w:color w:val="000000" w:themeColor="text1"/>
                <w:sz w:val="20"/>
                <w:szCs w:val="20"/>
              </w:rPr>
              <w:t xml:space="preserve">No longer applicable </w:t>
            </w:r>
            <w:r w:rsidRPr="000D5BD5">
              <w:rPr>
                <w:sz w:val="20"/>
                <w:szCs w:val="20"/>
              </w:rPr>
              <w:fldChar w:fldCharType="begin">
                <w:ffData>
                  <w:name w:val="Check1"/>
                  <w:enabled/>
                  <w:calcOnExit w:val="0"/>
                  <w:checkBox>
                    <w:sizeAuto/>
                    <w:default w:val="0"/>
                  </w:checkBox>
                </w:ffData>
              </w:fldChar>
            </w:r>
            <w:r w:rsidRPr="000D5BD5">
              <w:rPr>
                <w:sz w:val="20"/>
                <w:szCs w:val="20"/>
              </w:rPr>
              <w:instrText xml:space="preserve"> FORMCHECKBOX </w:instrText>
            </w:r>
            <w:r w:rsidR="00191A6E">
              <w:rPr>
                <w:sz w:val="20"/>
                <w:szCs w:val="20"/>
              </w:rPr>
            </w:r>
            <w:r w:rsidR="00191A6E">
              <w:rPr>
                <w:sz w:val="20"/>
                <w:szCs w:val="20"/>
              </w:rPr>
              <w:fldChar w:fldCharType="separate"/>
            </w:r>
            <w:r w:rsidRPr="000D5BD5">
              <w:rPr>
                <w:sz w:val="20"/>
                <w:szCs w:val="20"/>
              </w:rPr>
              <w:fldChar w:fldCharType="end"/>
            </w:r>
          </w:p>
        </w:tc>
        <w:tc>
          <w:tcPr>
            <w:tcW w:w="6480" w:type="dxa"/>
          </w:tcPr>
          <w:p w:rsidR="00E87045" w:rsidRDefault="00E87045" w:rsidP="00E87045">
            <w:pPr>
              <w:rPr>
                <w:sz w:val="20"/>
                <w:szCs w:val="20"/>
              </w:rPr>
            </w:pPr>
            <w:r>
              <w:rPr>
                <w:b/>
                <w:sz w:val="20"/>
                <w:szCs w:val="20"/>
              </w:rPr>
              <w:lastRenderedPageBreak/>
              <w:t xml:space="preserve">Feb/2017 Update:  </w:t>
            </w:r>
            <w:r>
              <w:rPr>
                <w:sz w:val="20"/>
                <w:szCs w:val="20"/>
              </w:rPr>
              <w:t>In order to decrease (and possibly eliminate</w:t>
            </w:r>
            <w:r w:rsidR="00E337FF">
              <w:rPr>
                <w:sz w:val="20"/>
                <w:szCs w:val="20"/>
              </w:rPr>
              <w:t>)</w:t>
            </w:r>
            <w:r>
              <w:rPr>
                <w:sz w:val="20"/>
                <w:szCs w:val="20"/>
              </w:rPr>
              <w:t xml:space="preserve"> our wait list for restricted courses</w:t>
            </w:r>
            <w:r w:rsidR="00E337FF">
              <w:rPr>
                <w:sz w:val="20"/>
                <w:szCs w:val="20"/>
              </w:rPr>
              <w:t>,</w:t>
            </w:r>
            <w:r>
              <w:rPr>
                <w:sz w:val="20"/>
                <w:szCs w:val="20"/>
              </w:rPr>
              <w:t xml:space="preserve"> in 17/FA we are “unrestricting” all but 5 of our current restricted cohort courses.  This should allow students to complete </w:t>
            </w:r>
            <w:r w:rsidR="00826B4D">
              <w:rPr>
                <w:sz w:val="20"/>
                <w:szCs w:val="20"/>
              </w:rPr>
              <w:t>many HIM</w:t>
            </w:r>
            <w:r>
              <w:rPr>
                <w:sz w:val="20"/>
                <w:szCs w:val="20"/>
              </w:rPr>
              <w:t xml:space="preserve"> </w:t>
            </w:r>
            <w:r>
              <w:rPr>
                <w:sz w:val="20"/>
                <w:szCs w:val="20"/>
              </w:rPr>
              <w:lastRenderedPageBreak/>
              <w:t>courses and only have one year remaining of rest</w:t>
            </w:r>
            <w:r w:rsidR="00826B4D">
              <w:rPr>
                <w:sz w:val="20"/>
                <w:szCs w:val="20"/>
              </w:rPr>
              <w:t>ricted courses to complete the</w:t>
            </w:r>
            <w:r>
              <w:rPr>
                <w:sz w:val="20"/>
                <w:szCs w:val="20"/>
              </w:rPr>
              <w:t xml:space="preserve"> 2-year degree. This change should allow for attrition in the early-curriculum courses, allow students to learn/understand the remote cohort PPE option, and </w:t>
            </w:r>
            <w:r w:rsidR="001C172C">
              <w:rPr>
                <w:sz w:val="20"/>
                <w:szCs w:val="20"/>
              </w:rPr>
              <w:t xml:space="preserve">may </w:t>
            </w:r>
            <w:r>
              <w:rPr>
                <w:sz w:val="20"/>
                <w:szCs w:val="20"/>
              </w:rPr>
              <w:t>possibly eliminate the wait list.</w:t>
            </w:r>
            <w:r w:rsidR="00D15AE6">
              <w:rPr>
                <w:sz w:val="20"/>
                <w:szCs w:val="20"/>
              </w:rPr>
              <w:t xml:space="preserve"> (Note:  This change still maintains the minimum 2.0 GPA and will allow students to take more challenging HIM courses to determine if they have the interest in the career plus the academic rigor and/or the “drive” to complete the degree.)</w:t>
            </w:r>
          </w:p>
          <w:p w:rsidR="00E87045" w:rsidRPr="00E87045" w:rsidRDefault="00E87045" w:rsidP="00FA1E94">
            <w:pPr>
              <w:rPr>
                <w:sz w:val="20"/>
                <w:szCs w:val="20"/>
              </w:rPr>
            </w:pPr>
          </w:p>
          <w:p w:rsidR="00FA1E94" w:rsidRDefault="00FA1E94" w:rsidP="00FA1E94">
            <w:pPr>
              <w:rPr>
                <w:sz w:val="20"/>
                <w:szCs w:val="20"/>
              </w:rPr>
            </w:pPr>
            <w:r w:rsidRPr="00705521">
              <w:rPr>
                <w:b/>
                <w:sz w:val="20"/>
                <w:szCs w:val="20"/>
              </w:rPr>
              <w:t>Feb/2016 Update:</w:t>
            </w:r>
            <w:r>
              <w:rPr>
                <w:sz w:val="20"/>
                <w:szCs w:val="20"/>
              </w:rPr>
              <w:t xml:space="preserve">  Our current waitlist for the local cohort has been reduced to one year. We now offer the cohort introductory course in both fall and spring semesters to accommodate an early cohort start for students. Non-restricted HIM courses are open to non-cohort students. In addition, the remote cohort option adds an additional opportunity for students to start in the cohort immediately after pre-requisite courses have been completed</w:t>
            </w:r>
            <w:r w:rsidR="00EE5741">
              <w:rPr>
                <w:sz w:val="20"/>
                <w:szCs w:val="20"/>
              </w:rPr>
              <w:t xml:space="preserve"> (no wait required)</w:t>
            </w:r>
            <w:r>
              <w:rPr>
                <w:sz w:val="20"/>
                <w:szCs w:val="20"/>
              </w:rPr>
              <w:t>.</w:t>
            </w:r>
          </w:p>
          <w:p w:rsidR="00FA1E94" w:rsidRDefault="00FA1E94" w:rsidP="00316CC7">
            <w:pPr>
              <w:rPr>
                <w:sz w:val="20"/>
                <w:szCs w:val="20"/>
              </w:rPr>
            </w:pPr>
          </w:p>
          <w:p w:rsidR="00FA1E94" w:rsidRDefault="00FA1E94" w:rsidP="00316CC7">
            <w:pPr>
              <w:rPr>
                <w:sz w:val="20"/>
                <w:szCs w:val="20"/>
              </w:rPr>
            </w:pPr>
          </w:p>
          <w:p w:rsidR="000D5BD5" w:rsidRPr="000D5BD5" w:rsidRDefault="00FA1E94" w:rsidP="00C92910">
            <w:pPr>
              <w:rPr>
                <w:sz w:val="20"/>
                <w:szCs w:val="20"/>
              </w:rPr>
            </w:pPr>
            <w:r w:rsidRPr="00FA1E94">
              <w:rPr>
                <w:b/>
                <w:sz w:val="20"/>
                <w:szCs w:val="20"/>
              </w:rPr>
              <w:t>Mar/201</w:t>
            </w:r>
            <w:r w:rsidR="00C92910">
              <w:rPr>
                <w:b/>
                <w:sz w:val="20"/>
                <w:szCs w:val="20"/>
              </w:rPr>
              <w:t>5</w:t>
            </w:r>
            <w:r w:rsidRPr="00FA1E94">
              <w:rPr>
                <w:b/>
                <w:sz w:val="20"/>
                <w:szCs w:val="20"/>
              </w:rPr>
              <w:t xml:space="preserve"> Update:</w:t>
            </w:r>
            <w:r>
              <w:rPr>
                <w:sz w:val="20"/>
                <w:szCs w:val="20"/>
              </w:rPr>
              <w:t xml:space="preserve">  </w:t>
            </w:r>
            <w:r w:rsidR="000D5BD5" w:rsidRPr="000D5BD5">
              <w:rPr>
                <w:sz w:val="20"/>
                <w:szCs w:val="20"/>
              </w:rPr>
              <w:t>Competitive admission is still under consideration. One factor that needs careful consideration is that local cohort students, who may rank “low” in competitive admission may decide to switch to the remote cohort to avoid the wait list, and this may cause some unintended consequences. In an effort to alleviate some wait time for some students, an “early start” option has been developed and has been well received by students.</w:t>
            </w:r>
          </w:p>
        </w:tc>
      </w:tr>
      <w:tr w:rsidR="000D5BD5" w:rsidRPr="000D5BD5" w:rsidTr="00316CC7">
        <w:tc>
          <w:tcPr>
            <w:tcW w:w="3708" w:type="dxa"/>
          </w:tcPr>
          <w:p w:rsidR="000D5BD5" w:rsidRPr="000D5BD5" w:rsidRDefault="000D5BD5" w:rsidP="00316CC7">
            <w:pPr>
              <w:autoSpaceDE w:val="0"/>
              <w:autoSpaceDN w:val="0"/>
              <w:adjustRightInd w:val="0"/>
              <w:rPr>
                <w:rFonts w:cs="Calibri"/>
                <w:bCs/>
                <w:color w:val="000000"/>
                <w:sz w:val="20"/>
                <w:szCs w:val="20"/>
              </w:rPr>
            </w:pPr>
            <w:r w:rsidRPr="000D5BD5">
              <w:rPr>
                <w:rFonts w:cs="Calibri"/>
                <w:bCs/>
                <w:color w:val="000000"/>
                <w:sz w:val="20"/>
                <w:szCs w:val="20"/>
              </w:rPr>
              <w:t>It was suggested during the discussion with the Review Team that the dean of the division may have suggestions of strategies for getting students to take the certification exams sooner.  The department is strongly encouraged to work with the dean to identify and implement strategies that have worked in other departments in the division.</w:t>
            </w:r>
          </w:p>
          <w:p w:rsidR="000D5BD5" w:rsidRPr="000D5BD5" w:rsidRDefault="000D5BD5" w:rsidP="00316CC7">
            <w:pPr>
              <w:pStyle w:val="ListParagraph"/>
              <w:ind w:left="0"/>
              <w:rPr>
                <w:rFonts w:ascii="Arial" w:hAnsi="Arial" w:cs="Arial"/>
                <w:color w:val="000000" w:themeColor="text1"/>
                <w:sz w:val="20"/>
                <w:szCs w:val="20"/>
              </w:rPr>
            </w:pPr>
          </w:p>
        </w:tc>
        <w:tc>
          <w:tcPr>
            <w:tcW w:w="2700" w:type="dxa"/>
          </w:tcPr>
          <w:p w:rsidR="000D5BD5" w:rsidRPr="000D5BD5" w:rsidRDefault="000D5BD5" w:rsidP="00316CC7">
            <w:pPr>
              <w:pStyle w:val="ListParagraph"/>
              <w:ind w:left="0"/>
              <w:rPr>
                <w:rFonts w:ascii="Arial" w:hAnsi="Arial" w:cs="Arial"/>
                <w:color w:val="000000" w:themeColor="text1"/>
                <w:sz w:val="20"/>
                <w:szCs w:val="20"/>
              </w:rPr>
            </w:pPr>
          </w:p>
          <w:p w:rsidR="000D5BD5" w:rsidRPr="000D5BD5" w:rsidRDefault="000D5BD5" w:rsidP="00316CC7">
            <w:pPr>
              <w:pStyle w:val="ListParagraph"/>
              <w:ind w:left="0"/>
              <w:rPr>
                <w:rFonts w:ascii="Arial" w:hAnsi="Arial" w:cs="Arial"/>
                <w:color w:val="000000" w:themeColor="text1"/>
                <w:sz w:val="20"/>
                <w:szCs w:val="20"/>
              </w:rPr>
            </w:pPr>
            <w:r w:rsidRPr="000D5BD5">
              <w:rPr>
                <w:rFonts w:ascii="Arial" w:hAnsi="Arial" w:cs="Arial"/>
                <w:color w:val="000000" w:themeColor="text1"/>
                <w:sz w:val="20"/>
                <w:szCs w:val="20"/>
              </w:rPr>
              <w:t xml:space="preserve">In progress </w:t>
            </w:r>
            <w:r w:rsidRPr="000D5BD5">
              <w:rPr>
                <w:sz w:val="20"/>
                <w:szCs w:val="20"/>
              </w:rPr>
              <w:fldChar w:fldCharType="begin">
                <w:ffData>
                  <w:name w:val="Check1"/>
                  <w:enabled/>
                  <w:calcOnExit w:val="0"/>
                  <w:checkBox>
                    <w:sizeAuto/>
                    <w:default w:val="0"/>
                    <w:checked w:val="0"/>
                  </w:checkBox>
                </w:ffData>
              </w:fldChar>
            </w:r>
            <w:r w:rsidRPr="000D5BD5">
              <w:rPr>
                <w:sz w:val="20"/>
                <w:szCs w:val="20"/>
              </w:rPr>
              <w:instrText xml:space="preserve"> FORMCHECKBOX </w:instrText>
            </w:r>
            <w:r w:rsidR="00191A6E">
              <w:rPr>
                <w:sz w:val="20"/>
                <w:szCs w:val="20"/>
              </w:rPr>
            </w:r>
            <w:r w:rsidR="00191A6E">
              <w:rPr>
                <w:sz w:val="20"/>
                <w:szCs w:val="20"/>
              </w:rPr>
              <w:fldChar w:fldCharType="separate"/>
            </w:r>
            <w:r w:rsidRPr="000D5BD5">
              <w:rPr>
                <w:sz w:val="20"/>
                <w:szCs w:val="20"/>
              </w:rPr>
              <w:fldChar w:fldCharType="end"/>
            </w:r>
          </w:p>
          <w:p w:rsidR="000D5BD5" w:rsidRPr="000D5BD5" w:rsidRDefault="000D5BD5" w:rsidP="00316CC7">
            <w:pPr>
              <w:pStyle w:val="ListParagraph"/>
              <w:ind w:left="0"/>
              <w:rPr>
                <w:rFonts w:ascii="Arial" w:hAnsi="Arial" w:cs="Arial"/>
                <w:color w:val="000000" w:themeColor="text1"/>
                <w:sz w:val="20"/>
                <w:szCs w:val="20"/>
              </w:rPr>
            </w:pPr>
          </w:p>
          <w:p w:rsidR="000D5BD5" w:rsidRPr="000D5BD5" w:rsidRDefault="000D5BD5" w:rsidP="00316CC7">
            <w:pPr>
              <w:pStyle w:val="ListParagraph"/>
              <w:ind w:left="0"/>
              <w:rPr>
                <w:rFonts w:ascii="Arial" w:hAnsi="Arial" w:cs="Arial"/>
                <w:color w:val="000000" w:themeColor="text1"/>
                <w:sz w:val="20"/>
                <w:szCs w:val="20"/>
              </w:rPr>
            </w:pPr>
            <w:r w:rsidRPr="000D5BD5">
              <w:rPr>
                <w:rFonts w:ascii="Arial" w:hAnsi="Arial" w:cs="Arial"/>
                <w:color w:val="000000" w:themeColor="text1"/>
                <w:sz w:val="20"/>
                <w:szCs w:val="20"/>
              </w:rPr>
              <w:t xml:space="preserve">Completed </w:t>
            </w:r>
            <w:r w:rsidRPr="000D5BD5">
              <w:rPr>
                <w:sz w:val="20"/>
                <w:szCs w:val="20"/>
              </w:rPr>
              <w:fldChar w:fldCharType="begin">
                <w:ffData>
                  <w:name w:val=""/>
                  <w:enabled/>
                  <w:calcOnExit w:val="0"/>
                  <w:checkBox>
                    <w:sizeAuto/>
                    <w:default w:val="1"/>
                  </w:checkBox>
                </w:ffData>
              </w:fldChar>
            </w:r>
            <w:r w:rsidRPr="000D5BD5">
              <w:rPr>
                <w:sz w:val="20"/>
                <w:szCs w:val="20"/>
              </w:rPr>
              <w:instrText xml:space="preserve"> FORMCHECKBOX </w:instrText>
            </w:r>
            <w:r w:rsidR="00191A6E">
              <w:rPr>
                <w:sz w:val="20"/>
                <w:szCs w:val="20"/>
              </w:rPr>
            </w:r>
            <w:r w:rsidR="00191A6E">
              <w:rPr>
                <w:sz w:val="20"/>
                <w:szCs w:val="20"/>
              </w:rPr>
              <w:fldChar w:fldCharType="separate"/>
            </w:r>
            <w:r w:rsidRPr="000D5BD5">
              <w:rPr>
                <w:sz w:val="20"/>
                <w:szCs w:val="20"/>
              </w:rPr>
              <w:fldChar w:fldCharType="end"/>
            </w:r>
          </w:p>
          <w:p w:rsidR="000D5BD5" w:rsidRPr="000D5BD5" w:rsidRDefault="000D5BD5" w:rsidP="00316CC7">
            <w:pPr>
              <w:pStyle w:val="ListParagraph"/>
              <w:ind w:left="0"/>
              <w:rPr>
                <w:rFonts w:ascii="Arial" w:hAnsi="Arial" w:cs="Arial"/>
                <w:color w:val="000000" w:themeColor="text1"/>
                <w:sz w:val="20"/>
                <w:szCs w:val="20"/>
              </w:rPr>
            </w:pPr>
          </w:p>
          <w:p w:rsidR="000D5BD5" w:rsidRPr="000D5BD5" w:rsidRDefault="000D5BD5" w:rsidP="00316CC7">
            <w:pPr>
              <w:pStyle w:val="ListParagraph"/>
              <w:ind w:left="0"/>
              <w:rPr>
                <w:rFonts w:ascii="Arial" w:hAnsi="Arial" w:cs="Arial"/>
                <w:color w:val="000000" w:themeColor="text1"/>
                <w:sz w:val="20"/>
                <w:szCs w:val="20"/>
              </w:rPr>
            </w:pPr>
            <w:r w:rsidRPr="000D5BD5">
              <w:rPr>
                <w:rFonts w:ascii="Arial" w:hAnsi="Arial" w:cs="Arial"/>
                <w:color w:val="000000" w:themeColor="text1"/>
                <w:sz w:val="20"/>
                <w:szCs w:val="20"/>
              </w:rPr>
              <w:t xml:space="preserve">No longer applicable </w:t>
            </w:r>
            <w:r w:rsidRPr="000D5BD5">
              <w:rPr>
                <w:sz w:val="20"/>
                <w:szCs w:val="20"/>
              </w:rPr>
              <w:fldChar w:fldCharType="begin">
                <w:ffData>
                  <w:name w:val="Check1"/>
                  <w:enabled/>
                  <w:calcOnExit w:val="0"/>
                  <w:checkBox>
                    <w:sizeAuto/>
                    <w:default w:val="0"/>
                  </w:checkBox>
                </w:ffData>
              </w:fldChar>
            </w:r>
            <w:r w:rsidRPr="000D5BD5">
              <w:rPr>
                <w:sz w:val="20"/>
                <w:szCs w:val="20"/>
              </w:rPr>
              <w:instrText xml:space="preserve"> FORMCHECKBOX </w:instrText>
            </w:r>
            <w:r w:rsidR="00191A6E">
              <w:rPr>
                <w:sz w:val="20"/>
                <w:szCs w:val="20"/>
              </w:rPr>
            </w:r>
            <w:r w:rsidR="00191A6E">
              <w:rPr>
                <w:sz w:val="20"/>
                <w:szCs w:val="20"/>
              </w:rPr>
              <w:fldChar w:fldCharType="separate"/>
            </w:r>
            <w:r w:rsidRPr="000D5BD5">
              <w:rPr>
                <w:sz w:val="20"/>
                <w:szCs w:val="20"/>
              </w:rPr>
              <w:fldChar w:fldCharType="end"/>
            </w:r>
          </w:p>
        </w:tc>
        <w:tc>
          <w:tcPr>
            <w:tcW w:w="6480" w:type="dxa"/>
          </w:tcPr>
          <w:p w:rsidR="000D5BD5" w:rsidRPr="000D5BD5" w:rsidRDefault="000D5BD5" w:rsidP="00316CC7">
            <w:pPr>
              <w:rPr>
                <w:sz w:val="20"/>
                <w:szCs w:val="20"/>
              </w:rPr>
            </w:pPr>
            <w:r w:rsidRPr="000D5BD5">
              <w:rPr>
                <w:sz w:val="20"/>
                <w:szCs w:val="20"/>
              </w:rPr>
              <w:t xml:space="preserve">Incentive for getting students to take the certification exam sooner has been instituted in HIM 2278 HIM Capstone by substituting a perfect grade “reward” on the mock RHIT exam for an early attempt. Also, application forms for early test taking are distributed in HIM 2278.  Submitting this application creates a 4-month window in which students are required to take the exam. </w:t>
            </w:r>
          </w:p>
        </w:tc>
      </w:tr>
      <w:tr w:rsidR="000D5BD5" w:rsidRPr="000D5BD5" w:rsidTr="00316CC7">
        <w:tc>
          <w:tcPr>
            <w:tcW w:w="3708" w:type="dxa"/>
          </w:tcPr>
          <w:p w:rsidR="000D5BD5" w:rsidRPr="000D5BD5" w:rsidRDefault="000D5BD5" w:rsidP="00316CC7">
            <w:pPr>
              <w:autoSpaceDE w:val="0"/>
              <w:autoSpaceDN w:val="0"/>
              <w:adjustRightInd w:val="0"/>
              <w:rPr>
                <w:rFonts w:cs="Calibri"/>
                <w:bCs/>
                <w:color w:val="000000"/>
                <w:sz w:val="20"/>
                <w:szCs w:val="20"/>
              </w:rPr>
            </w:pPr>
            <w:r w:rsidRPr="000D5BD5">
              <w:rPr>
                <w:rFonts w:cs="Calibri"/>
                <w:bCs/>
                <w:color w:val="000000"/>
                <w:sz w:val="20"/>
                <w:szCs w:val="20"/>
              </w:rPr>
              <w:t xml:space="preserve">Some Review Team members expressed concern about the “one strike” policy where students are only allowed one opportunity to leave the program and return.  This policy may well be justified – it would not be a bad idea, however, for the </w:t>
            </w:r>
            <w:r w:rsidRPr="000D5BD5">
              <w:rPr>
                <w:rFonts w:cs="Calibri"/>
                <w:bCs/>
                <w:color w:val="000000"/>
                <w:sz w:val="20"/>
                <w:szCs w:val="20"/>
              </w:rPr>
              <w:lastRenderedPageBreak/>
              <w:t>department to examine this policy again, using the comprehensive analysis of pros and cons that it has demonstrated it is capable of.</w:t>
            </w:r>
          </w:p>
          <w:p w:rsidR="000D5BD5" w:rsidRPr="000D5BD5" w:rsidRDefault="000D5BD5" w:rsidP="00316CC7">
            <w:pPr>
              <w:pStyle w:val="ListParagraph"/>
              <w:ind w:left="0"/>
              <w:rPr>
                <w:rFonts w:ascii="Arial" w:hAnsi="Arial" w:cs="Arial"/>
                <w:color w:val="000000" w:themeColor="text1"/>
                <w:sz w:val="20"/>
                <w:szCs w:val="20"/>
              </w:rPr>
            </w:pPr>
          </w:p>
        </w:tc>
        <w:tc>
          <w:tcPr>
            <w:tcW w:w="2700" w:type="dxa"/>
          </w:tcPr>
          <w:p w:rsidR="000D5BD5" w:rsidRPr="000D5BD5" w:rsidRDefault="000D5BD5" w:rsidP="00316CC7">
            <w:pPr>
              <w:pStyle w:val="ListParagraph"/>
              <w:ind w:left="0"/>
              <w:rPr>
                <w:rFonts w:ascii="Arial" w:hAnsi="Arial" w:cs="Arial"/>
                <w:color w:val="000000" w:themeColor="text1"/>
                <w:sz w:val="20"/>
                <w:szCs w:val="20"/>
              </w:rPr>
            </w:pPr>
          </w:p>
          <w:p w:rsidR="000D5BD5" w:rsidRPr="000D5BD5" w:rsidRDefault="000D5BD5" w:rsidP="00316CC7">
            <w:pPr>
              <w:pStyle w:val="ListParagraph"/>
              <w:ind w:left="0"/>
              <w:rPr>
                <w:rFonts w:ascii="Arial" w:hAnsi="Arial" w:cs="Arial"/>
                <w:color w:val="000000" w:themeColor="text1"/>
                <w:sz w:val="20"/>
                <w:szCs w:val="20"/>
              </w:rPr>
            </w:pPr>
            <w:r w:rsidRPr="000D5BD5">
              <w:rPr>
                <w:rFonts w:ascii="Arial" w:hAnsi="Arial" w:cs="Arial"/>
                <w:color w:val="000000" w:themeColor="text1"/>
                <w:sz w:val="20"/>
                <w:szCs w:val="20"/>
              </w:rPr>
              <w:t xml:space="preserve">In progress </w:t>
            </w:r>
            <w:r w:rsidRPr="000D5BD5">
              <w:rPr>
                <w:sz w:val="20"/>
                <w:szCs w:val="20"/>
              </w:rPr>
              <w:fldChar w:fldCharType="begin">
                <w:ffData>
                  <w:name w:val="Check1"/>
                  <w:enabled/>
                  <w:calcOnExit w:val="0"/>
                  <w:checkBox>
                    <w:sizeAuto/>
                    <w:default w:val="0"/>
                    <w:checked w:val="0"/>
                  </w:checkBox>
                </w:ffData>
              </w:fldChar>
            </w:r>
            <w:r w:rsidRPr="000D5BD5">
              <w:rPr>
                <w:sz w:val="20"/>
                <w:szCs w:val="20"/>
              </w:rPr>
              <w:instrText xml:space="preserve"> FORMCHECKBOX </w:instrText>
            </w:r>
            <w:r w:rsidR="00191A6E">
              <w:rPr>
                <w:sz w:val="20"/>
                <w:szCs w:val="20"/>
              </w:rPr>
            </w:r>
            <w:r w:rsidR="00191A6E">
              <w:rPr>
                <w:sz w:val="20"/>
                <w:szCs w:val="20"/>
              </w:rPr>
              <w:fldChar w:fldCharType="separate"/>
            </w:r>
            <w:r w:rsidRPr="000D5BD5">
              <w:rPr>
                <w:sz w:val="20"/>
                <w:szCs w:val="20"/>
              </w:rPr>
              <w:fldChar w:fldCharType="end"/>
            </w:r>
          </w:p>
          <w:p w:rsidR="000D5BD5" w:rsidRPr="000D5BD5" w:rsidRDefault="000D5BD5" w:rsidP="00316CC7">
            <w:pPr>
              <w:pStyle w:val="ListParagraph"/>
              <w:ind w:left="0"/>
              <w:rPr>
                <w:rFonts w:ascii="Arial" w:hAnsi="Arial" w:cs="Arial"/>
                <w:color w:val="000000" w:themeColor="text1"/>
                <w:sz w:val="20"/>
                <w:szCs w:val="20"/>
              </w:rPr>
            </w:pPr>
          </w:p>
          <w:p w:rsidR="000D5BD5" w:rsidRPr="000D5BD5" w:rsidRDefault="000D5BD5" w:rsidP="00316CC7">
            <w:pPr>
              <w:pStyle w:val="ListParagraph"/>
              <w:ind w:left="0"/>
              <w:rPr>
                <w:rFonts w:ascii="Arial" w:hAnsi="Arial" w:cs="Arial"/>
                <w:color w:val="000000" w:themeColor="text1"/>
                <w:sz w:val="20"/>
                <w:szCs w:val="20"/>
              </w:rPr>
            </w:pPr>
            <w:r w:rsidRPr="000D5BD5">
              <w:rPr>
                <w:rFonts w:ascii="Arial" w:hAnsi="Arial" w:cs="Arial"/>
                <w:color w:val="000000" w:themeColor="text1"/>
                <w:sz w:val="20"/>
                <w:szCs w:val="20"/>
              </w:rPr>
              <w:t xml:space="preserve">Completed </w:t>
            </w:r>
            <w:r w:rsidRPr="000D5BD5">
              <w:rPr>
                <w:sz w:val="20"/>
                <w:szCs w:val="20"/>
              </w:rPr>
              <w:fldChar w:fldCharType="begin">
                <w:ffData>
                  <w:name w:val=""/>
                  <w:enabled/>
                  <w:calcOnExit w:val="0"/>
                  <w:checkBox>
                    <w:sizeAuto/>
                    <w:default w:val="1"/>
                  </w:checkBox>
                </w:ffData>
              </w:fldChar>
            </w:r>
            <w:r w:rsidRPr="000D5BD5">
              <w:rPr>
                <w:sz w:val="20"/>
                <w:szCs w:val="20"/>
              </w:rPr>
              <w:instrText xml:space="preserve"> FORMCHECKBOX </w:instrText>
            </w:r>
            <w:r w:rsidR="00191A6E">
              <w:rPr>
                <w:sz w:val="20"/>
                <w:szCs w:val="20"/>
              </w:rPr>
            </w:r>
            <w:r w:rsidR="00191A6E">
              <w:rPr>
                <w:sz w:val="20"/>
                <w:szCs w:val="20"/>
              </w:rPr>
              <w:fldChar w:fldCharType="separate"/>
            </w:r>
            <w:r w:rsidRPr="000D5BD5">
              <w:rPr>
                <w:sz w:val="20"/>
                <w:szCs w:val="20"/>
              </w:rPr>
              <w:fldChar w:fldCharType="end"/>
            </w:r>
          </w:p>
          <w:p w:rsidR="000D5BD5" w:rsidRPr="000D5BD5" w:rsidRDefault="000D5BD5" w:rsidP="00316CC7">
            <w:pPr>
              <w:pStyle w:val="ListParagraph"/>
              <w:ind w:left="0"/>
              <w:rPr>
                <w:rFonts w:ascii="Arial" w:hAnsi="Arial" w:cs="Arial"/>
                <w:color w:val="000000" w:themeColor="text1"/>
                <w:sz w:val="20"/>
                <w:szCs w:val="20"/>
              </w:rPr>
            </w:pPr>
          </w:p>
          <w:p w:rsidR="000D5BD5" w:rsidRPr="000D5BD5" w:rsidRDefault="000D5BD5" w:rsidP="00316CC7">
            <w:pPr>
              <w:pStyle w:val="ListParagraph"/>
              <w:ind w:left="0"/>
              <w:rPr>
                <w:rFonts w:ascii="Arial" w:hAnsi="Arial" w:cs="Arial"/>
                <w:color w:val="000000" w:themeColor="text1"/>
                <w:sz w:val="20"/>
                <w:szCs w:val="20"/>
              </w:rPr>
            </w:pPr>
            <w:r w:rsidRPr="000D5BD5">
              <w:rPr>
                <w:rFonts w:ascii="Arial" w:hAnsi="Arial" w:cs="Arial"/>
                <w:color w:val="000000" w:themeColor="text1"/>
                <w:sz w:val="20"/>
                <w:szCs w:val="20"/>
              </w:rPr>
              <w:t xml:space="preserve">No longer applicable </w:t>
            </w:r>
            <w:r w:rsidRPr="000D5BD5">
              <w:rPr>
                <w:sz w:val="20"/>
                <w:szCs w:val="20"/>
              </w:rPr>
              <w:fldChar w:fldCharType="begin">
                <w:ffData>
                  <w:name w:val="Check1"/>
                  <w:enabled/>
                  <w:calcOnExit w:val="0"/>
                  <w:checkBox>
                    <w:sizeAuto/>
                    <w:default w:val="0"/>
                  </w:checkBox>
                </w:ffData>
              </w:fldChar>
            </w:r>
            <w:r w:rsidRPr="000D5BD5">
              <w:rPr>
                <w:sz w:val="20"/>
                <w:szCs w:val="20"/>
              </w:rPr>
              <w:instrText xml:space="preserve"> FORMCHECKBOX </w:instrText>
            </w:r>
            <w:r w:rsidR="00191A6E">
              <w:rPr>
                <w:sz w:val="20"/>
                <w:szCs w:val="20"/>
              </w:rPr>
            </w:r>
            <w:r w:rsidR="00191A6E">
              <w:rPr>
                <w:sz w:val="20"/>
                <w:szCs w:val="20"/>
              </w:rPr>
              <w:fldChar w:fldCharType="separate"/>
            </w:r>
            <w:r w:rsidRPr="000D5BD5">
              <w:rPr>
                <w:sz w:val="20"/>
                <w:szCs w:val="20"/>
              </w:rPr>
              <w:fldChar w:fldCharType="end"/>
            </w:r>
          </w:p>
        </w:tc>
        <w:tc>
          <w:tcPr>
            <w:tcW w:w="6480" w:type="dxa"/>
          </w:tcPr>
          <w:p w:rsidR="00D15AE6" w:rsidRDefault="00D15AE6" w:rsidP="00316CC7">
            <w:pPr>
              <w:rPr>
                <w:sz w:val="20"/>
                <w:szCs w:val="20"/>
              </w:rPr>
            </w:pPr>
            <w:r w:rsidRPr="00CF4EAB">
              <w:rPr>
                <w:b/>
                <w:sz w:val="20"/>
                <w:szCs w:val="20"/>
              </w:rPr>
              <w:t>Feb/2017 Update:</w:t>
            </w:r>
            <w:r>
              <w:rPr>
                <w:sz w:val="20"/>
                <w:szCs w:val="20"/>
              </w:rPr>
              <w:t xml:space="preserve">  The revision of the program’s reinstatement policy was approved. </w:t>
            </w:r>
            <w:r w:rsidR="00F905AD">
              <w:rPr>
                <w:sz w:val="20"/>
                <w:szCs w:val="20"/>
              </w:rPr>
              <w:t xml:space="preserve">The revision defines a critical path of 5 restricted HIM courses that students must pass or else be dismissed. (Note:  with the previous policy, students had to pass 10 restricted HIM courses). </w:t>
            </w:r>
            <w:r w:rsidR="00F40DC2">
              <w:rPr>
                <w:sz w:val="20"/>
                <w:szCs w:val="20"/>
              </w:rPr>
              <w:t>The new policy</w:t>
            </w:r>
            <w:r w:rsidR="003A61D6">
              <w:rPr>
                <w:sz w:val="20"/>
                <w:szCs w:val="20"/>
              </w:rPr>
              <w:t xml:space="preserve"> has been implemented. </w:t>
            </w:r>
          </w:p>
          <w:p w:rsidR="000D5BD5" w:rsidRPr="000D5BD5" w:rsidRDefault="00627599" w:rsidP="00316CC7">
            <w:pPr>
              <w:rPr>
                <w:sz w:val="20"/>
                <w:szCs w:val="20"/>
              </w:rPr>
            </w:pPr>
            <w:r w:rsidRPr="00CF4EAB">
              <w:rPr>
                <w:b/>
                <w:sz w:val="20"/>
                <w:szCs w:val="20"/>
              </w:rPr>
              <w:lastRenderedPageBreak/>
              <w:t>Feb/2016 Update:</w:t>
            </w:r>
            <w:r>
              <w:rPr>
                <w:sz w:val="20"/>
                <w:szCs w:val="20"/>
              </w:rPr>
              <w:t xml:space="preserve">  </w:t>
            </w:r>
            <w:r w:rsidR="000D5BD5" w:rsidRPr="000D5BD5">
              <w:rPr>
                <w:sz w:val="20"/>
                <w:szCs w:val="20"/>
              </w:rPr>
              <w:t>The draft for revision of the program’s reinstatement policy was submitted for review and approval by the Health Science’s Assistant Dean in January, 2015.</w:t>
            </w:r>
          </w:p>
        </w:tc>
      </w:tr>
      <w:tr w:rsidR="000D5BD5" w:rsidRPr="000D5BD5" w:rsidTr="00316CC7">
        <w:tc>
          <w:tcPr>
            <w:tcW w:w="3708" w:type="dxa"/>
          </w:tcPr>
          <w:p w:rsidR="000D5BD5" w:rsidRPr="000D5BD5" w:rsidRDefault="000D5BD5" w:rsidP="00316CC7">
            <w:pPr>
              <w:autoSpaceDE w:val="0"/>
              <w:autoSpaceDN w:val="0"/>
              <w:adjustRightInd w:val="0"/>
              <w:rPr>
                <w:rFonts w:cs="Calibri"/>
                <w:bCs/>
                <w:color w:val="000000"/>
                <w:sz w:val="20"/>
                <w:szCs w:val="20"/>
              </w:rPr>
            </w:pPr>
            <w:r w:rsidRPr="000D5BD5">
              <w:rPr>
                <w:rFonts w:cs="Calibri"/>
                <w:bCs/>
                <w:color w:val="000000"/>
                <w:sz w:val="20"/>
                <w:szCs w:val="20"/>
              </w:rPr>
              <w:t>The self-study identified success rates in HIM 2262 as a concern – the department is encouraged to develop and implement strategies to increase success in this course.</w:t>
            </w:r>
          </w:p>
          <w:p w:rsidR="000D5BD5" w:rsidRPr="000D5BD5" w:rsidRDefault="000D5BD5" w:rsidP="00316CC7">
            <w:pPr>
              <w:pStyle w:val="ListParagraph"/>
              <w:ind w:left="0"/>
              <w:rPr>
                <w:rFonts w:ascii="Arial" w:hAnsi="Arial" w:cs="Arial"/>
                <w:color w:val="000000" w:themeColor="text1"/>
                <w:sz w:val="20"/>
                <w:szCs w:val="20"/>
              </w:rPr>
            </w:pPr>
          </w:p>
        </w:tc>
        <w:tc>
          <w:tcPr>
            <w:tcW w:w="2700" w:type="dxa"/>
          </w:tcPr>
          <w:p w:rsidR="000D5BD5" w:rsidRPr="000D5BD5" w:rsidRDefault="000D5BD5" w:rsidP="00316CC7">
            <w:pPr>
              <w:pStyle w:val="ListParagraph"/>
              <w:ind w:left="0"/>
              <w:rPr>
                <w:rFonts w:ascii="Arial" w:hAnsi="Arial" w:cs="Arial"/>
                <w:color w:val="000000" w:themeColor="text1"/>
                <w:sz w:val="20"/>
                <w:szCs w:val="20"/>
              </w:rPr>
            </w:pPr>
          </w:p>
          <w:p w:rsidR="000D5BD5" w:rsidRPr="000D5BD5" w:rsidRDefault="000D5BD5" w:rsidP="00316CC7">
            <w:pPr>
              <w:pStyle w:val="ListParagraph"/>
              <w:ind w:left="0"/>
              <w:rPr>
                <w:rFonts w:ascii="Arial" w:hAnsi="Arial" w:cs="Arial"/>
                <w:color w:val="000000" w:themeColor="text1"/>
                <w:sz w:val="20"/>
                <w:szCs w:val="20"/>
              </w:rPr>
            </w:pPr>
            <w:r w:rsidRPr="000D5BD5">
              <w:rPr>
                <w:rFonts w:ascii="Arial" w:hAnsi="Arial" w:cs="Arial"/>
                <w:color w:val="000000" w:themeColor="text1"/>
                <w:sz w:val="20"/>
                <w:szCs w:val="20"/>
              </w:rPr>
              <w:t xml:space="preserve">In progress </w:t>
            </w:r>
            <w:r w:rsidRPr="000D5BD5">
              <w:rPr>
                <w:sz w:val="20"/>
                <w:szCs w:val="20"/>
              </w:rPr>
              <w:fldChar w:fldCharType="begin">
                <w:ffData>
                  <w:name w:val=""/>
                  <w:enabled/>
                  <w:calcOnExit w:val="0"/>
                  <w:checkBox>
                    <w:sizeAuto/>
                    <w:default w:val="1"/>
                  </w:checkBox>
                </w:ffData>
              </w:fldChar>
            </w:r>
            <w:r w:rsidRPr="000D5BD5">
              <w:rPr>
                <w:sz w:val="20"/>
                <w:szCs w:val="20"/>
              </w:rPr>
              <w:instrText xml:space="preserve"> FORMCHECKBOX </w:instrText>
            </w:r>
            <w:r w:rsidR="00191A6E">
              <w:rPr>
                <w:sz w:val="20"/>
                <w:szCs w:val="20"/>
              </w:rPr>
            </w:r>
            <w:r w:rsidR="00191A6E">
              <w:rPr>
                <w:sz w:val="20"/>
                <w:szCs w:val="20"/>
              </w:rPr>
              <w:fldChar w:fldCharType="separate"/>
            </w:r>
            <w:r w:rsidRPr="000D5BD5">
              <w:rPr>
                <w:sz w:val="20"/>
                <w:szCs w:val="20"/>
              </w:rPr>
              <w:fldChar w:fldCharType="end"/>
            </w:r>
          </w:p>
          <w:p w:rsidR="000D5BD5" w:rsidRPr="000D5BD5" w:rsidRDefault="000D5BD5" w:rsidP="00316CC7">
            <w:pPr>
              <w:pStyle w:val="ListParagraph"/>
              <w:ind w:left="0"/>
              <w:rPr>
                <w:rFonts w:ascii="Arial" w:hAnsi="Arial" w:cs="Arial"/>
                <w:color w:val="000000" w:themeColor="text1"/>
                <w:sz w:val="20"/>
                <w:szCs w:val="20"/>
              </w:rPr>
            </w:pPr>
          </w:p>
          <w:p w:rsidR="000D5BD5" w:rsidRPr="000D5BD5" w:rsidRDefault="000D5BD5" w:rsidP="00316CC7">
            <w:pPr>
              <w:pStyle w:val="ListParagraph"/>
              <w:ind w:left="0"/>
              <w:rPr>
                <w:rFonts w:ascii="Arial" w:hAnsi="Arial" w:cs="Arial"/>
                <w:color w:val="000000" w:themeColor="text1"/>
                <w:sz w:val="20"/>
                <w:szCs w:val="20"/>
              </w:rPr>
            </w:pPr>
            <w:r w:rsidRPr="000D5BD5">
              <w:rPr>
                <w:rFonts w:ascii="Arial" w:hAnsi="Arial" w:cs="Arial"/>
                <w:color w:val="000000" w:themeColor="text1"/>
                <w:sz w:val="20"/>
                <w:szCs w:val="20"/>
              </w:rPr>
              <w:t xml:space="preserve">Completed </w:t>
            </w:r>
            <w:r w:rsidRPr="000D5BD5">
              <w:rPr>
                <w:sz w:val="20"/>
                <w:szCs w:val="20"/>
              </w:rPr>
              <w:fldChar w:fldCharType="begin">
                <w:ffData>
                  <w:name w:val="Check1"/>
                  <w:enabled/>
                  <w:calcOnExit w:val="0"/>
                  <w:checkBox>
                    <w:sizeAuto/>
                    <w:default w:val="0"/>
                  </w:checkBox>
                </w:ffData>
              </w:fldChar>
            </w:r>
            <w:r w:rsidRPr="000D5BD5">
              <w:rPr>
                <w:sz w:val="20"/>
                <w:szCs w:val="20"/>
              </w:rPr>
              <w:instrText xml:space="preserve"> FORMCHECKBOX </w:instrText>
            </w:r>
            <w:r w:rsidR="00191A6E">
              <w:rPr>
                <w:sz w:val="20"/>
                <w:szCs w:val="20"/>
              </w:rPr>
            </w:r>
            <w:r w:rsidR="00191A6E">
              <w:rPr>
                <w:sz w:val="20"/>
                <w:szCs w:val="20"/>
              </w:rPr>
              <w:fldChar w:fldCharType="separate"/>
            </w:r>
            <w:r w:rsidRPr="000D5BD5">
              <w:rPr>
                <w:sz w:val="20"/>
                <w:szCs w:val="20"/>
              </w:rPr>
              <w:fldChar w:fldCharType="end"/>
            </w:r>
          </w:p>
          <w:p w:rsidR="000D5BD5" w:rsidRPr="000D5BD5" w:rsidRDefault="000D5BD5" w:rsidP="00316CC7">
            <w:pPr>
              <w:pStyle w:val="ListParagraph"/>
              <w:ind w:left="0"/>
              <w:rPr>
                <w:rFonts w:ascii="Arial" w:hAnsi="Arial" w:cs="Arial"/>
                <w:color w:val="000000" w:themeColor="text1"/>
                <w:sz w:val="20"/>
                <w:szCs w:val="20"/>
              </w:rPr>
            </w:pPr>
          </w:p>
          <w:p w:rsidR="000D5BD5" w:rsidRPr="000D5BD5" w:rsidRDefault="000D5BD5" w:rsidP="00316CC7">
            <w:pPr>
              <w:pStyle w:val="ListParagraph"/>
              <w:ind w:left="0"/>
              <w:rPr>
                <w:rFonts w:ascii="Arial" w:hAnsi="Arial" w:cs="Arial"/>
                <w:color w:val="000000" w:themeColor="text1"/>
                <w:sz w:val="20"/>
                <w:szCs w:val="20"/>
              </w:rPr>
            </w:pPr>
            <w:r w:rsidRPr="000D5BD5">
              <w:rPr>
                <w:rFonts w:ascii="Arial" w:hAnsi="Arial" w:cs="Arial"/>
                <w:color w:val="000000" w:themeColor="text1"/>
                <w:sz w:val="20"/>
                <w:szCs w:val="20"/>
              </w:rPr>
              <w:t xml:space="preserve">No longer applicable </w:t>
            </w:r>
            <w:r w:rsidRPr="000D5BD5">
              <w:rPr>
                <w:sz w:val="20"/>
                <w:szCs w:val="20"/>
              </w:rPr>
              <w:fldChar w:fldCharType="begin">
                <w:ffData>
                  <w:name w:val="Check1"/>
                  <w:enabled/>
                  <w:calcOnExit w:val="0"/>
                  <w:checkBox>
                    <w:sizeAuto/>
                    <w:default w:val="0"/>
                  </w:checkBox>
                </w:ffData>
              </w:fldChar>
            </w:r>
            <w:r w:rsidRPr="000D5BD5">
              <w:rPr>
                <w:sz w:val="20"/>
                <w:szCs w:val="20"/>
              </w:rPr>
              <w:instrText xml:space="preserve"> FORMCHECKBOX </w:instrText>
            </w:r>
            <w:r w:rsidR="00191A6E">
              <w:rPr>
                <w:sz w:val="20"/>
                <w:szCs w:val="20"/>
              </w:rPr>
            </w:r>
            <w:r w:rsidR="00191A6E">
              <w:rPr>
                <w:sz w:val="20"/>
                <w:szCs w:val="20"/>
              </w:rPr>
              <w:fldChar w:fldCharType="separate"/>
            </w:r>
            <w:r w:rsidRPr="000D5BD5">
              <w:rPr>
                <w:sz w:val="20"/>
                <w:szCs w:val="20"/>
              </w:rPr>
              <w:fldChar w:fldCharType="end"/>
            </w:r>
          </w:p>
        </w:tc>
        <w:tc>
          <w:tcPr>
            <w:tcW w:w="6480" w:type="dxa"/>
          </w:tcPr>
          <w:p w:rsidR="00356E4E" w:rsidRDefault="00356E4E" w:rsidP="00356E4E">
            <w:pPr>
              <w:rPr>
                <w:sz w:val="20"/>
                <w:szCs w:val="20"/>
              </w:rPr>
            </w:pPr>
            <w:r w:rsidRPr="00356E4E">
              <w:rPr>
                <w:b/>
                <w:sz w:val="20"/>
                <w:szCs w:val="20"/>
              </w:rPr>
              <w:t>Feb/2017 Update:</w:t>
            </w:r>
            <w:r>
              <w:rPr>
                <w:sz w:val="20"/>
                <w:szCs w:val="20"/>
              </w:rPr>
              <w:t xml:space="preserve">  The success rates for online HIM 2262 are exciting!  After a major revision of the course with the eLearn department, the success rate for HIM 2262 increased 23.65% (</w:t>
            </w:r>
            <w:r w:rsidR="00E337FF">
              <w:rPr>
                <w:sz w:val="20"/>
                <w:szCs w:val="20"/>
              </w:rPr>
              <w:t xml:space="preserve">from </w:t>
            </w:r>
            <w:r>
              <w:rPr>
                <w:sz w:val="20"/>
                <w:szCs w:val="20"/>
              </w:rPr>
              <w:t xml:space="preserve">51.35% </w:t>
            </w:r>
            <w:r w:rsidR="00E337FF">
              <w:rPr>
                <w:sz w:val="20"/>
                <w:szCs w:val="20"/>
              </w:rPr>
              <w:t>in</w:t>
            </w:r>
            <w:r>
              <w:rPr>
                <w:sz w:val="20"/>
                <w:szCs w:val="20"/>
              </w:rPr>
              <w:t xml:space="preserve"> FY 14/15 compared to 75% FY 15/16).  </w:t>
            </w:r>
          </w:p>
          <w:p w:rsidR="00356E4E" w:rsidRDefault="00356E4E" w:rsidP="00B20930">
            <w:pPr>
              <w:rPr>
                <w:b/>
                <w:sz w:val="20"/>
                <w:szCs w:val="20"/>
              </w:rPr>
            </w:pPr>
          </w:p>
          <w:p w:rsidR="00B20930" w:rsidRDefault="00C92910" w:rsidP="00B20930">
            <w:pPr>
              <w:rPr>
                <w:sz w:val="20"/>
                <w:szCs w:val="20"/>
              </w:rPr>
            </w:pPr>
            <w:r w:rsidRPr="00C92910">
              <w:rPr>
                <w:b/>
                <w:sz w:val="20"/>
                <w:szCs w:val="20"/>
              </w:rPr>
              <w:t xml:space="preserve">Feb/2016 Update:  </w:t>
            </w:r>
            <w:r w:rsidR="00B20930">
              <w:rPr>
                <w:sz w:val="20"/>
                <w:szCs w:val="20"/>
              </w:rPr>
              <w:t>Although the success rate for HIM 2262 increased by 5.8% from FY 13-14 to FY 14-15, the success rate remains under 60%.  This course is currently going through a major revision and all course material is under examination by a different faculty member. The revised course will begin with 16/SU. It should be noted that the US government mandated a new coding system (in Oct 2015) so future success rates should not be benchmarked against previous success rates.</w:t>
            </w:r>
          </w:p>
          <w:p w:rsidR="00C92910" w:rsidRDefault="00C92910" w:rsidP="00316CC7">
            <w:pPr>
              <w:rPr>
                <w:b/>
                <w:sz w:val="20"/>
                <w:szCs w:val="20"/>
              </w:rPr>
            </w:pPr>
          </w:p>
          <w:p w:rsidR="000D5BD5" w:rsidRPr="000D5BD5" w:rsidRDefault="00C92910" w:rsidP="00316CC7">
            <w:pPr>
              <w:rPr>
                <w:sz w:val="20"/>
                <w:szCs w:val="20"/>
              </w:rPr>
            </w:pPr>
            <w:r w:rsidRPr="00C92910">
              <w:rPr>
                <w:b/>
                <w:sz w:val="20"/>
                <w:szCs w:val="20"/>
              </w:rPr>
              <w:t>May/2015 Update:</w:t>
            </w:r>
            <w:r>
              <w:rPr>
                <w:sz w:val="20"/>
                <w:szCs w:val="20"/>
              </w:rPr>
              <w:t xml:space="preserve">  </w:t>
            </w:r>
            <w:r w:rsidR="000D5BD5" w:rsidRPr="000D5BD5">
              <w:rPr>
                <w:sz w:val="20"/>
                <w:szCs w:val="20"/>
              </w:rPr>
              <w:t>HIM 2262 was updated in spring 2015 with 75 verbal explanations/narrated videos for coding procedures and processes. Ethical discussions were also added. Most HIM 2262 students take this very technical coding course online and struggle with the critical thinking process that it takes to arrive at the correct medical codes.  These pre-recorded audio files provide students the instructor’s “thought process” for deriving at the accurate codes. In an effort to gather student feedback, student surveys concerning the verbal explanations/narrated videos were injected into weeks 5, 10 and 15 of the course.</w:t>
            </w:r>
          </w:p>
        </w:tc>
      </w:tr>
      <w:tr w:rsidR="000D5BD5" w:rsidRPr="000D5BD5" w:rsidTr="00316CC7">
        <w:tc>
          <w:tcPr>
            <w:tcW w:w="3708" w:type="dxa"/>
          </w:tcPr>
          <w:p w:rsidR="000D5BD5" w:rsidRPr="000D5BD5" w:rsidRDefault="000D5BD5" w:rsidP="00316CC7">
            <w:pPr>
              <w:autoSpaceDE w:val="0"/>
              <w:autoSpaceDN w:val="0"/>
              <w:adjustRightInd w:val="0"/>
              <w:rPr>
                <w:rFonts w:cs="Calibri"/>
                <w:bCs/>
                <w:color w:val="000000"/>
                <w:sz w:val="20"/>
                <w:szCs w:val="20"/>
              </w:rPr>
            </w:pPr>
            <w:r w:rsidRPr="000D5BD5">
              <w:rPr>
                <w:rFonts w:cs="Calibri"/>
                <w:bCs/>
                <w:color w:val="000000"/>
                <w:sz w:val="20"/>
                <w:szCs w:val="20"/>
              </w:rPr>
              <w:t>The possibility of online open labs was suggested by the department.  Currently one-on-one assistance is given to students, but development of a synchronous open lab experience where multiple students could participate simultaneous may benefit student learning.  The Review Team recommends that the department continue to explore this possibility, particularly as a support to those students who are reluctant to take on online course but were unable to enroll in a traditional section.</w:t>
            </w:r>
          </w:p>
          <w:p w:rsidR="000D5BD5" w:rsidRPr="000D5BD5" w:rsidRDefault="000D5BD5" w:rsidP="00316CC7">
            <w:pPr>
              <w:pStyle w:val="ListParagraph"/>
              <w:ind w:left="0" w:firstLine="720"/>
              <w:rPr>
                <w:rFonts w:ascii="Arial" w:hAnsi="Arial" w:cs="Arial"/>
                <w:color w:val="000000" w:themeColor="text1"/>
                <w:sz w:val="20"/>
                <w:szCs w:val="20"/>
              </w:rPr>
            </w:pPr>
          </w:p>
        </w:tc>
        <w:tc>
          <w:tcPr>
            <w:tcW w:w="2700" w:type="dxa"/>
          </w:tcPr>
          <w:p w:rsidR="000D5BD5" w:rsidRPr="000D5BD5" w:rsidRDefault="000D5BD5" w:rsidP="00316CC7">
            <w:pPr>
              <w:pStyle w:val="ListParagraph"/>
              <w:ind w:left="0"/>
              <w:rPr>
                <w:rFonts w:ascii="Arial" w:hAnsi="Arial" w:cs="Arial"/>
                <w:color w:val="000000" w:themeColor="text1"/>
                <w:sz w:val="20"/>
                <w:szCs w:val="20"/>
              </w:rPr>
            </w:pPr>
          </w:p>
          <w:p w:rsidR="000D5BD5" w:rsidRPr="000D5BD5" w:rsidRDefault="000D5BD5" w:rsidP="00316CC7">
            <w:pPr>
              <w:pStyle w:val="ListParagraph"/>
              <w:ind w:left="0"/>
              <w:rPr>
                <w:rFonts w:ascii="Arial" w:hAnsi="Arial" w:cs="Arial"/>
                <w:color w:val="000000" w:themeColor="text1"/>
                <w:sz w:val="20"/>
                <w:szCs w:val="20"/>
              </w:rPr>
            </w:pPr>
            <w:r w:rsidRPr="000D5BD5">
              <w:rPr>
                <w:rFonts w:ascii="Arial" w:hAnsi="Arial" w:cs="Arial"/>
                <w:color w:val="000000" w:themeColor="text1"/>
                <w:sz w:val="20"/>
                <w:szCs w:val="20"/>
              </w:rPr>
              <w:t xml:space="preserve">In progress </w:t>
            </w:r>
            <w:r w:rsidRPr="000D5BD5">
              <w:rPr>
                <w:sz w:val="20"/>
                <w:szCs w:val="20"/>
              </w:rPr>
              <w:fldChar w:fldCharType="begin">
                <w:ffData>
                  <w:name w:val=""/>
                  <w:enabled/>
                  <w:calcOnExit w:val="0"/>
                  <w:checkBox>
                    <w:sizeAuto/>
                    <w:default w:val="1"/>
                  </w:checkBox>
                </w:ffData>
              </w:fldChar>
            </w:r>
            <w:r w:rsidRPr="000D5BD5">
              <w:rPr>
                <w:sz w:val="20"/>
                <w:szCs w:val="20"/>
              </w:rPr>
              <w:instrText xml:space="preserve"> FORMCHECKBOX </w:instrText>
            </w:r>
            <w:r w:rsidR="00191A6E">
              <w:rPr>
                <w:sz w:val="20"/>
                <w:szCs w:val="20"/>
              </w:rPr>
            </w:r>
            <w:r w:rsidR="00191A6E">
              <w:rPr>
                <w:sz w:val="20"/>
                <w:szCs w:val="20"/>
              </w:rPr>
              <w:fldChar w:fldCharType="separate"/>
            </w:r>
            <w:r w:rsidRPr="000D5BD5">
              <w:rPr>
                <w:sz w:val="20"/>
                <w:szCs w:val="20"/>
              </w:rPr>
              <w:fldChar w:fldCharType="end"/>
            </w:r>
          </w:p>
          <w:p w:rsidR="000D5BD5" w:rsidRPr="000D5BD5" w:rsidRDefault="000D5BD5" w:rsidP="00316CC7">
            <w:pPr>
              <w:pStyle w:val="ListParagraph"/>
              <w:ind w:left="0"/>
              <w:rPr>
                <w:rFonts w:ascii="Arial" w:hAnsi="Arial" w:cs="Arial"/>
                <w:color w:val="000000" w:themeColor="text1"/>
                <w:sz w:val="20"/>
                <w:szCs w:val="20"/>
              </w:rPr>
            </w:pPr>
          </w:p>
          <w:p w:rsidR="000D5BD5" w:rsidRPr="000D5BD5" w:rsidRDefault="000D5BD5" w:rsidP="00316CC7">
            <w:pPr>
              <w:pStyle w:val="ListParagraph"/>
              <w:ind w:left="0"/>
              <w:rPr>
                <w:rFonts w:ascii="Arial" w:hAnsi="Arial" w:cs="Arial"/>
                <w:color w:val="000000" w:themeColor="text1"/>
                <w:sz w:val="20"/>
                <w:szCs w:val="20"/>
              </w:rPr>
            </w:pPr>
            <w:r w:rsidRPr="000D5BD5">
              <w:rPr>
                <w:rFonts w:ascii="Arial" w:hAnsi="Arial" w:cs="Arial"/>
                <w:color w:val="000000" w:themeColor="text1"/>
                <w:sz w:val="20"/>
                <w:szCs w:val="20"/>
              </w:rPr>
              <w:t xml:space="preserve">Completed </w:t>
            </w:r>
            <w:r w:rsidRPr="000D5BD5">
              <w:rPr>
                <w:sz w:val="20"/>
                <w:szCs w:val="20"/>
              </w:rPr>
              <w:fldChar w:fldCharType="begin">
                <w:ffData>
                  <w:name w:val="Check1"/>
                  <w:enabled/>
                  <w:calcOnExit w:val="0"/>
                  <w:checkBox>
                    <w:sizeAuto/>
                    <w:default w:val="0"/>
                  </w:checkBox>
                </w:ffData>
              </w:fldChar>
            </w:r>
            <w:r w:rsidRPr="000D5BD5">
              <w:rPr>
                <w:sz w:val="20"/>
                <w:szCs w:val="20"/>
              </w:rPr>
              <w:instrText xml:space="preserve"> FORMCHECKBOX </w:instrText>
            </w:r>
            <w:r w:rsidR="00191A6E">
              <w:rPr>
                <w:sz w:val="20"/>
                <w:szCs w:val="20"/>
              </w:rPr>
            </w:r>
            <w:r w:rsidR="00191A6E">
              <w:rPr>
                <w:sz w:val="20"/>
                <w:szCs w:val="20"/>
              </w:rPr>
              <w:fldChar w:fldCharType="separate"/>
            </w:r>
            <w:r w:rsidRPr="000D5BD5">
              <w:rPr>
                <w:sz w:val="20"/>
                <w:szCs w:val="20"/>
              </w:rPr>
              <w:fldChar w:fldCharType="end"/>
            </w:r>
          </w:p>
          <w:p w:rsidR="000D5BD5" w:rsidRPr="000D5BD5" w:rsidRDefault="000D5BD5" w:rsidP="00316CC7">
            <w:pPr>
              <w:pStyle w:val="ListParagraph"/>
              <w:ind w:left="0"/>
              <w:rPr>
                <w:rFonts w:ascii="Arial" w:hAnsi="Arial" w:cs="Arial"/>
                <w:color w:val="000000" w:themeColor="text1"/>
                <w:sz w:val="20"/>
                <w:szCs w:val="20"/>
              </w:rPr>
            </w:pPr>
          </w:p>
          <w:p w:rsidR="000D5BD5" w:rsidRPr="000D5BD5" w:rsidRDefault="000D5BD5" w:rsidP="00316CC7">
            <w:pPr>
              <w:pStyle w:val="ListParagraph"/>
              <w:ind w:left="0"/>
              <w:rPr>
                <w:rFonts w:ascii="Arial" w:hAnsi="Arial" w:cs="Arial"/>
                <w:color w:val="000000" w:themeColor="text1"/>
                <w:sz w:val="20"/>
                <w:szCs w:val="20"/>
              </w:rPr>
            </w:pPr>
            <w:r w:rsidRPr="000D5BD5">
              <w:rPr>
                <w:rFonts w:ascii="Arial" w:hAnsi="Arial" w:cs="Arial"/>
                <w:color w:val="000000" w:themeColor="text1"/>
                <w:sz w:val="20"/>
                <w:szCs w:val="20"/>
              </w:rPr>
              <w:t xml:space="preserve">No longer applicable </w:t>
            </w:r>
            <w:r w:rsidRPr="000D5BD5">
              <w:rPr>
                <w:sz w:val="20"/>
                <w:szCs w:val="20"/>
              </w:rPr>
              <w:fldChar w:fldCharType="begin">
                <w:ffData>
                  <w:name w:val="Check1"/>
                  <w:enabled/>
                  <w:calcOnExit w:val="0"/>
                  <w:checkBox>
                    <w:sizeAuto/>
                    <w:default w:val="0"/>
                  </w:checkBox>
                </w:ffData>
              </w:fldChar>
            </w:r>
            <w:r w:rsidRPr="000D5BD5">
              <w:rPr>
                <w:sz w:val="20"/>
                <w:szCs w:val="20"/>
              </w:rPr>
              <w:instrText xml:space="preserve"> FORMCHECKBOX </w:instrText>
            </w:r>
            <w:r w:rsidR="00191A6E">
              <w:rPr>
                <w:sz w:val="20"/>
                <w:szCs w:val="20"/>
              </w:rPr>
            </w:r>
            <w:r w:rsidR="00191A6E">
              <w:rPr>
                <w:sz w:val="20"/>
                <w:szCs w:val="20"/>
              </w:rPr>
              <w:fldChar w:fldCharType="separate"/>
            </w:r>
            <w:r w:rsidRPr="000D5BD5">
              <w:rPr>
                <w:sz w:val="20"/>
                <w:szCs w:val="20"/>
              </w:rPr>
              <w:fldChar w:fldCharType="end"/>
            </w:r>
          </w:p>
        </w:tc>
        <w:tc>
          <w:tcPr>
            <w:tcW w:w="6480" w:type="dxa"/>
          </w:tcPr>
          <w:p w:rsidR="00356E4E" w:rsidRDefault="00356E4E" w:rsidP="00356E4E">
            <w:pPr>
              <w:rPr>
                <w:sz w:val="20"/>
                <w:szCs w:val="20"/>
              </w:rPr>
            </w:pPr>
            <w:r>
              <w:rPr>
                <w:b/>
                <w:sz w:val="20"/>
                <w:szCs w:val="20"/>
              </w:rPr>
              <w:t xml:space="preserve">Feb/2017 Update:  </w:t>
            </w:r>
            <w:r>
              <w:rPr>
                <w:sz w:val="20"/>
                <w:szCs w:val="20"/>
              </w:rPr>
              <w:t>In 17/SP, a synchronous online coding lab has been initiated.  Initial student feedback for this online coding lab has been positive and it is growing in popularity</w:t>
            </w:r>
            <w:r w:rsidR="00385ACE">
              <w:rPr>
                <w:sz w:val="20"/>
                <w:szCs w:val="20"/>
              </w:rPr>
              <w:t xml:space="preserve"> and utilization</w:t>
            </w:r>
            <w:r>
              <w:rPr>
                <w:sz w:val="20"/>
                <w:szCs w:val="20"/>
              </w:rPr>
              <w:t xml:space="preserve">.  Also, we are investigating ways to record the online lab </w:t>
            </w:r>
            <w:r w:rsidR="00385ACE">
              <w:rPr>
                <w:sz w:val="20"/>
                <w:szCs w:val="20"/>
              </w:rPr>
              <w:t xml:space="preserve">presentation </w:t>
            </w:r>
            <w:r>
              <w:rPr>
                <w:sz w:val="20"/>
                <w:szCs w:val="20"/>
              </w:rPr>
              <w:t>for distribution for students who cannot attend the synchronous online lab</w:t>
            </w:r>
            <w:r w:rsidR="00385ACE">
              <w:rPr>
                <w:sz w:val="20"/>
                <w:szCs w:val="20"/>
              </w:rPr>
              <w:t xml:space="preserve"> at the time it is offered</w:t>
            </w:r>
            <w:r>
              <w:rPr>
                <w:sz w:val="20"/>
                <w:szCs w:val="20"/>
              </w:rPr>
              <w:t>. Efforts continue to provide more online instruction material.</w:t>
            </w:r>
          </w:p>
          <w:p w:rsidR="00356E4E" w:rsidRPr="00356E4E" w:rsidRDefault="00356E4E" w:rsidP="00316CC7">
            <w:pPr>
              <w:rPr>
                <w:sz w:val="20"/>
                <w:szCs w:val="20"/>
              </w:rPr>
            </w:pPr>
          </w:p>
          <w:p w:rsidR="00903B6E" w:rsidRPr="00903B6E" w:rsidRDefault="00903B6E" w:rsidP="00316CC7">
            <w:pPr>
              <w:rPr>
                <w:sz w:val="20"/>
                <w:szCs w:val="20"/>
              </w:rPr>
            </w:pPr>
            <w:r>
              <w:rPr>
                <w:b/>
                <w:sz w:val="20"/>
                <w:szCs w:val="20"/>
              </w:rPr>
              <w:t xml:space="preserve">Feb/2016 Update:  </w:t>
            </w:r>
            <w:r>
              <w:rPr>
                <w:sz w:val="20"/>
                <w:szCs w:val="20"/>
              </w:rPr>
              <w:t xml:space="preserve">Multiple faculty members host an on-campus open coding lab for students every Friday from 11:00 am – 1:00 pm. </w:t>
            </w:r>
          </w:p>
          <w:p w:rsidR="00903B6E" w:rsidRDefault="00903B6E" w:rsidP="00316CC7">
            <w:pPr>
              <w:rPr>
                <w:b/>
                <w:sz w:val="20"/>
                <w:szCs w:val="20"/>
              </w:rPr>
            </w:pPr>
          </w:p>
          <w:p w:rsidR="000D5BD5" w:rsidRPr="000D5BD5" w:rsidRDefault="00903B6E" w:rsidP="00316CC7">
            <w:pPr>
              <w:rPr>
                <w:sz w:val="20"/>
                <w:szCs w:val="20"/>
              </w:rPr>
            </w:pPr>
            <w:r w:rsidRPr="00903B6E">
              <w:rPr>
                <w:b/>
                <w:sz w:val="20"/>
                <w:szCs w:val="20"/>
              </w:rPr>
              <w:t>Mar/2015 Update:</w:t>
            </w:r>
            <w:r>
              <w:rPr>
                <w:sz w:val="20"/>
                <w:szCs w:val="20"/>
              </w:rPr>
              <w:t xml:space="preserve">  </w:t>
            </w:r>
            <w:r w:rsidR="000D5BD5" w:rsidRPr="000D5BD5">
              <w:rPr>
                <w:sz w:val="20"/>
                <w:szCs w:val="20"/>
              </w:rPr>
              <w:t xml:space="preserve">A faculty member hosts an open coding lab for students every Friday from 10:00 am to 11:30 am. Both cohort and non-cohort coding students, ranging from the introductory coding courses through the advanced </w:t>
            </w:r>
            <w:r w:rsidR="000D5BD5" w:rsidRPr="000D5BD5">
              <w:rPr>
                <w:sz w:val="20"/>
                <w:szCs w:val="20"/>
              </w:rPr>
              <w:lastRenderedPageBreak/>
              <w:t>inpatient coding courses, are invited to this open lab for guidance and direction for medical coding. This open lab has been well received by students. The faculty have not yet developed a synchronous open lab option for online students.</w:t>
            </w:r>
          </w:p>
        </w:tc>
      </w:tr>
      <w:tr w:rsidR="000D5BD5" w:rsidRPr="000D5BD5" w:rsidTr="00316CC7">
        <w:tc>
          <w:tcPr>
            <w:tcW w:w="3708" w:type="dxa"/>
          </w:tcPr>
          <w:p w:rsidR="000D5BD5" w:rsidRPr="000D5BD5" w:rsidRDefault="000D5BD5" w:rsidP="00316CC7">
            <w:pPr>
              <w:autoSpaceDE w:val="0"/>
              <w:autoSpaceDN w:val="0"/>
              <w:adjustRightInd w:val="0"/>
              <w:rPr>
                <w:rFonts w:cs="Calibri"/>
                <w:bCs/>
                <w:color w:val="000000"/>
                <w:sz w:val="20"/>
                <w:szCs w:val="20"/>
              </w:rPr>
            </w:pPr>
            <w:r w:rsidRPr="000D5BD5">
              <w:rPr>
                <w:rFonts w:cs="Calibri"/>
                <w:bCs/>
                <w:color w:val="000000"/>
                <w:sz w:val="20"/>
                <w:szCs w:val="20"/>
              </w:rPr>
              <w:lastRenderedPageBreak/>
              <w:t>The Review Team strongly believes that there are things this department is doing that could be of great benefit to other departments.  The intrusive, hands-on approach to student advising in the department, the tried and true processes that have been developed in relation to online offerings, and  the online orientation are just a few of the examples of innovative practices that should be shared across the college.  The department should actively pursue sharing its innovative approaches with other departments via workshops, Faculty Forum articles, and other means of dissemination throughout the campus community.  The college could see a substantial increase in student success and learning if other departments adopted some of the practices that the HIM department has developed.</w:t>
            </w:r>
          </w:p>
          <w:p w:rsidR="000D5BD5" w:rsidRPr="000D5BD5" w:rsidRDefault="000D5BD5" w:rsidP="00316CC7">
            <w:pPr>
              <w:pStyle w:val="ListParagraph"/>
              <w:ind w:left="0"/>
              <w:rPr>
                <w:rFonts w:ascii="Arial" w:hAnsi="Arial" w:cs="Arial"/>
                <w:color w:val="000000" w:themeColor="text1"/>
                <w:sz w:val="20"/>
                <w:szCs w:val="20"/>
              </w:rPr>
            </w:pPr>
          </w:p>
        </w:tc>
        <w:tc>
          <w:tcPr>
            <w:tcW w:w="2700" w:type="dxa"/>
          </w:tcPr>
          <w:p w:rsidR="000D5BD5" w:rsidRPr="000D5BD5" w:rsidRDefault="000D5BD5" w:rsidP="00316CC7">
            <w:pPr>
              <w:pStyle w:val="ListParagraph"/>
              <w:ind w:left="0"/>
              <w:rPr>
                <w:rFonts w:ascii="Arial" w:hAnsi="Arial" w:cs="Arial"/>
                <w:color w:val="000000" w:themeColor="text1"/>
                <w:sz w:val="20"/>
                <w:szCs w:val="20"/>
              </w:rPr>
            </w:pPr>
          </w:p>
          <w:p w:rsidR="000D5BD5" w:rsidRPr="000D5BD5" w:rsidRDefault="000D5BD5" w:rsidP="00316CC7">
            <w:pPr>
              <w:pStyle w:val="ListParagraph"/>
              <w:ind w:left="0"/>
              <w:rPr>
                <w:rFonts w:ascii="Arial" w:hAnsi="Arial" w:cs="Arial"/>
                <w:color w:val="000000" w:themeColor="text1"/>
                <w:sz w:val="20"/>
                <w:szCs w:val="20"/>
              </w:rPr>
            </w:pPr>
            <w:r w:rsidRPr="000D5BD5">
              <w:rPr>
                <w:rFonts w:ascii="Arial" w:hAnsi="Arial" w:cs="Arial"/>
                <w:color w:val="000000" w:themeColor="text1"/>
                <w:sz w:val="20"/>
                <w:szCs w:val="20"/>
              </w:rPr>
              <w:t xml:space="preserve">In progress </w:t>
            </w:r>
            <w:r w:rsidRPr="000D5BD5">
              <w:rPr>
                <w:sz w:val="20"/>
                <w:szCs w:val="20"/>
              </w:rPr>
              <w:fldChar w:fldCharType="begin">
                <w:ffData>
                  <w:name w:val=""/>
                  <w:enabled/>
                  <w:calcOnExit w:val="0"/>
                  <w:checkBox>
                    <w:sizeAuto/>
                    <w:default w:val="0"/>
                  </w:checkBox>
                </w:ffData>
              </w:fldChar>
            </w:r>
            <w:r w:rsidRPr="000D5BD5">
              <w:rPr>
                <w:sz w:val="20"/>
                <w:szCs w:val="20"/>
              </w:rPr>
              <w:instrText xml:space="preserve"> FORMCHECKBOX </w:instrText>
            </w:r>
            <w:r w:rsidR="00191A6E">
              <w:rPr>
                <w:sz w:val="20"/>
                <w:szCs w:val="20"/>
              </w:rPr>
            </w:r>
            <w:r w:rsidR="00191A6E">
              <w:rPr>
                <w:sz w:val="20"/>
                <w:szCs w:val="20"/>
              </w:rPr>
              <w:fldChar w:fldCharType="separate"/>
            </w:r>
            <w:r w:rsidRPr="000D5BD5">
              <w:rPr>
                <w:sz w:val="20"/>
                <w:szCs w:val="20"/>
              </w:rPr>
              <w:fldChar w:fldCharType="end"/>
            </w:r>
          </w:p>
          <w:p w:rsidR="000D5BD5" w:rsidRPr="000D5BD5" w:rsidRDefault="000D5BD5" w:rsidP="00316CC7">
            <w:pPr>
              <w:pStyle w:val="ListParagraph"/>
              <w:ind w:left="0"/>
              <w:rPr>
                <w:rFonts w:ascii="Arial" w:hAnsi="Arial" w:cs="Arial"/>
                <w:color w:val="000000" w:themeColor="text1"/>
                <w:sz w:val="20"/>
                <w:szCs w:val="20"/>
              </w:rPr>
            </w:pPr>
          </w:p>
          <w:p w:rsidR="000D5BD5" w:rsidRPr="000D5BD5" w:rsidRDefault="000D5BD5" w:rsidP="00316CC7">
            <w:pPr>
              <w:pStyle w:val="ListParagraph"/>
              <w:ind w:left="0"/>
              <w:rPr>
                <w:rFonts w:ascii="Arial" w:hAnsi="Arial" w:cs="Arial"/>
                <w:color w:val="000000" w:themeColor="text1"/>
                <w:sz w:val="20"/>
                <w:szCs w:val="20"/>
              </w:rPr>
            </w:pPr>
            <w:r w:rsidRPr="000D5BD5">
              <w:rPr>
                <w:rFonts w:ascii="Arial" w:hAnsi="Arial" w:cs="Arial"/>
                <w:color w:val="000000" w:themeColor="text1"/>
                <w:sz w:val="20"/>
                <w:szCs w:val="20"/>
              </w:rPr>
              <w:t xml:space="preserve">Completed </w:t>
            </w:r>
            <w:r w:rsidRPr="000D5BD5">
              <w:rPr>
                <w:sz w:val="20"/>
                <w:szCs w:val="20"/>
              </w:rPr>
              <w:fldChar w:fldCharType="begin">
                <w:ffData>
                  <w:name w:val=""/>
                  <w:enabled/>
                  <w:calcOnExit w:val="0"/>
                  <w:checkBox>
                    <w:sizeAuto/>
                    <w:default w:val="1"/>
                  </w:checkBox>
                </w:ffData>
              </w:fldChar>
            </w:r>
            <w:r w:rsidRPr="000D5BD5">
              <w:rPr>
                <w:sz w:val="20"/>
                <w:szCs w:val="20"/>
              </w:rPr>
              <w:instrText xml:space="preserve"> FORMCHECKBOX </w:instrText>
            </w:r>
            <w:r w:rsidR="00191A6E">
              <w:rPr>
                <w:sz w:val="20"/>
                <w:szCs w:val="20"/>
              </w:rPr>
            </w:r>
            <w:r w:rsidR="00191A6E">
              <w:rPr>
                <w:sz w:val="20"/>
                <w:szCs w:val="20"/>
              </w:rPr>
              <w:fldChar w:fldCharType="separate"/>
            </w:r>
            <w:r w:rsidRPr="000D5BD5">
              <w:rPr>
                <w:sz w:val="20"/>
                <w:szCs w:val="20"/>
              </w:rPr>
              <w:fldChar w:fldCharType="end"/>
            </w:r>
          </w:p>
          <w:p w:rsidR="000D5BD5" w:rsidRPr="000D5BD5" w:rsidRDefault="000D5BD5" w:rsidP="00316CC7">
            <w:pPr>
              <w:pStyle w:val="ListParagraph"/>
              <w:ind w:left="0"/>
              <w:rPr>
                <w:rFonts w:ascii="Arial" w:hAnsi="Arial" w:cs="Arial"/>
                <w:color w:val="000000" w:themeColor="text1"/>
                <w:sz w:val="20"/>
                <w:szCs w:val="20"/>
              </w:rPr>
            </w:pPr>
          </w:p>
          <w:p w:rsidR="000D5BD5" w:rsidRPr="000D5BD5" w:rsidRDefault="000D5BD5" w:rsidP="00316CC7">
            <w:pPr>
              <w:pStyle w:val="ListParagraph"/>
              <w:ind w:left="0"/>
              <w:rPr>
                <w:rFonts w:ascii="Arial" w:hAnsi="Arial" w:cs="Arial"/>
                <w:color w:val="000000" w:themeColor="text1"/>
                <w:sz w:val="20"/>
                <w:szCs w:val="20"/>
              </w:rPr>
            </w:pPr>
            <w:r w:rsidRPr="000D5BD5">
              <w:rPr>
                <w:rFonts w:ascii="Arial" w:hAnsi="Arial" w:cs="Arial"/>
                <w:color w:val="000000" w:themeColor="text1"/>
                <w:sz w:val="20"/>
                <w:szCs w:val="20"/>
              </w:rPr>
              <w:t xml:space="preserve">No longer applicable </w:t>
            </w:r>
            <w:r w:rsidRPr="000D5BD5">
              <w:rPr>
                <w:sz w:val="20"/>
                <w:szCs w:val="20"/>
              </w:rPr>
              <w:fldChar w:fldCharType="begin">
                <w:ffData>
                  <w:name w:val="Check1"/>
                  <w:enabled/>
                  <w:calcOnExit w:val="0"/>
                  <w:checkBox>
                    <w:sizeAuto/>
                    <w:default w:val="0"/>
                  </w:checkBox>
                </w:ffData>
              </w:fldChar>
            </w:r>
            <w:r w:rsidRPr="000D5BD5">
              <w:rPr>
                <w:sz w:val="20"/>
                <w:szCs w:val="20"/>
              </w:rPr>
              <w:instrText xml:space="preserve"> FORMCHECKBOX </w:instrText>
            </w:r>
            <w:r w:rsidR="00191A6E">
              <w:rPr>
                <w:sz w:val="20"/>
                <w:szCs w:val="20"/>
              </w:rPr>
            </w:r>
            <w:r w:rsidR="00191A6E">
              <w:rPr>
                <w:sz w:val="20"/>
                <w:szCs w:val="20"/>
              </w:rPr>
              <w:fldChar w:fldCharType="separate"/>
            </w:r>
            <w:r w:rsidRPr="000D5BD5">
              <w:rPr>
                <w:sz w:val="20"/>
                <w:szCs w:val="20"/>
              </w:rPr>
              <w:fldChar w:fldCharType="end"/>
            </w:r>
          </w:p>
        </w:tc>
        <w:tc>
          <w:tcPr>
            <w:tcW w:w="6480" w:type="dxa"/>
          </w:tcPr>
          <w:p w:rsidR="000D5BD5" w:rsidRPr="000D5BD5" w:rsidRDefault="00D27856" w:rsidP="00D27856">
            <w:pPr>
              <w:rPr>
                <w:sz w:val="20"/>
                <w:szCs w:val="20"/>
              </w:rPr>
            </w:pPr>
            <w:r>
              <w:rPr>
                <w:b/>
                <w:sz w:val="20"/>
                <w:szCs w:val="20"/>
              </w:rPr>
              <w:t>Feb/201</w:t>
            </w:r>
            <w:r>
              <w:rPr>
                <w:b/>
                <w:sz w:val="20"/>
                <w:szCs w:val="20"/>
              </w:rPr>
              <w:t>5</w:t>
            </w:r>
            <w:bookmarkStart w:id="1" w:name="_GoBack"/>
            <w:bookmarkEnd w:id="1"/>
            <w:r>
              <w:rPr>
                <w:b/>
                <w:sz w:val="20"/>
                <w:szCs w:val="20"/>
              </w:rPr>
              <w:t xml:space="preserve"> Update:  </w:t>
            </w:r>
            <w:r w:rsidR="000D5BD5" w:rsidRPr="000D5BD5">
              <w:rPr>
                <w:sz w:val="20"/>
                <w:szCs w:val="20"/>
              </w:rPr>
              <w:t>The chairperson participated in a 2014 CTL faculty workshop “Online Learning: Show and Tell” where HIM online courses and online processes were showcased. Faculty have worked with other departments related to coordinating an online student orientation. The chairperson and another faculty member are active members of the Online Teaching and Learning Committee. HIM processes and best practices are shared within this committee.</w:t>
            </w:r>
          </w:p>
        </w:tc>
      </w:tr>
    </w:tbl>
    <w:p w:rsidR="00E24D49" w:rsidRDefault="00E24D49">
      <w:r>
        <w:br w:type="page"/>
      </w:r>
    </w:p>
    <w:p w:rsidR="00527E25" w:rsidRDefault="00527E25" w:rsidP="00527E25">
      <w:pPr>
        <w:rPr>
          <w:rFonts w:ascii="Arial" w:hAnsi="Arial" w:cs="Arial"/>
          <w:b/>
          <w:sz w:val="20"/>
          <w:szCs w:val="20"/>
          <w:u w:val="single"/>
        </w:rPr>
      </w:pPr>
      <w:r w:rsidRPr="000278A4">
        <w:rPr>
          <w:rFonts w:ascii="Arial" w:hAnsi="Arial" w:cs="Arial"/>
          <w:b/>
          <w:sz w:val="20"/>
          <w:szCs w:val="20"/>
          <w:u w:val="single"/>
        </w:rPr>
        <w:lastRenderedPageBreak/>
        <w:t>Section II: Assessment of General Education &amp; Degree Program Outcomes</w:t>
      </w:r>
    </w:p>
    <w:p w:rsidR="00527E25" w:rsidRDefault="00527E25" w:rsidP="00527E25">
      <w:pPr>
        <w:rPr>
          <w:rFonts w:ascii="Arial" w:hAnsi="Arial" w:cs="Arial"/>
          <w:b/>
          <w:sz w:val="20"/>
          <w:szCs w:val="20"/>
          <w:u w:val="single"/>
        </w:rPr>
      </w:pPr>
    </w:p>
    <w:p w:rsidR="00527E25" w:rsidRPr="002103B4" w:rsidRDefault="00527E25" w:rsidP="00527E25">
      <w:pPr>
        <w:rPr>
          <w:rFonts w:ascii="Arial" w:hAnsi="Arial" w:cs="Arial"/>
          <w:sz w:val="20"/>
          <w:szCs w:val="20"/>
        </w:rPr>
      </w:pPr>
      <w:r>
        <w:rPr>
          <w:rFonts w:ascii="Arial" w:hAnsi="Arial" w:cs="Arial"/>
          <w:sz w:val="20"/>
          <w:szCs w:val="20"/>
        </w:rPr>
        <w:t xml:space="preserve">For the FY 2016-17 Annual Update, departments are asked to provide assessment results for </w:t>
      </w:r>
      <w:r>
        <w:rPr>
          <w:rFonts w:ascii="Arial" w:hAnsi="Arial" w:cs="Arial"/>
          <w:b/>
          <w:sz w:val="20"/>
          <w:szCs w:val="20"/>
          <w:u w:val="single"/>
        </w:rPr>
        <w:t>Information Literacy</w:t>
      </w:r>
      <w:r>
        <w:rPr>
          <w:rFonts w:ascii="Arial" w:hAnsi="Arial" w:cs="Arial"/>
          <w:sz w:val="20"/>
          <w:szCs w:val="20"/>
        </w:rPr>
        <w:t>.</w:t>
      </w:r>
    </w:p>
    <w:p w:rsidR="00527E25" w:rsidRPr="000278A4" w:rsidRDefault="00527E25" w:rsidP="00527E25">
      <w:pPr>
        <w:rPr>
          <w:rFonts w:ascii="Arial" w:hAnsi="Arial" w:cs="Arial"/>
          <w:sz w:val="20"/>
          <w:szCs w:val="20"/>
        </w:rPr>
      </w:pPr>
    </w:p>
    <w:tbl>
      <w:tblPr>
        <w:tblStyle w:val="TableGrid"/>
        <w:tblW w:w="13523" w:type="dxa"/>
        <w:tblInd w:w="-365" w:type="dxa"/>
        <w:shd w:val="clear" w:color="auto" w:fill="FFFFFF"/>
        <w:tblLayout w:type="fixed"/>
        <w:tblCellMar>
          <w:left w:w="115" w:type="dxa"/>
          <w:right w:w="115" w:type="dxa"/>
        </w:tblCellMar>
        <w:tblLook w:val="01E0" w:firstRow="1" w:lastRow="1" w:firstColumn="1" w:lastColumn="1" w:noHBand="0" w:noVBand="0"/>
      </w:tblPr>
      <w:tblGrid>
        <w:gridCol w:w="4073"/>
        <w:gridCol w:w="1742"/>
        <w:gridCol w:w="1430"/>
        <w:gridCol w:w="2250"/>
        <w:gridCol w:w="4028"/>
      </w:tblGrid>
      <w:tr w:rsidR="00527E25" w:rsidRPr="004C52FC" w:rsidTr="00316CC7">
        <w:trPr>
          <w:trHeight w:val="72"/>
        </w:trPr>
        <w:tc>
          <w:tcPr>
            <w:tcW w:w="4073" w:type="dxa"/>
            <w:shd w:val="clear" w:color="auto" w:fill="FFFFFF"/>
            <w:vAlign w:val="center"/>
          </w:tcPr>
          <w:p w:rsidR="00527E25" w:rsidRPr="004C52FC" w:rsidRDefault="00527E25" w:rsidP="00316CC7">
            <w:pPr>
              <w:jc w:val="center"/>
              <w:rPr>
                <w:rFonts w:asciiTheme="minorHAnsi" w:hAnsiTheme="minorHAnsi"/>
                <w:b/>
                <w:color w:val="000000" w:themeColor="text1"/>
              </w:rPr>
            </w:pPr>
            <w:r w:rsidRPr="004C52FC">
              <w:rPr>
                <w:rFonts w:asciiTheme="minorHAnsi" w:hAnsiTheme="minorHAnsi"/>
                <w:b/>
                <w:color w:val="000000" w:themeColor="text1"/>
              </w:rPr>
              <w:t>General Education Outcomes</w:t>
            </w:r>
          </w:p>
        </w:tc>
        <w:tc>
          <w:tcPr>
            <w:tcW w:w="1742" w:type="dxa"/>
            <w:tcBorders>
              <w:bottom w:val="single" w:sz="4" w:space="0" w:color="auto"/>
            </w:tcBorders>
          </w:tcPr>
          <w:p w:rsidR="00527E25" w:rsidRPr="004C52FC" w:rsidRDefault="00527E25" w:rsidP="00316CC7">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1430" w:type="dxa"/>
            <w:shd w:val="clear" w:color="auto" w:fill="auto"/>
          </w:tcPr>
          <w:p w:rsidR="00527E25" w:rsidRPr="004C52FC" w:rsidRDefault="00527E25" w:rsidP="00316CC7">
            <w:pPr>
              <w:jc w:val="center"/>
              <w:rPr>
                <w:rFonts w:asciiTheme="minorHAnsi" w:hAnsiTheme="minorHAnsi" w:cs="Arial"/>
                <w:color w:val="000000" w:themeColor="text1"/>
                <w:sz w:val="20"/>
              </w:rPr>
            </w:pPr>
            <w:r>
              <w:rPr>
                <w:rFonts w:asciiTheme="minorHAnsi" w:hAnsiTheme="minorHAnsi" w:cs="Arial"/>
                <w:color w:val="000000" w:themeColor="text1"/>
                <w:sz w:val="20"/>
              </w:rPr>
              <w:t>Course identified by the department where this outcome could be assessed</w:t>
            </w:r>
          </w:p>
        </w:tc>
        <w:tc>
          <w:tcPr>
            <w:tcW w:w="2250" w:type="dxa"/>
            <w:tcBorders>
              <w:bottom w:val="single" w:sz="4" w:space="0" w:color="000000" w:themeColor="text1"/>
            </w:tcBorders>
          </w:tcPr>
          <w:p w:rsidR="00527E25" w:rsidRPr="004C52FC" w:rsidRDefault="00527E25" w:rsidP="00316CC7">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527E25" w:rsidRPr="004C52FC" w:rsidRDefault="00527E25" w:rsidP="00316CC7">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527E25" w:rsidRPr="004C52FC" w:rsidRDefault="00527E25" w:rsidP="00316CC7">
            <w:pPr>
              <w:jc w:val="center"/>
              <w:rPr>
                <w:rFonts w:asciiTheme="minorHAnsi" w:hAnsiTheme="minorHAnsi" w:cs="Arial"/>
                <w:color w:val="000000" w:themeColor="text1"/>
                <w:sz w:val="20"/>
              </w:rPr>
            </w:pPr>
          </w:p>
        </w:tc>
        <w:tc>
          <w:tcPr>
            <w:tcW w:w="4028" w:type="dxa"/>
            <w:tcBorders>
              <w:bottom w:val="single" w:sz="4" w:space="0" w:color="000000" w:themeColor="text1"/>
            </w:tcBorders>
          </w:tcPr>
          <w:p w:rsidR="00527E25" w:rsidRPr="004C52FC" w:rsidRDefault="00527E25" w:rsidP="00316CC7">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527E25" w:rsidRPr="004C52FC" w:rsidRDefault="00527E25" w:rsidP="00316CC7">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527E25" w:rsidRPr="004C52FC" w:rsidTr="00316CC7">
        <w:trPr>
          <w:trHeight w:val="274"/>
        </w:trPr>
        <w:tc>
          <w:tcPr>
            <w:tcW w:w="4073" w:type="dxa"/>
            <w:tcBorders>
              <w:right w:val="single" w:sz="4" w:space="0" w:color="auto"/>
            </w:tcBorders>
            <w:shd w:val="clear" w:color="auto" w:fill="FFFFFF"/>
            <w:vAlign w:val="center"/>
          </w:tcPr>
          <w:p w:rsidR="00527E25" w:rsidRPr="004C52FC" w:rsidRDefault="00527E25" w:rsidP="00316CC7">
            <w:pPr>
              <w:tabs>
                <w:tab w:val="left" w:pos="5040"/>
              </w:tabs>
              <w:rPr>
                <w:rFonts w:asciiTheme="minorHAnsi" w:hAnsiTheme="minorHAnsi" w:cs="Arial"/>
                <w:color w:val="000000" w:themeColor="text1"/>
              </w:rPr>
            </w:pPr>
            <w:r>
              <w:rPr>
                <w:rFonts w:asciiTheme="minorHAnsi" w:hAnsiTheme="minorHAnsi" w:cs="Arial"/>
                <w:color w:val="000000" w:themeColor="text1"/>
              </w:rPr>
              <w:t>Information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527E25" w:rsidRPr="004C52FC" w:rsidRDefault="00527E25" w:rsidP="00316CC7">
            <w:pPr>
              <w:jc w:val="center"/>
              <w:rPr>
                <w:rFonts w:asciiTheme="minorHAnsi" w:hAnsiTheme="minorHAnsi"/>
              </w:rPr>
            </w:pPr>
            <w:r w:rsidRPr="004C52FC">
              <w:rPr>
                <w:rFonts w:asciiTheme="minorHAnsi" w:hAnsiTheme="minorHAnsi" w:cs="Arial"/>
                <w:b/>
                <w:color w:val="000000" w:themeColor="text1"/>
              </w:rPr>
              <w:t>201</w:t>
            </w:r>
            <w:r>
              <w:rPr>
                <w:rFonts w:asciiTheme="minorHAnsi" w:hAnsiTheme="minorHAnsi" w:cs="Arial"/>
                <w:b/>
                <w:color w:val="000000" w:themeColor="text1"/>
              </w:rPr>
              <w:t>6</w:t>
            </w:r>
            <w:r w:rsidRPr="004C52FC">
              <w:rPr>
                <w:rFonts w:asciiTheme="minorHAnsi" w:hAnsiTheme="minorHAnsi" w:cs="Arial"/>
                <w:b/>
                <w:color w:val="000000" w:themeColor="text1"/>
              </w:rPr>
              <w:t>-201</w:t>
            </w:r>
            <w:r>
              <w:rPr>
                <w:rFonts w:asciiTheme="minorHAnsi" w:hAnsiTheme="minorHAnsi" w:cs="Arial"/>
                <w:b/>
                <w:color w:val="000000" w:themeColor="text1"/>
              </w:rPr>
              <w:t>7</w:t>
            </w:r>
          </w:p>
        </w:tc>
        <w:tc>
          <w:tcPr>
            <w:tcW w:w="1430" w:type="dxa"/>
            <w:shd w:val="clear" w:color="auto" w:fill="auto"/>
          </w:tcPr>
          <w:p w:rsidR="00527E25" w:rsidRDefault="00527E25" w:rsidP="00527E25">
            <w:pPr>
              <w:jc w:val="center"/>
              <w:rPr>
                <w:rFonts w:ascii="Verdana" w:hAnsi="Verdana"/>
                <w:b/>
                <w:bCs/>
                <w:color w:val="333333"/>
                <w:sz w:val="16"/>
                <w:szCs w:val="16"/>
              </w:rPr>
            </w:pPr>
            <w:r>
              <w:rPr>
                <w:rFonts w:ascii="Verdana" w:hAnsi="Verdana"/>
                <w:b/>
                <w:bCs/>
                <w:color w:val="333333"/>
                <w:sz w:val="16"/>
                <w:szCs w:val="16"/>
              </w:rPr>
              <w:t>HIM2145</w:t>
            </w:r>
            <w:r>
              <w:rPr>
                <w:rFonts w:ascii="Verdana" w:hAnsi="Verdana"/>
                <w:color w:val="333333"/>
                <w:sz w:val="16"/>
                <w:szCs w:val="16"/>
              </w:rPr>
              <w:t xml:space="preserve"> - Health Information Resource Management</w:t>
            </w:r>
          </w:p>
          <w:p w:rsidR="00527E25" w:rsidRPr="004C52FC" w:rsidRDefault="00527E25" w:rsidP="00316CC7">
            <w:pPr>
              <w:jc w:val="center"/>
              <w:rPr>
                <w:rFonts w:asciiTheme="minorHAnsi" w:hAnsiTheme="minorHAnsi" w:cs="Arial"/>
                <w:color w:val="000000" w:themeColor="text1"/>
              </w:rPr>
            </w:pPr>
          </w:p>
        </w:tc>
        <w:tc>
          <w:tcPr>
            <w:tcW w:w="2250" w:type="dxa"/>
            <w:shd w:val="clear" w:color="auto" w:fill="auto"/>
          </w:tcPr>
          <w:p w:rsidR="00527E25" w:rsidRPr="004C52FC" w:rsidRDefault="007537CF" w:rsidP="00316CC7">
            <w:pPr>
              <w:ind w:left="72"/>
              <w:rPr>
                <w:rFonts w:asciiTheme="minorHAnsi" w:hAnsiTheme="minorHAnsi" w:cs="Arial"/>
                <w:color w:val="000000" w:themeColor="text1"/>
              </w:rPr>
            </w:pPr>
            <w:r>
              <w:t xml:space="preserve">A modified version of the </w:t>
            </w:r>
            <w:r w:rsidRPr="004762B1">
              <w:t>General Education Information Literacy Scoring/Assessment rubric</w:t>
            </w:r>
          </w:p>
        </w:tc>
        <w:tc>
          <w:tcPr>
            <w:tcW w:w="4028" w:type="dxa"/>
            <w:shd w:val="clear" w:color="auto" w:fill="auto"/>
          </w:tcPr>
          <w:p w:rsidR="00256166" w:rsidRPr="004762B1" w:rsidRDefault="00256166" w:rsidP="00256166">
            <w:pPr>
              <w:rPr>
                <w:sz w:val="22"/>
                <w:szCs w:val="22"/>
              </w:rPr>
            </w:pPr>
            <w:r w:rsidRPr="004762B1">
              <w:t>We won’t have data by the May 1 submission</w:t>
            </w:r>
            <w:r w:rsidR="00186639" w:rsidRPr="004762B1">
              <w:t>. Here’s the</w:t>
            </w:r>
            <w:r w:rsidRPr="004762B1">
              <w:t xml:space="preserve"> descri</w:t>
            </w:r>
            <w:r w:rsidR="00186639" w:rsidRPr="004762B1">
              <w:t xml:space="preserve">ption of </w:t>
            </w:r>
            <w:r w:rsidRPr="004762B1">
              <w:t xml:space="preserve">our Information Literacy data collection </w:t>
            </w:r>
            <w:r w:rsidR="00186639" w:rsidRPr="004762B1">
              <w:t xml:space="preserve">planned for 17/SP through 17/FA: to modify the General Education Information Literacy Scoring/Assessment rubric and use it in </w:t>
            </w:r>
            <w:r w:rsidR="00A17E03" w:rsidRPr="004762B1">
              <w:t>two</w:t>
            </w:r>
            <w:r w:rsidR="00186639" w:rsidRPr="004762B1">
              <w:t xml:space="preserve"> assessment</w:t>
            </w:r>
            <w:r w:rsidR="00A17E03" w:rsidRPr="004762B1">
              <w:t>s</w:t>
            </w:r>
            <w:r w:rsidR="00186639" w:rsidRPr="004762B1">
              <w:t xml:space="preserve"> in HIM 2145</w:t>
            </w:r>
            <w:r w:rsidR="00A17E03" w:rsidRPr="004762B1">
              <w:t xml:space="preserve"> (“Employee Retention Meeting Agenda” assignment and “Education, Training and Development” assignment)</w:t>
            </w:r>
            <w:r w:rsidR="00186639" w:rsidRPr="004762B1">
              <w:t xml:space="preserve">. We will </w:t>
            </w:r>
            <w:r w:rsidRPr="004762B1">
              <w:t xml:space="preserve">report our results in next year’s </w:t>
            </w:r>
            <w:r w:rsidR="002060A1">
              <w:t>Program Review</w:t>
            </w:r>
            <w:r w:rsidRPr="004762B1">
              <w:t xml:space="preserve"> along with the results for Computer Literacy</w:t>
            </w:r>
            <w:r w:rsidR="00186639" w:rsidRPr="004762B1">
              <w:t>.</w:t>
            </w:r>
          </w:p>
          <w:p w:rsidR="00527E25" w:rsidRPr="004C52FC" w:rsidRDefault="00527E25" w:rsidP="00316CC7">
            <w:pPr>
              <w:ind w:left="72"/>
              <w:rPr>
                <w:rFonts w:asciiTheme="minorHAnsi" w:hAnsiTheme="minorHAnsi" w:cs="Arial"/>
                <w:color w:val="000000" w:themeColor="text1"/>
              </w:rPr>
            </w:pPr>
          </w:p>
        </w:tc>
      </w:tr>
      <w:tr w:rsidR="00527E25" w:rsidRPr="004C52FC" w:rsidTr="00316CC7">
        <w:trPr>
          <w:trHeight w:val="274"/>
        </w:trPr>
        <w:tc>
          <w:tcPr>
            <w:tcW w:w="13523" w:type="dxa"/>
            <w:gridSpan w:val="5"/>
            <w:shd w:val="clear" w:color="auto" w:fill="000000" w:themeFill="text1"/>
            <w:vAlign w:val="center"/>
          </w:tcPr>
          <w:p w:rsidR="00527E25" w:rsidRPr="00877C59" w:rsidRDefault="00527E25" w:rsidP="00316CC7">
            <w:pPr>
              <w:ind w:left="72"/>
              <w:rPr>
                <w:rFonts w:asciiTheme="minorHAnsi" w:hAnsiTheme="minorHAnsi" w:cs="Arial"/>
                <w:b/>
                <w:color w:val="FFFFFF" w:themeColor="background1"/>
              </w:rPr>
            </w:pPr>
            <w:r w:rsidRPr="00877C59">
              <w:rPr>
                <w:rFonts w:asciiTheme="minorHAnsi" w:hAnsiTheme="minorHAnsi" w:cs="Arial"/>
                <w:b/>
                <w:color w:val="FFFFFF" w:themeColor="background1"/>
              </w:rPr>
              <w:t>NEXT YEAR:</w:t>
            </w:r>
          </w:p>
        </w:tc>
      </w:tr>
      <w:tr w:rsidR="00527E25" w:rsidRPr="004C52FC" w:rsidTr="00316CC7">
        <w:trPr>
          <w:trHeight w:val="274"/>
        </w:trPr>
        <w:tc>
          <w:tcPr>
            <w:tcW w:w="4073" w:type="dxa"/>
            <w:tcBorders>
              <w:right w:val="single" w:sz="4" w:space="0" w:color="auto"/>
            </w:tcBorders>
            <w:shd w:val="clear" w:color="auto" w:fill="FFFFFF"/>
            <w:vAlign w:val="center"/>
          </w:tcPr>
          <w:p w:rsidR="00527E25" w:rsidRDefault="00527E25" w:rsidP="00316CC7">
            <w:pPr>
              <w:tabs>
                <w:tab w:val="left" w:pos="5040"/>
              </w:tabs>
              <w:rPr>
                <w:rFonts w:asciiTheme="minorHAnsi" w:hAnsiTheme="minorHAnsi" w:cs="Arial"/>
                <w:color w:val="000000" w:themeColor="text1"/>
              </w:rPr>
            </w:pPr>
            <w:r>
              <w:rPr>
                <w:rFonts w:asciiTheme="minorHAnsi" w:hAnsiTheme="minorHAnsi" w:cs="Arial"/>
                <w:color w:val="000000" w:themeColor="text1"/>
              </w:rPr>
              <w:t>Computer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527E25" w:rsidRPr="004C52FC" w:rsidRDefault="00527E25" w:rsidP="00316CC7">
            <w:pPr>
              <w:jc w:val="center"/>
              <w:rPr>
                <w:rFonts w:asciiTheme="minorHAnsi" w:hAnsiTheme="minorHAnsi" w:cs="Arial"/>
                <w:b/>
                <w:color w:val="000000" w:themeColor="text1"/>
              </w:rPr>
            </w:pPr>
            <w:r>
              <w:rPr>
                <w:rFonts w:asciiTheme="minorHAnsi" w:hAnsiTheme="minorHAnsi" w:cs="Arial"/>
                <w:b/>
                <w:color w:val="000000" w:themeColor="text1"/>
              </w:rPr>
              <w:t>2017-2018</w:t>
            </w:r>
          </w:p>
        </w:tc>
        <w:tc>
          <w:tcPr>
            <w:tcW w:w="1430" w:type="dxa"/>
            <w:shd w:val="clear" w:color="auto" w:fill="auto"/>
          </w:tcPr>
          <w:p w:rsidR="00527E25" w:rsidRDefault="00527E25" w:rsidP="00527E25">
            <w:pPr>
              <w:jc w:val="center"/>
              <w:rPr>
                <w:rFonts w:ascii="Verdana" w:hAnsi="Verdana"/>
                <w:b/>
                <w:bCs/>
                <w:color w:val="333333"/>
                <w:sz w:val="16"/>
                <w:szCs w:val="16"/>
              </w:rPr>
            </w:pPr>
            <w:r>
              <w:rPr>
                <w:rFonts w:ascii="Verdana" w:hAnsi="Verdana"/>
                <w:b/>
                <w:bCs/>
                <w:color w:val="333333"/>
                <w:sz w:val="16"/>
                <w:szCs w:val="16"/>
              </w:rPr>
              <w:t>HIM2278</w:t>
            </w:r>
            <w:r>
              <w:rPr>
                <w:rFonts w:ascii="Verdana" w:hAnsi="Verdana"/>
                <w:color w:val="333333"/>
                <w:sz w:val="16"/>
                <w:szCs w:val="16"/>
              </w:rPr>
              <w:t xml:space="preserve"> - Health Information Management Capstone</w:t>
            </w:r>
          </w:p>
          <w:p w:rsidR="00527E25" w:rsidRDefault="00527E25" w:rsidP="00316CC7">
            <w:pPr>
              <w:jc w:val="center"/>
              <w:rPr>
                <w:rFonts w:ascii="Verdana" w:hAnsi="Verdana"/>
                <w:b/>
                <w:bCs/>
                <w:color w:val="333333"/>
                <w:sz w:val="16"/>
                <w:szCs w:val="16"/>
              </w:rPr>
            </w:pPr>
          </w:p>
        </w:tc>
        <w:tc>
          <w:tcPr>
            <w:tcW w:w="2250" w:type="dxa"/>
            <w:shd w:val="clear" w:color="auto" w:fill="auto"/>
          </w:tcPr>
          <w:p w:rsidR="00527E25" w:rsidRPr="004C52FC" w:rsidRDefault="00527E25" w:rsidP="00316CC7">
            <w:pPr>
              <w:ind w:left="72"/>
              <w:rPr>
                <w:rFonts w:asciiTheme="minorHAnsi" w:hAnsiTheme="minorHAnsi" w:cs="Arial"/>
                <w:color w:val="000000" w:themeColor="text1"/>
              </w:rPr>
            </w:pPr>
          </w:p>
        </w:tc>
        <w:tc>
          <w:tcPr>
            <w:tcW w:w="4028" w:type="dxa"/>
            <w:shd w:val="clear" w:color="auto" w:fill="auto"/>
          </w:tcPr>
          <w:p w:rsidR="00527E25" w:rsidRPr="004C52FC" w:rsidRDefault="00527E25" w:rsidP="00316CC7">
            <w:pPr>
              <w:ind w:left="72"/>
              <w:rPr>
                <w:rFonts w:asciiTheme="minorHAnsi" w:hAnsiTheme="minorHAnsi" w:cs="Arial"/>
                <w:color w:val="000000" w:themeColor="text1"/>
              </w:rPr>
            </w:pPr>
          </w:p>
        </w:tc>
      </w:tr>
    </w:tbl>
    <w:p w:rsidR="00527E25" w:rsidRDefault="00527E25" w:rsidP="00527E25">
      <w:pPr>
        <w:rPr>
          <w:rFonts w:ascii="Arial" w:hAnsi="Arial" w:cs="Arial"/>
          <w:sz w:val="20"/>
          <w:szCs w:val="20"/>
        </w:rPr>
      </w:pPr>
    </w:p>
    <w:p w:rsidR="00527E25" w:rsidRDefault="00527E25" w:rsidP="00527E25">
      <w:pPr>
        <w:rPr>
          <w:rFonts w:ascii="Arial" w:hAnsi="Arial" w:cs="Arial"/>
          <w:sz w:val="20"/>
          <w:szCs w:val="20"/>
        </w:rPr>
      </w:pPr>
    </w:p>
    <w:p w:rsidR="00527E25" w:rsidRDefault="00527E25" w:rsidP="00527E25">
      <w:pPr>
        <w:rPr>
          <w:rFonts w:ascii="Arial" w:hAnsi="Arial" w:cs="Arial"/>
          <w:sz w:val="20"/>
          <w:szCs w:val="20"/>
        </w:rPr>
      </w:pPr>
    </w:p>
    <w:p w:rsidR="00527E25" w:rsidRDefault="00527E25" w:rsidP="00527E25">
      <w:pPr>
        <w:rPr>
          <w:rFonts w:ascii="Arial" w:hAnsi="Arial" w:cs="Arial"/>
          <w:sz w:val="20"/>
          <w:szCs w:val="20"/>
        </w:rPr>
      </w:pPr>
      <w:r>
        <w:rPr>
          <w:rFonts w:ascii="Arial" w:hAnsi="Arial" w:cs="Arial"/>
          <w:sz w:val="20"/>
          <w:szCs w:val="20"/>
        </w:rPr>
        <w:lastRenderedPageBreak/>
        <w:t xml:space="preserve">The Program Outcomes for the degrees are listed below.  Responses from previous years are provided below.  </w:t>
      </w:r>
      <w:r>
        <w:rPr>
          <w:rFonts w:ascii="Arial" w:hAnsi="Arial" w:cs="Arial"/>
          <w:b/>
          <w:sz w:val="20"/>
          <w:szCs w:val="20"/>
        </w:rPr>
        <w:t>All program outcomes must be assessed at least once during the 5 year Program Review cycle, and assessment of program outcomes must occur each year</w:t>
      </w:r>
      <w:r>
        <w:rPr>
          <w:rFonts w:ascii="Arial" w:hAnsi="Arial" w:cs="Arial"/>
          <w:sz w:val="20"/>
          <w:szCs w:val="20"/>
        </w:rPr>
        <w:t xml:space="preserve">. </w:t>
      </w:r>
    </w:p>
    <w:p w:rsidR="00527E25" w:rsidRDefault="00527E25" w:rsidP="00527E25">
      <w:pPr>
        <w:rPr>
          <w:rFonts w:ascii="Arial" w:hAnsi="Arial" w:cs="Arial"/>
          <w:b/>
          <w:color w:val="000000" w:themeColor="text1"/>
          <w:u w:val="single"/>
        </w:rPr>
      </w:pPr>
    </w:p>
    <w:p w:rsidR="003C59D8" w:rsidRPr="000278A4" w:rsidRDefault="003C59D8" w:rsidP="003C59D8">
      <w:pPr>
        <w:rPr>
          <w:rFonts w:ascii="Arial" w:hAnsi="Arial" w:cs="Arial"/>
          <w:sz w:val="20"/>
          <w:szCs w:val="20"/>
        </w:rPr>
      </w:pPr>
      <w:r w:rsidRPr="000278A4">
        <w:rPr>
          <w:rFonts w:ascii="Arial" w:hAnsi="Arial" w:cs="Arial"/>
          <w:b/>
          <w:sz w:val="20"/>
          <w:szCs w:val="20"/>
        </w:rPr>
        <w:t xml:space="preserve">YOU MAY ALSO SUBMIT ASSESSMENT RESULTS FOR THIS GENERAL EDUCATION COMPETENCY IF YOU HAVE THEM, </w:t>
      </w:r>
      <w:r w:rsidRPr="00464EA9">
        <w:rPr>
          <w:rFonts w:ascii="Arial" w:hAnsi="Arial" w:cs="Arial"/>
          <w:b/>
          <w:sz w:val="20"/>
          <w:szCs w:val="20"/>
          <w:u w:val="single"/>
        </w:rPr>
        <w:t>BUT IT WILL BE CONSIDERED OPTIONAL</w:t>
      </w:r>
      <w:r w:rsidRPr="000278A4">
        <w:rPr>
          <w:rFonts w:ascii="Arial" w:hAnsi="Arial" w:cs="Arial"/>
          <w:sz w:val="20"/>
          <w:szCs w:val="20"/>
        </w:rPr>
        <w:t>.</w:t>
      </w:r>
    </w:p>
    <w:tbl>
      <w:tblPr>
        <w:tblStyle w:val="TableGrid"/>
        <w:tblW w:w="13158" w:type="dxa"/>
        <w:shd w:val="clear" w:color="auto" w:fill="FFFFFF"/>
        <w:tblLayout w:type="fixed"/>
        <w:tblCellMar>
          <w:left w:w="115" w:type="dxa"/>
          <w:right w:w="115" w:type="dxa"/>
        </w:tblCellMar>
        <w:tblLook w:val="01E0" w:firstRow="1" w:lastRow="1" w:firstColumn="1" w:lastColumn="1" w:noHBand="0" w:noVBand="0"/>
      </w:tblPr>
      <w:tblGrid>
        <w:gridCol w:w="3708"/>
        <w:gridCol w:w="1742"/>
        <w:gridCol w:w="1430"/>
        <w:gridCol w:w="2250"/>
        <w:gridCol w:w="4028"/>
      </w:tblGrid>
      <w:tr w:rsidR="000D5BD5" w:rsidRPr="004C52FC" w:rsidTr="00316CC7">
        <w:trPr>
          <w:trHeight w:val="274"/>
        </w:trPr>
        <w:tc>
          <w:tcPr>
            <w:tcW w:w="3708" w:type="dxa"/>
            <w:shd w:val="clear" w:color="auto" w:fill="FFFFFF"/>
            <w:vAlign w:val="center"/>
          </w:tcPr>
          <w:p w:rsidR="000D5BD5" w:rsidRPr="004C52FC" w:rsidRDefault="000D5BD5" w:rsidP="00316CC7">
            <w:pPr>
              <w:jc w:val="center"/>
              <w:rPr>
                <w:rFonts w:asciiTheme="minorHAnsi" w:hAnsiTheme="minorHAnsi"/>
                <w:b/>
              </w:rPr>
            </w:pPr>
            <w:r w:rsidRPr="004C52FC">
              <w:rPr>
                <w:rFonts w:asciiTheme="minorHAnsi" w:hAnsiTheme="minorHAnsi"/>
                <w:b/>
              </w:rPr>
              <w:t>Program Outcomes</w:t>
            </w:r>
          </w:p>
        </w:tc>
        <w:tc>
          <w:tcPr>
            <w:tcW w:w="1742" w:type="dxa"/>
          </w:tcPr>
          <w:p w:rsidR="000D5BD5" w:rsidRPr="004C52FC" w:rsidRDefault="000D5BD5" w:rsidP="00316CC7">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rsidR="000D5BD5" w:rsidRPr="004C52FC" w:rsidRDefault="000D5BD5" w:rsidP="00316CC7">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rsidR="000D5BD5" w:rsidRPr="004C52FC" w:rsidRDefault="000D5BD5" w:rsidP="00316CC7">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0D5BD5" w:rsidRPr="004C52FC" w:rsidRDefault="000D5BD5" w:rsidP="00316CC7">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0D5BD5" w:rsidRPr="004C52FC" w:rsidRDefault="000D5BD5" w:rsidP="00316CC7">
            <w:pPr>
              <w:jc w:val="center"/>
              <w:rPr>
                <w:rFonts w:asciiTheme="minorHAnsi" w:hAnsiTheme="minorHAnsi" w:cs="Arial"/>
                <w:color w:val="000000" w:themeColor="text1"/>
                <w:sz w:val="20"/>
              </w:rPr>
            </w:pPr>
          </w:p>
        </w:tc>
        <w:tc>
          <w:tcPr>
            <w:tcW w:w="4028" w:type="dxa"/>
          </w:tcPr>
          <w:p w:rsidR="000D5BD5" w:rsidRPr="004C52FC" w:rsidRDefault="000D5BD5" w:rsidP="00316CC7">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0D5BD5" w:rsidRPr="004C52FC" w:rsidRDefault="000D5BD5" w:rsidP="00316CC7">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0D5BD5" w:rsidRPr="004C52FC" w:rsidTr="00316CC7">
        <w:trPr>
          <w:trHeight w:val="274"/>
        </w:trPr>
        <w:tc>
          <w:tcPr>
            <w:tcW w:w="3708" w:type="dxa"/>
            <w:shd w:val="clear" w:color="auto" w:fill="FFFFFF"/>
            <w:vAlign w:val="center"/>
          </w:tcPr>
          <w:p w:rsidR="000D5BD5" w:rsidRPr="008C7CCC" w:rsidRDefault="000D5BD5" w:rsidP="00316CC7">
            <w:pPr>
              <w:rPr>
                <w:rFonts w:ascii="Verdana" w:hAnsi="Verdana"/>
                <w:sz w:val="20"/>
                <w:szCs w:val="20"/>
              </w:rPr>
            </w:pPr>
            <w:r w:rsidRPr="008C7CCC">
              <w:rPr>
                <w:rFonts w:ascii="Verdana" w:hAnsi="Verdana" w:cs="Arial"/>
                <w:sz w:val="20"/>
                <w:szCs w:val="20"/>
              </w:rPr>
              <w:t>Demonstrate the ability to design, organize and implement changes in the evolution of health information to electronic formats</w:t>
            </w:r>
            <w:r>
              <w:rPr>
                <w:rFonts w:ascii="Verdana" w:hAnsi="Verdana" w:cs="Arial"/>
                <w:sz w:val="20"/>
                <w:szCs w:val="20"/>
              </w:rPr>
              <w:t>.</w:t>
            </w:r>
          </w:p>
        </w:tc>
        <w:tc>
          <w:tcPr>
            <w:tcW w:w="1742" w:type="dxa"/>
            <w:vAlign w:val="center"/>
          </w:tcPr>
          <w:p w:rsidR="000D5BD5" w:rsidRDefault="000D5BD5" w:rsidP="00316CC7">
            <w:pPr>
              <w:rPr>
                <w:rFonts w:ascii="Verdana" w:hAnsi="Verdana"/>
                <w:sz w:val="20"/>
                <w:szCs w:val="20"/>
              </w:rPr>
            </w:pPr>
            <w:r>
              <w:rPr>
                <w:rFonts w:ascii="Verdana" w:hAnsi="Verdana"/>
                <w:sz w:val="20"/>
                <w:szCs w:val="20"/>
              </w:rPr>
              <w:t xml:space="preserve">HIM 1110, HIM 2144, </w:t>
            </w:r>
          </w:p>
          <w:p w:rsidR="000D5BD5" w:rsidRDefault="000D5BD5" w:rsidP="00316CC7">
            <w:pPr>
              <w:rPr>
                <w:rFonts w:ascii="Verdana" w:hAnsi="Verdana"/>
                <w:sz w:val="20"/>
                <w:szCs w:val="20"/>
              </w:rPr>
            </w:pPr>
            <w:r>
              <w:rPr>
                <w:rFonts w:ascii="Verdana" w:hAnsi="Verdana"/>
                <w:sz w:val="20"/>
                <w:szCs w:val="20"/>
              </w:rPr>
              <w:t xml:space="preserve">HIM </w:t>
            </w:r>
          </w:p>
          <w:p w:rsidR="000D5BD5" w:rsidRDefault="000D5BD5" w:rsidP="00316CC7">
            <w:pPr>
              <w:rPr>
                <w:rFonts w:ascii="Verdana" w:hAnsi="Verdana"/>
                <w:sz w:val="20"/>
                <w:szCs w:val="20"/>
              </w:rPr>
            </w:pPr>
            <w:r>
              <w:rPr>
                <w:rFonts w:ascii="Verdana" w:hAnsi="Verdana"/>
                <w:sz w:val="20"/>
                <w:szCs w:val="20"/>
              </w:rPr>
              <w:t xml:space="preserve">BIS 1120, BIS 1121, </w:t>
            </w:r>
          </w:p>
          <w:p w:rsidR="000D5BD5" w:rsidRPr="00AD236A" w:rsidRDefault="000D5BD5" w:rsidP="00316CC7">
            <w:pPr>
              <w:rPr>
                <w:rFonts w:ascii="Verdana" w:hAnsi="Verdana"/>
                <w:sz w:val="20"/>
                <w:szCs w:val="20"/>
              </w:rPr>
            </w:pPr>
            <w:r>
              <w:rPr>
                <w:rFonts w:ascii="Verdana" w:hAnsi="Verdana"/>
                <w:sz w:val="20"/>
                <w:szCs w:val="20"/>
              </w:rPr>
              <w:t>HIM 1204</w:t>
            </w:r>
          </w:p>
        </w:tc>
        <w:tc>
          <w:tcPr>
            <w:tcW w:w="1430" w:type="dxa"/>
            <w:shd w:val="clear" w:color="auto" w:fill="auto"/>
          </w:tcPr>
          <w:p w:rsidR="000D5BD5" w:rsidRPr="004C52FC" w:rsidRDefault="004F35A1" w:rsidP="00316CC7">
            <w:pPr>
              <w:rPr>
                <w:rFonts w:asciiTheme="minorHAnsi" w:hAnsiTheme="minorHAnsi" w:cs="Arial"/>
                <w:color w:val="000000" w:themeColor="text1"/>
              </w:rPr>
            </w:pPr>
            <w:r w:rsidRPr="004F35A1">
              <w:rPr>
                <w:rFonts w:ascii="Verdana" w:hAnsi="Verdana" w:cs="Arial"/>
                <w:sz w:val="20"/>
                <w:szCs w:val="20"/>
              </w:rPr>
              <w:t>2015-16</w:t>
            </w:r>
          </w:p>
        </w:tc>
        <w:tc>
          <w:tcPr>
            <w:tcW w:w="2250" w:type="dxa"/>
          </w:tcPr>
          <w:p w:rsidR="000D5BD5" w:rsidRDefault="004F35A1" w:rsidP="00D06F82">
            <w:r w:rsidRPr="00D613E3">
              <w:rPr>
                <w:rFonts w:ascii="Verdana" w:hAnsi="Verdana" w:cs="Arial"/>
                <w:sz w:val="20"/>
                <w:szCs w:val="20"/>
              </w:rPr>
              <w:t xml:space="preserve">AHIMA Summary Report from National RHIT Exam – Domain </w:t>
            </w:r>
            <w:r w:rsidR="00D06F82">
              <w:rPr>
                <w:rFonts w:ascii="Verdana" w:hAnsi="Verdana" w:cs="Arial"/>
                <w:sz w:val="20"/>
                <w:szCs w:val="20"/>
              </w:rPr>
              <w:t>1</w:t>
            </w:r>
            <w:r w:rsidRPr="00D613E3">
              <w:rPr>
                <w:rFonts w:ascii="Verdana" w:hAnsi="Verdana" w:cs="Arial"/>
                <w:sz w:val="20"/>
                <w:szCs w:val="20"/>
              </w:rPr>
              <w:t xml:space="preserve"> (</w:t>
            </w:r>
            <w:r w:rsidR="00D06F82">
              <w:rPr>
                <w:rFonts w:ascii="Verdana" w:hAnsi="Verdana" w:cs="Arial"/>
                <w:sz w:val="20"/>
                <w:szCs w:val="20"/>
              </w:rPr>
              <w:t>Technology</w:t>
            </w:r>
            <w:r w:rsidRPr="00D613E3">
              <w:rPr>
                <w:rFonts w:ascii="Verdana" w:hAnsi="Verdana" w:cs="Arial"/>
                <w:sz w:val="20"/>
                <w:szCs w:val="20"/>
              </w:rPr>
              <w:t>)</w:t>
            </w:r>
          </w:p>
        </w:tc>
        <w:tc>
          <w:tcPr>
            <w:tcW w:w="4028" w:type="dxa"/>
          </w:tcPr>
          <w:p w:rsidR="00D06F82" w:rsidRDefault="00EE5741" w:rsidP="00D06F82">
            <w:r>
              <w:t>From Summary dated 10/1/</w:t>
            </w:r>
            <w:r w:rsidR="00D06F82">
              <w:t xml:space="preserve">14 – 9/30/15:  </w:t>
            </w:r>
          </w:p>
          <w:p w:rsidR="00D06F82" w:rsidRDefault="00D06F82" w:rsidP="00D06F82">
            <w:r>
              <w:t>SCC HIM Program Avg Score = 19.64</w:t>
            </w:r>
          </w:p>
          <w:p w:rsidR="000D5BD5" w:rsidRDefault="00D06F82" w:rsidP="00D06F82">
            <w:r>
              <w:t xml:space="preserve">National Avg Score = 18.23  </w:t>
            </w:r>
          </w:p>
          <w:p w:rsidR="00EE5741" w:rsidRDefault="00EE5741" w:rsidP="00065157">
            <w:r w:rsidRPr="00D613E3">
              <w:rPr>
                <w:rFonts w:ascii="Verdana" w:hAnsi="Verdana" w:cs="Arial"/>
                <w:sz w:val="20"/>
                <w:szCs w:val="20"/>
              </w:rPr>
              <w:t>(</w:t>
            </w:r>
            <w:r>
              <w:rPr>
                <w:rFonts w:ascii="Verdana" w:hAnsi="Verdana" w:cs="Arial"/>
                <w:sz w:val="20"/>
                <w:szCs w:val="20"/>
              </w:rPr>
              <w:t xml:space="preserve">Note: </w:t>
            </w:r>
            <w:r w:rsidRPr="00D613E3">
              <w:rPr>
                <w:rFonts w:ascii="Verdana" w:hAnsi="Verdana" w:cs="Arial"/>
                <w:sz w:val="20"/>
                <w:szCs w:val="20"/>
              </w:rPr>
              <w:t xml:space="preserve">SCC score is </w:t>
            </w:r>
            <w:r>
              <w:rPr>
                <w:rFonts w:ascii="Verdana" w:hAnsi="Verdana" w:cs="Arial"/>
                <w:sz w:val="20"/>
                <w:szCs w:val="20"/>
              </w:rPr>
              <w:t>8</w:t>
            </w:r>
            <w:r w:rsidRPr="00D613E3">
              <w:rPr>
                <w:rFonts w:ascii="Verdana" w:hAnsi="Verdana" w:cs="Arial"/>
                <w:sz w:val="20"/>
                <w:szCs w:val="20"/>
              </w:rPr>
              <w:t>% above the national score)</w:t>
            </w:r>
          </w:p>
        </w:tc>
      </w:tr>
      <w:tr w:rsidR="000D5BD5" w:rsidRPr="004C52FC" w:rsidTr="00316CC7">
        <w:trPr>
          <w:trHeight w:val="274"/>
        </w:trPr>
        <w:tc>
          <w:tcPr>
            <w:tcW w:w="3708" w:type="dxa"/>
            <w:shd w:val="clear" w:color="auto" w:fill="FFFFFF"/>
            <w:vAlign w:val="center"/>
          </w:tcPr>
          <w:p w:rsidR="000D5BD5" w:rsidRPr="008C7CCC" w:rsidRDefault="000D5BD5" w:rsidP="00316CC7">
            <w:pPr>
              <w:rPr>
                <w:rFonts w:ascii="Verdana" w:hAnsi="Verdana"/>
                <w:sz w:val="20"/>
                <w:szCs w:val="20"/>
              </w:rPr>
            </w:pPr>
            <w:r w:rsidRPr="008C7CCC">
              <w:rPr>
                <w:rFonts w:ascii="Verdana" w:hAnsi="Verdana" w:cs="Arial"/>
                <w:sz w:val="20"/>
                <w:szCs w:val="20"/>
              </w:rPr>
              <w:t>Evaluate and appropriately apply principles of confidentiality and privacy congruent with the standards and ethics of the health information profession</w:t>
            </w:r>
            <w:r>
              <w:rPr>
                <w:rFonts w:ascii="Verdana" w:hAnsi="Verdana" w:cs="Arial"/>
                <w:sz w:val="20"/>
                <w:szCs w:val="20"/>
              </w:rPr>
              <w:t>.</w:t>
            </w:r>
          </w:p>
        </w:tc>
        <w:tc>
          <w:tcPr>
            <w:tcW w:w="1742" w:type="dxa"/>
            <w:vAlign w:val="center"/>
          </w:tcPr>
          <w:p w:rsidR="000D5BD5" w:rsidRDefault="000D5BD5" w:rsidP="00316CC7">
            <w:pPr>
              <w:rPr>
                <w:rFonts w:ascii="Verdana" w:hAnsi="Verdana"/>
                <w:sz w:val="20"/>
                <w:szCs w:val="20"/>
              </w:rPr>
            </w:pPr>
            <w:r>
              <w:rPr>
                <w:rFonts w:ascii="Verdana" w:hAnsi="Verdana"/>
                <w:sz w:val="20"/>
                <w:szCs w:val="20"/>
              </w:rPr>
              <w:t xml:space="preserve">HIM 1110, </w:t>
            </w:r>
          </w:p>
          <w:p w:rsidR="000D5BD5" w:rsidRDefault="000D5BD5" w:rsidP="00316CC7">
            <w:pPr>
              <w:rPr>
                <w:rFonts w:ascii="Verdana" w:hAnsi="Verdana"/>
                <w:sz w:val="20"/>
                <w:szCs w:val="20"/>
              </w:rPr>
            </w:pPr>
            <w:r>
              <w:rPr>
                <w:rFonts w:ascii="Verdana" w:hAnsi="Verdana"/>
                <w:sz w:val="20"/>
                <w:szCs w:val="20"/>
              </w:rPr>
              <w:t>HIM 1204, HIM 2278, HIM 2252</w:t>
            </w:r>
          </w:p>
          <w:p w:rsidR="000D5BD5" w:rsidRPr="00AD236A" w:rsidRDefault="000D5BD5" w:rsidP="00316CC7">
            <w:pPr>
              <w:rPr>
                <w:rFonts w:ascii="Verdana" w:hAnsi="Verdana"/>
                <w:sz w:val="20"/>
                <w:szCs w:val="20"/>
              </w:rPr>
            </w:pPr>
          </w:p>
        </w:tc>
        <w:tc>
          <w:tcPr>
            <w:tcW w:w="1430" w:type="dxa"/>
            <w:shd w:val="clear" w:color="auto" w:fill="auto"/>
          </w:tcPr>
          <w:p w:rsidR="000D5BD5" w:rsidRPr="004C52FC" w:rsidRDefault="000D5BD5" w:rsidP="00316CC7">
            <w:pPr>
              <w:rPr>
                <w:rFonts w:asciiTheme="minorHAnsi" w:hAnsiTheme="minorHAnsi" w:cs="Arial"/>
                <w:color w:val="000000" w:themeColor="text1"/>
              </w:rPr>
            </w:pPr>
            <w:r w:rsidRPr="00611DE5">
              <w:rPr>
                <w:rFonts w:ascii="Verdana" w:hAnsi="Verdana" w:cs="Arial"/>
                <w:sz w:val="20"/>
                <w:szCs w:val="20"/>
              </w:rPr>
              <w:t>2014-15</w:t>
            </w:r>
          </w:p>
        </w:tc>
        <w:tc>
          <w:tcPr>
            <w:tcW w:w="2250" w:type="dxa"/>
          </w:tcPr>
          <w:p w:rsidR="000D5BD5" w:rsidRPr="00D613E3" w:rsidRDefault="000D5BD5" w:rsidP="00316CC7">
            <w:pPr>
              <w:rPr>
                <w:rFonts w:ascii="Verdana" w:hAnsi="Verdana" w:cs="Arial"/>
                <w:sz w:val="20"/>
                <w:szCs w:val="20"/>
              </w:rPr>
            </w:pPr>
            <w:r w:rsidRPr="00D613E3">
              <w:rPr>
                <w:rFonts w:ascii="Verdana" w:hAnsi="Verdana" w:cs="Arial"/>
                <w:sz w:val="20"/>
                <w:szCs w:val="20"/>
              </w:rPr>
              <w:t>AHIMA Summary Report from National RHIT Exam – Domain 7 (Privacy and Security)</w:t>
            </w:r>
          </w:p>
        </w:tc>
        <w:tc>
          <w:tcPr>
            <w:tcW w:w="4028" w:type="dxa"/>
          </w:tcPr>
          <w:p w:rsidR="000D5BD5" w:rsidRPr="00D613E3" w:rsidRDefault="000D5BD5" w:rsidP="00316CC7">
            <w:pPr>
              <w:rPr>
                <w:rFonts w:ascii="Verdana" w:hAnsi="Verdana" w:cs="Arial"/>
                <w:sz w:val="20"/>
                <w:szCs w:val="20"/>
              </w:rPr>
            </w:pPr>
            <w:r w:rsidRPr="00D613E3">
              <w:rPr>
                <w:rFonts w:ascii="Verdana" w:hAnsi="Verdana" w:cs="Arial"/>
                <w:sz w:val="20"/>
                <w:szCs w:val="20"/>
              </w:rPr>
              <w:t>From Summary dated 10/1/13 – 9/30/14:</w:t>
            </w:r>
          </w:p>
          <w:p w:rsidR="000D5BD5" w:rsidRPr="00D613E3" w:rsidRDefault="000D5BD5" w:rsidP="00316CC7">
            <w:pPr>
              <w:rPr>
                <w:rFonts w:ascii="Verdana" w:hAnsi="Verdana" w:cs="Arial"/>
                <w:sz w:val="20"/>
                <w:szCs w:val="20"/>
              </w:rPr>
            </w:pPr>
            <w:r w:rsidRPr="00D613E3">
              <w:rPr>
                <w:rFonts w:ascii="Verdana" w:hAnsi="Verdana" w:cs="Arial"/>
                <w:sz w:val="20"/>
                <w:szCs w:val="20"/>
              </w:rPr>
              <w:t>SCC HIM Program A</w:t>
            </w:r>
            <w:r>
              <w:rPr>
                <w:rFonts w:ascii="Verdana" w:hAnsi="Verdana" w:cs="Arial"/>
                <w:sz w:val="20"/>
                <w:szCs w:val="20"/>
              </w:rPr>
              <w:t>vg</w:t>
            </w:r>
            <w:r w:rsidRPr="00D613E3">
              <w:rPr>
                <w:rFonts w:ascii="Verdana" w:hAnsi="Verdana" w:cs="Arial"/>
                <w:sz w:val="20"/>
                <w:szCs w:val="20"/>
              </w:rPr>
              <w:t xml:space="preserve"> Score = 9.73</w:t>
            </w:r>
          </w:p>
          <w:p w:rsidR="000D5BD5" w:rsidRPr="00D613E3" w:rsidRDefault="000D5BD5" w:rsidP="00316CC7">
            <w:pPr>
              <w:rPr>
                <w:rFonts w:ascii="Verdana" w:hAnsi="Verdana" w:cs="Arial"/>
                <w:sz w:val="20"/>
                <w:szCs w:val="20"/>
              </w:rPr>
            </w:pPr>
            <w:r w:rsidRPr="00D613E3">
              <w:rPr>
                <w:rFonts w:ascii="Verdana" w:hAnsi="Verdana" w:cs="Arial"/>
                <w:sz w:val="20"/>
                <w:szCs w:val="20"/>
              </w:rPr>
              <w:t>National Avg Score = 7.84</w:t>
            </w:r>
          </w:p>
          <w:p w:rsidR="000D5BD5" w:rsidRDefault="000D5BD5" w:rsidP="00316CC7">
            <w:pPr>
              <w:rPr>
                <w:rFonts w:ascii="Verdana" w:hAnsi="Verdana" w:cs="Arial"/>
                <w:sz w:val="20"/>
                <w:szCs w:val="20"/>
              </w:rPr>
            </w:pPr>
          </w:p>
          <w:p w:rsidR="000D5BD5" w:rsidRPr="00D613E3" w:rsidRDefault="000D5BD5" w:rsidP="00316CC7">
            <w:pPr>
              <w:rPr>
                <w:rFonts w:ascii="Verdana" w:hAnsi="Verdana" w:cs="Arial"/>
                <w:sz w:val="20"/>
                <w:szCs w:val="20"/>
              </w:rPr>
            </w:pPr>
            <w:r w:rsidRPr="00D613E3">
              <w:rPr>
                <w:rFonts w:ascii="Verdana" w:hAnsi="Verdana" w:cs="Arial"/>
                <w:sz w:val="20"/>
                <w:szCs w:val="20"/>
              </w:rPr>
              <w:t>(</w:t>
            </w:r>
            <w:r>
              <w:rPr>
                <w:rFonts w:ascii="Verdana" w:hAnsi="Verdana" w:cs="Arial"/>
                <w:sz w:val="20"/>
                <w:szCs w:val="20"/>
              </w:rPr>
              <w:t xml:space="preserve">Note: </w:t>
            </w:r>
            <w:r w:rsidR="00065157">
              <w:rPr>
                <w:rFonts w:ascii="Verdana" w:hAnsi="Verdana" w:cs="Arial"/>
                <w:sz w:val="20"/>
                <w:szCs w:val="20"/>
              </w:rPr>
              <w:t xml:space="preserve">SCC score is </w:t>
            </w:r>
            <w:r w:rsidRPr="00D613E3">
              <w:rPr>
                <w:rFonts w:ascii="Verdana" w:hAnsi="Verdana" w:cs="Arial"/>
                <w:sz w:val="20"/>
                <w:szCs w:val="20"/>
              </w:rPr>
              <w:t>24% above the national score)</w:t>
            </w:r>
          </w:p>
        </w:tc>
      </w:tr>
      <w:tr w:rsidR="000D5BD5" w:rsidRPr="004C52FC" w:rsidTr="00316CC7">
        <w:trPr>
          <w:trHeight w:val="274"/>
        </w:trPr>
        <w:tc>
          <w:tcPr>
            <w:tcW w:w="3708" w:type="dxa"/>
            <w:shd w:val="clear" w:color="auto" w:fill="FFFFFF"/>
            <w:vAlign w:val="center"/>
          </w:tcPr>
          <w:p w:rsidR="000D5BD5" w:rsidRPr="008C7CCC" w:rsidRDefault="000D5BD5" w:rsidP="00316CC7">
            <w:pPr>
              <w:rPr>
                <w:rFonts w:ascii="Verdana" w:hAnsi="Verdana"/>
                <w:sz w:val="20"/>
                <w:szCs w:val="20"/>
              </w:rPr>
            </w:pPr>
            <w:r w:rsidRPr="008C7CCC">
              <w:rPr>
                <w:rFonts w:ascii="Verdana" w:hAnsi="Verdana" w:cs="Arial"/>
                <w:sz w:val="20"/>
                <w:szCs w:val="20"/>
              </w:rPr>
              <w:t>Apply effective skills in the areas of written and oral communication, critical thinking and problem solving in the practice of health information management</w:t>
            </w:r>
            <w:r>
              <w:rPr>
                <w:rFonts w:ascii="Verdana" w:hAnsi="Verdana" w:cs="Arial"/>
                <w:sz w:val="20"/>
                <w:szCs w:val="20"/>
              </w:rPr>
              <w:t>.</w:t>
            </w:r>
          </w:p>
        </w:tc>
        <w:tc>
          <w:tcPr>
            <w:tcW w:w="1742" w:type="dxa"/>
            <w:vAlign w:val="center"/>
          </w:tcPr>
          <w:p w:rsidR="000D5BD5" w:rsidRDefault="000D5BD5" w:rsidP="00316CC7">
            <w:pPr>
              <w:rPr>
                <w:rFonts w:ascii="Verdana" w:hAnsi="Verdana"/>
                <w:sz w:val="20"/>
                <w:szCs w:val="20"/>
              </w:rPr>
            </w:pPr>
            <w:r>
              <w:rPr>
                <w:rFonts w:ascii="Verdana" w:hAnsi="Verdana"/>
                <w:sz w:val="20"/>
                <w:szCs w:val="20"/>
              </w:rPr>
              <w:t>COM 2206/2111, ENG 1101,</w:t>
            </w:r>
          </w:p>
          <w:p w:rsidR="000D5BD5" w:rsidRDefault="000D5BD5" w:rsidP="00316CC7">
            <w:pPr>
              <w:rPr>
                <w:rFonts w:ascii="Verdana" w:hAnsi="Verdana"/>
                <w:sz w:val="20"/>
                <w:szCs w:val="20"/>
              </w:rPr>
            </w:pPr>
            <w:r>
              <w:rPr>
                <w:rFonts w:ascii="Verdana" w:hAnsi="Verdana"/>
                <w:sz w:val="20"/>
                <w:szCs w:val="20"/>
              </w:rPr>
              <w:t xml:space="preserve">MAT 1130/1110, PSY 1100 or SOC 1101, BIS 1121, </w:t>
            </w:r>
          </w:p>
          <w:p w:rsidR="000D5BD5" w:rsidRDefault="000D5BD5" w:rsidP="00316CC7">
            <w:pPr>
              <w:rPr>
                <w:rFonts w:ascii="Verdana" w:hAnsi="Verdana"/>
                <w:sz w:val="20"/>
                <w:szCs w:val="20"/>
              </w:rPr>
            </w:pPr>
            <w:r>
              <w:rPr>
                <w:rFonts w:ascii="Verdana" w:hAnsi="Verdana"/>
                <w:sz w:val="20"/>
                <w:szCs w:val="20"/>
              </w:rPr>
              <w:t>HIM 1110,</w:t>
            </w:r>
          </w:p>
          <w:p w:rsidR="000D5BD5" w:rsidRDefault="000D5BD5" w:rsidP="00316CC7">
            <w:pPr>
              <w:rPr>
                <w:rFonts w:ascii="Verdana" w:hAnsi="Verdana"/>
                <w:sz w:val="20"/>
                <w:szCs w:val="20"/>
              </w:rPr>
            </w:pPr>
            <w:r>
              <w:rPr>
                <w:rFonts w:ascii="Verdana" w:hAnsi="Verdana"/>
                <w:sz w:val="20"/>
                <w:szCs w:val="20"/>
              </w:rPr>
              <w:t xml:space="preserve">HIM 1201, HIM 1204, </w:t>
            </w:r>
          </w:p>
          <w:p w:rsidR="000D5BD5" w:rsidRDefault="000D5BD5" w:rsidP="00316CC7">
            <w:pPr>
              <w:rPr>
                <w:rFonts w:ascii="Verdana" w:hAnsi="Verdana"/>
                <w:sz w:val="20"/>
                <w:szCs w:val="20"/>
              </w:rPr>
            </w:pPr>
            <w:r>
              <w:rPr>
                <w:rFonts w:ascii="Verdana" w:hAnsi="Verdana"/>
                <w:sz w:val="20"/>
                <w:szCs w:val="20"/>
              </w:rPr>
              <w:t>HIM 2110, HIM 2211,</w:t>
            </w:r>
          </w:p>
          <w:p w:rsidR="000D5BD5" w:rsidRDefault="000D5BD5" w:rsidP="00316CC7">
            <w:pPr>
              <w:rPr>
                <w:rFonts w:ascii="Verdana" w:hAnsi="Verdana"/>
                <w:sz w:val="20"/>
                <w:szCs w:val="20"/>
              </w:rPr>
            </w:pPr>
            <w:r>
              <w:rPr>
                <w:rFonts w:ascii="Verdana" w:hAnsi="Verdana"/>
                <w:sz w:val="20"/>
                <w:szCs w:val="20"/>
              </w:rPr>
              <w:t xml:space="preserve">HIM 2144, HIM 1217, </w:t>
            </w:r>
          </w:p>
          <w:p w:rsidR="000D5BD5" w:rsidRDefault="000D5BD5" w:rsidP="00316CC7">
            <w:pPr>
              <w:rPr>
                <w:rFonts w:ascii="Verdana" w:hAnsi="Verdana"/>
                <w:sz w:val="20"/>
                <w:szCs w:val="20"/>
              </w:rPr>
            </w:pPr>
            <w:r>
              <w:rPr>
                <w:rFonts w:ascii="Verdana" w:hAnsi="Verdana"/>
                <w:sz w:val="20"/>
                <w:szCs w:val="20"/>
              </w:rPr>
              <w:lastRenderedPageBreak/>
              <w:t xml:space="preserve">HIM 2165, HIM 2233, </w:t>
            </w:r>
          </w:p>
          <w:p w:rsidR="000D5BD5" w:rsidRPr="00AD236A" w:rsidRDefault="000D5BD5" w:rsidP="00316CC7">
            <w:pPr>
              <w:rPr>
                <w:rFonts w:ascii="Verdana" w:hAnsi="Verdana"/>
                <w:sz w:val="20"/>
                <w:szCs w:val="20"/>
              </w:rPr>
            </w:pPr>
            <w:r>
              <w:rPr>
                <w:rFonts w:ascii="Verdana" w:hAnsi="Verdana"/>
                <w:sz w:val="20"/>
                <w:szCs w:val="20"/>
              </w:rPr>
              <w:t>HIM 2252, HIM 2278</w:t>
            </w:r>
          </w:p>
        </w:tc>
        <w:tc>
          <w:tcPr>
            <w:tcW w:w="1430" w:type="dxa"/>
            <w:shd w:val="clear" w:color="auto" w:fill="auto"/>
          </w:tcPr>
          <w:p w:rsidR="000D5BD5" w:rsidRPr="00617426" w:rsidRDefault="000D5BD5" w:rsidP="00316CC7">
            <w:pPr>
              <w:rPr>
                <w:rFonts w:ascii="Verdana" w:hAnsi="Verdana" w:cs="Arial"/>
                <w:sz w:val="20"/>
                <w:szCs w:val="20"/>
              </w:rPr>
            </w:pPr>
            <w:r w:rsidRPr="00B567F7">
              <w:rPr>
                <w:rFonts w:ascii="Verdana" w:hAnsi="Verdana" w:cs="Arial"/>
                <w:sz w:val="20"/>
                <w:szCs w:val="20"/>
              </w:rPr>
              <w:lastRenderedPageBreak/>
              <w:t>2014-15</w:t>
            </w:r>
          </w:p>
        </w:tc>
        <w:tc>
          <w:tcPr>
            <w:tcW w:w="2250" w:type="dxa"/>
          </w:tcPr>
          <w:p w:rsidR="000D5BD5" w:rsidRPr="00617426" w:rsidRDefault="000D5BD5" w:rsidP="00316CC7">
            <w:pPr>
              <w:rPr>
                <w:rFonts w:ascii="Verdana" w:hAnsi="Verdana" w:cs="Arial"/>
                <w:sz w:val="20"/>
                <w:szCs w:val="20"/>
              </w:rPr>
            </w:pPr>
            <w:r w:rsidRPr="00617426">
              <w:rPr>
                <w:rFonts w:ascii="Verdana" w:hAnsi="Verdana" w:cs="Arial"/>
                <w:sz w:val="20"/>
                <w:szCs w:val="20"/>
              </w:rPr>
              <w:t>Grading rubric from Narrated PowerPoint ass</w:t>
            </w:r>
            <w:r w:rsidRPr="00B567F7">
              <w:rPr>
                <w:rFonts w:ascii="Verdana" w:hAnsi="Verdana" w:cs="Arial"/>
                <w:sz w:val="20"/>
                <w:szCs w:val="20"/>
              </w:rPr>
              <w:t>ignme</w:t>
            </w:r>
            <w:r w:rsidRPr="00617426">
              <w:rPr>
                <w:rFonts w:ascii="Verdana" w:hAnsi="Verdana" w:cs="Arial"/>
                <w:sz w:val="20"/>
                <w:szCs w:val="20"/>
              </w:rPr>
              <w:t>nt in HIM 2278 Capstone course.</w:t>
            </w:r>
          </w:p>
        </w:tc>
        <w:tc>
          <w:tcPr>
            <w:tcW w:w="4028" w:type="dxa"/>
          </w:tcPr>
          <w:p w:rsidR="00CE666C" w:rsidRDefault="00CE666C" w:rsidP="00316CC7">
            <w:pPr>
              <w:rPr>
                <w:rFonts w:ascii="Verdana" w:hAnsi="Verdana" w:cs="Arial"/>
                <w:sz w:val="20"/>
                <w:szCs w:val="20"/>
              </w:rPr>
            </w:pPr>
            <w:r w:rsidRPr="00CE666C">
              <w:rPr>
                <w:rFonts w:ascii="Verdana" w:hAnsi="Verdana" w:cs="Arial"/>
                <w:b/>
                <w:sz w:val="20"/>
                <w:szCs w:val="20"/>
              </w:rPr>
              <w:t>Feb/2017 Update:</w:t>
            </w:r>
            <w:r>
              <w:rPr>
                <w:rFonts w:ascii="Verdana" w:hAnsi="Verdana" w:cs="Arial"/>
                <w:sz w:val="20"/>
                <w:szCs w:val="20"/>
              </w:rPr>
              <w:t xml:space="preserve">  Second-year students scored an average of 93.8% on the Narrated PowerPoint assignment in March 2016.</w:t>
            </w:r>
          </w:p>
          <w:p w:rsidR="00CE666C" w:rsidRDefault="00CE666C" w:rsidP="00316CC7">
            <w:pPr>
              <w:rPr>
                <w:rFonts w:ascii="Verdana" w:hAnsi="Verdana" w:cs="Arial"/>
                <w:sz w:val="20"/>
                <w:szCs w:val="20"/>
              </w:rPr>
            </w:pPr>
          </w:p>
          <w:p w:rsidR="000D5BD5" w:rsidRPr="00617426" w:rsidRDefault="00CE666C" w:rsidP="00316CC7">
            <w:pPr>
              <w:rPr>
                <w:rFonts w:ascii="Verdana" w:hAnsi="Verdana" w:cs="Arial"/>
                <w:sz w:val="20"/>
                <w:szCs w:val="20"/>
              </w:rPr>
            </w:pPr>
            <w:r w:rsidRPr="00CE666C">
              <w:rPr>
                <w:rFonts w:ascii="Verdana" w:hAnsi="Verdana" w:cs="Arial"/>
                <w:b/>
                <w:sz w:val="20"/>
                <w:szCs w:val="20"/>
              </w:rPr>
              <w:t>Feb/2016 Update:</w:t>
            </w:r>
            <w:r>
              <w:rPr>
                <w:rFonts w:ascii="Verdana" w:hAnsi="Verdana" w:cs="Arial"/>
                <w:sz w:val="20"/>
                <w:szCs w:val="20"/>
              </w:rPr>
              <w:t xml:space="preserve">  </w:t>
            </w:r>
            <w:r w:rsidR="000D5BD5" w:rsidRPr="00B567F7">
              <w:rPr>
                <w:rFonts w:ascii="Verdana" w:hAnsi="Verdana" w:cs="Arial"/>
                <w:sz w:val="20"/>
                <w:szCs w:val="20"/>
              </w:rPr>
              <w:t>Second-year students scored an average of 91.2% on the Narrated PowerPoint assignment in March 2015</w:t>
            </w:r>
            <w:r w:rsidR="000D5BD5">
              <w:rPr>
                <w:rFonts w:ascii="Verdana" w:hAnsi="Verdana" w:cs="Arial"/>
                <w:sz w:val="20"/>
                <w:szCs w:val="20"/>
              </w:rPr>
              <w:t>.</w:t>
            </w:r>
          </w:p>
        </w:tc>
      </w:tr>
      <w:tr w:rsidR="000D5BD5" w:rsidRPr="004C52FC" w:rsidTr="00316CC7">
        <w:trPr>
          <w:trHeight w:val="274"/>
        </w:trPr>
        <w:tc>
          <w:tcPr>
            <w:tcW w:w="3708" w:type="dxa"/>
            <w:shd w:val="clear" w:color="auto" w:fill="FFFFFF"/>
            <w:vAlign w:val="center"/>
          </w:tcPr>
          <w:p w:rsidR="000D5BD5" w:rsidRPr="008C7CCC" w:rsidRDefault="000D5BD5" w:rsidP="00316CC7">
            <w:pPr>
              <w:rPr>
                <w:rFonts w:ascii="Verdana" w:hAnsi="Verdana"/>
                <w:sz w:val="20"/>
                <w:szCs w:val="20"/>
              </w:rPr>
            </w:pPr>
            <w:r w:rsidRPr="008C7CCC">
              <w:rPr>
                <w:rFonts w:ascii="Verdana" w:hAnsi="Verdana" w:cs="Arial"/>
                <w:sz w:val="20"/>
                <w:szCs w:val="20"/>
              </w:rPr>
              <w:t>Demonstrate proficiency in classifications and nomenclatures sufficient to support reimbursement in multiple patient care environments</w:t>
            </w:r>
            <w:r>
              <w:rPr>
                <w:rFonts w:ascii="Verdana" w:hAnsi="Verdana" w:cs="Arial"/>
                <w:sz w:val="20"/>
                <w:szCs w:val="20"/>
              </w:rPr>
              <w:t>.</w:t>
            </w:r>
          </w:p>
        </w:tc>
        <w:tc>
          <w:tcPr>
            <w:tcW w:w="1742" w:type="dxa"/>
            <w:vAlign w:val="center"/>
          </w:tcPr>
          <w:p w:rsidR="000D5BD5" w:rsidRDefault="000D5BD5" w:rsidP="00316CC7">
            <w:pPr>
              <w:rPr>
                <w:rFonts w:ascii="Verdana" w:hAnsi="Verdana"/>
                <w:sz w:val="20"/>
                <w:szCs w:val="20"/>
              </w:rPr>
            </w:pPr>
            <w:r>
              <w:rPr>
                <w:rFonts w:ascii="Verdana" w:hAnsi="Verdana"/>
                <w:sz w:val="20"/>
                <w:szCs w:val="20"/>
              </w:rPr>
              <w:t xml:space="preserve">BIO 1121, BIO 1222, </w:t>
            </w:r>
          </w:p>
          <w:p w:rsidR="000D5BD5" w:rsidRDefault="000D5BD5" w:rsidP="00316CC7">
            <w:pPr>
              <w:rPr>
                <w:rFonts w:ascii="Verdana" w:hAnsi="Verdana"/>
                <w:sz w:val="20"/>
                <w:szCs w:val="20"/>
              </w:rPr>
            </w:pPr>
            <w:r>
              <w:rPr>
                <w:rFonts w:ascii="Verdana" w:hAnsi="Verdana"/>
                <w:sz w:val="20"/>
                <w:szCs w:val="20"/>
              </w:rPr>
              <w:t xml:space="preserve">ALH 1140, HIM 1101, </w:t>
            </w:r>
          </w:p>
          <w:p w:rsidR="000D5BD5" w:rsidRDefault="000D5BD5" w:rsidP="00316CC7">
            <w:pPr>
              <w:rPr>
                <w:rFonts w:ascii="Verdana" w:hAnsi="Verdana"/>
                <w:sz w:val="20"/>
                <w:szCs w:val="20"/>
              </w:rPr>
            </w:pPr>
            <w:r>
              <w:rPr>
                <w:rFonts w:ascii="Verdana" w:hAnsi="Verdana"/>
                <w:sz w:val="20"/>
                <w:szCs w:val="20"/>
              </w:rPr>
              <w:t xml:space="preserve">HIM 1110, </w:t>
            </w:r>
          </w:p>
          <w:p w:rsidR="000D5BD5" w:rsidRDefault="000D5BD5" w:rsidP="00316CC7">
            <w:pPr>
              <w:rPr>
                <w:rFonts w:ascii="Verdana" w:hAnsi="Verdana"/>
                <w:sz w:val="20"/>
                <w:szCs w:val="20"/>
              </w:rPr>
            </w:pPr>
            <w:r>
              <w:rPr>
                <w:rFonts w:ascii="Verdana" w:hAnsi="Verdana"/>
                <w:sz w:val="20"/>
                <w:szCs w:val="20"/>
              </w:rPr>
              <w:t xml:space="preserve">HIM 1201, HIM 1217, </w:t>
            </w:r>
          </w:p>
          <w:p w:rsidR="000D5BD5" w:rsidRDefault="000D5BD5" w:rsidP="00316CC7">
            <w:pPr>
              <w:rPr>
                <w:rFonts w:ascii="Verdana" w:hAnsi="Verdana"/>
                <w:sz w:val="20"/>
                <w:szCs w:val="20"/>
              </w:rPr>
            </w:pPr>
            <w:r>
              <w:rPr>
                <w:rFonts w:ascii="Verdana" w:hAnsi="Verdana"/>
                <w:sz w:val="20"/>
                <w:szCs w:val="20"/>
              </w:rPr>
              <w:t xml:space="preserve">HIM 2110, HIM 2211, </w:t>
            </w:r>
          </w:p>
          <w:p w:rsidR="000D5BD5" w:rsidRDefault="000D5BD5" w:rsidP="00316CC7">
            <w:pPr>
              <w:rPr>
                <w:rFonts w:ascii="Verdana" w:hAnsi="Verdana"/>
                <w:sz w:val="20"/>
                <w:szCs w:val="20"/>
              </w:rPr>
            </w:pPr>
            <w:r>
              <w:rPr>
                <w:rFonts w:ascii="Verdana" w:hAnsi="Verdana"/>
                <w:sz w:val="20"/>
                <w:szCs w:val="20"/>
              </w:rPr>
              <w:t xml:space="preserve">HIM 2144, </w:t>
            </w:r>
          </w:p>
          <w:p w:rsidR="000D5BD5" w:rsidRPr="00AD236A" w:rsidRDefault="000D5BD5" w:rsidP="00316CC7">
            <w:pPr>
              <w:rPr>
                <w:rFonts w:ascii="Verdana" w:hAnsi="Verdana"/>
                <w:sz w:val="20"/>
                <w:szCs w:val="20"/>
              </w:rPr>
            </w:pPr>
            <w:r>
              <w:rPr>
                <w:rFonts w:ascii="Verdana" w:hAnsi="Verdana"/>
                <w:sz w:val="20"/>
                <w:szCs w:val="20"/>
              </w:rPr>
              <w:t>HIM 2252, HIM 2278</w:t>
            </w:r>
          </w:p>
        </w:tc>
        <w:tc>
          <w:tcPr>
            <w:tcW w:w="1430" w:type="dxa"/>
            <w:shd w:val="clear" w:color="auto" w:fill="auto"/>
          </w:tcPr>
          <w:p w:rsidR="000D5BD5" w:rsidRPr="004C52FC" w:rsidRDefault="000D5BD5" w:rsidP="00316CC7">
            <w:pPr>
              <w:rPr>
                <w:rFonts w:asciiTheme="minorHAnsi" w:hAnsiTheme="minorHAnsi" w:cs="Arial"/>
                <w:color w:val="000000" w:themeColor="text1"/>
              </w:rPr>
            </w:pPr>
            <w:r w:rsidRPr="00617426">
              <w:rPr>
                <w:rFonts w:ascii="Verdana" w:hAnsi="Verdana" w:cs="Arial"/>
                <w:sz w:val="20"/>
                <w:szCs w:val="20"/>
              </w:rPr>
              <w:t>2014-15</w:t>
            </w:r>
          </w:p>
        </w:tc>
        <w:tc>
          <w:tcPr>
            <w:tcW w:w="2250" w:type="dxa"/>
          </w:tcPr>
          <w:p w:rsidR="000D5BD5" w:rsidRPr="00617426" w:rsidRDefault="000D5BD5" w:rsidP="00316CC7">
            <w:pPr>
              <w:rPr>
                <w:rFonts w:ascii="Verdana" w:hAnsi="Verdana" w:cs="Arial"/>
                <w:sz w:val="20"/>
                <w:szCs w:val="20"/>
              </w:rPr>
            </w:pPr>
            <w:r w:rsidRPr="00617426">
              <w:rPr>
                <w:rFonts w:ascii="Verdana" w:hAnsi="Verdana" w:cs="Arial"/>
                <w:sz w:val="20"/>
                <w:szCs w:val="20"/>
              </w:rPr>
              <w:t>Clinical Data Management (Domain 3) from 10/1/13 – 9/30/14 AHIMA summary report. This domain includes the following topics: ICD-9-CM/CPT/HCPCS, prospective payment systems (DRGs, APCs), ICD-10 and registries.</w:t>
            </w:r>
          </w:p>
        </w:tc>
        <w:tc>
          <w:tcPr>
            <w:tcW w:w="4028" w:type="dxa"/>
          </w:tcPr>
          <w:p w:rsidR="000D5BD5" w:rsidRDefault="000D5BD5" w:rsidP="00065157">
            <w:r w:rsidRPr="00617426">
              <w:rPr>
                <w:rFonts w:ascii="Verdana" w:hAnsi="Verdana" w:cs="Arial"/>
                <w:sz w:val="20"/>
                <w:szCs w:val="20"/>
              </w:rPr>
              <w:t xml:space="preserve">The average score of our first-time test takers was 16.43 as compared to the national average of 14.66. (12% </w:t>
            </w:r>
            <w:r w:rsidR="00065157">
              <w:rPr>
                <w:rFonts w:ascii="Verdana" w:hAnsi="Verdana" w:cs="Arial"/>
                <w:sz w:val="20"/>
                <w:szCs w:val="20"/>
              </w:rPr>
              <w:t>above</w:t>
            </w:r>
            <w:r w:rsidRPr="00617426">
              <w:rPr>
                <w:rFonts w:ascii="Verdana" w:hAnsi="Verdana" w:cs="Arial"/>
                <w:sz w:val="20"/>
                <w:szCs w:val="20"/>
              </w:rPr>
              <w:t xml:space="preserve"> the national average)</w:t>
            </w:r>
          </w:p>
        </w:tc>
      </w:tr>
      <w:tr w:rsidR="000D5BD5" w:rsidRPr="004C52FC" w:rsidTr="00316CC7">
        <w:trPr>
          <w:trHeight w:val="274"/>
        </w:trPr>
        <w:tc>
          <w:tcPr>
            <w:tcW w:w="3708" w:type="dxa"/>
            <w:shd w:val="clear" w:color="auto" w:fill="FFFFFF"/>
            <w:vAlign w:val="center"/>
          </w:tcPr>
          <w:p w:rsidR="000D5BD5" w:rsidRPr="008C7CCC" w:rsidRDefault="000D5BD5" w:rsidP="00316CC7">
            <w:pPr>
              <w:rPr>
                <w:rFonts w:ascii="Verdana" w:hAnsi="Verdana"/>
                <w:sz w:val="20"/>
                <w:szCs w:val="20"/>
              </w:rPr>
            </w:pPr>
            <w:r w:rsidRPr="008C7CCC">
              <w:rPr>
                <w:rFonts w:ascii="Verdana" w:hAnsi="Verdana" w:cs="Arial"/>
                <w:sz w:val="20"/>
                <w:szCs w:val="20"/>
              </w:rPr>
              <w:t>Demonstrate competency and skill in the technology used by the healthcare information environment</w:t>
            </w:r>
            <w:r>
              <w:rPr>
                <w:rFonts w:ascii="Verdana" w:hAnsi="Verdana" w:cs="Arial"/>
                <w:sz w:val="20"/>
                <w:szCs w:val="20"/>
              </w:rPr>
              <w:t>.</w:t>
            </w:r>
          </w:p>
        </w:tc>
        <w:tc>
          <w:tcPr>
            <w:tcW w:w="1742" w:type="dxa"/>
            <w:vAlign w:val="center"/>
          </w:tcPr>
          <w:p w:rsidR="000D5BD5" w:rsidRDefault="000D5BD5" w:rsidP="00316CC7">
            <w:pPr>
              <w:rPr>
                <w:rFonts w:ascii="Verdana" w:hAnsi="Verdana"/>
                <w:sz w:val="20"/>
                <w:szCs w:val="20"/>
              </w:rPr>
            </w:pPr>
            <w:r>
              <w:rPr>
                <w:rFonts w:ascii="Verdana" w:hAnsi="Verdana"/>
                <w:sz w:val="20"/>
                <w:szCs w:val="20"/>
              </w:rPr>
              <w:t xml:space="preserve">BIS 1120, BIS 1121, </w:t>
            </w:r>
          </w:p>
          <w:p w:rsidR="000D5BD5" w:rsidRDefault="000D5BD5" w:rsidP="00316CC7">
            <w:pPr>
              <w:rPr>
                <w:rFonts w:ascii="Verdana" w:hAnsi="Verdana"/>
                <w:sz w:val="20"/>
                <w:szCs w:val="20"/>
              </w:rPr>
            </w:pPr>
            <w:r>
              <w:rPr>
                <w:rFonts w:ascii="Verdana" w:hAnsi="Verdana"/>
                <w:sz w:val="20"/>
                <w:szCs w:val="20"/>
              </w:rPr>
              <w:t xml:space="preserve">HIM 1110, HIM 1201, </w:t>
            </w:r>
          </w:p>
          <w:p w:rsidR="000D5BD5" w:rsidRDefault="000D5BD5" w:rsidP="00316CC7">
            <w:pPr>
              <w:rPr>
                <w:rFonts w:ascii="Verdana" w:hAnsi="Verdana"/>
                <w:sz w:val="20"/>
                <w:szCs w:val="20"/>
              </w:rPr>
            </w:pPr>
            <w:r>
              <w:rPr>
                <w:rFonts w:ascii="Verdana" w:hAnsi="Verdana"/>
                <w:sz w:val="20"/>
                <w:szCs w:val="20"/>
              </w:rPr>
              <w:t xml:space="preserve">HIM 1217, HIM 2120, </w:t>
            </w:r>
          </w:p>
          <w:p w:rsidR="000D5BD5" w:rsidRDefault="000D5BD5" w:rsidP="00316CC7">
            <w:pPr>
              <w:rPr>
                <w:rFonts w:ascii="Verdana" w:hAnsi="Verdana"/>
                <w:sz w:val="20"/>
                <w:szCs w:val="20"/>
              </w:rPr>
            </w:pPr>
            <w:r>
              <w:rPr>
                <w:rFonts w:ascii="Verdana" w:hAnsi="Verdana"/>
                <w:sz w:val="20"/>
                <w:szCs w:val="20"/>
              </w:rPr>
              <w:t xml:space="preserve">HIM 2106, HIM 2214, </w:t>
            </w:r>
          </w:p>
          <w:p w:rsidR="000D5BD5" w:rsidRDefault="000D5BD5" w:rsidP="00316CC7">
            <w:pPr>
              <w:rPr>
                <w:rFonts w:ascii="Verdana" w:hAnsi="Verdana"/>
                <w:sz w:val="20"/>
                <w:szCs w:val="20"/>
              </w:rPr>
            </w:pPr>
            <w:r>
              <w:rPr>
                <w:rFonts w:ascii="Verdana" w:hAnsi="Verdana"/>
                <w:sz w:val="20"/>
                <w:szCs w:val="20"/>
              </w:rPr>
              <w:t xml:space="preserve">HIM 2216, HIM 2218, </w:t>
            </w:r>
          </w:p>
          <w:p w:rsidR="000D5BD5" w:rsidRDefault="000D5BD5" w:rsidP="00316CC7">
            <w:pPr>
              <w:rPr>
                <w:rFonts w:ascii="Verdana" w:hAnsi="Verdana"/>
                <w:sz w:val="20"/>
                <w:szCs w:val="20"/>
              </w:rPr>
            </w:pPr>
            <w:r>
              <w:rPr>
                <w:rFonts w:ascii="Verdana" w:hAnsi="Verdana"/>
                <w:sz w:val="20"/>
                <w:szCs w:val="20"/>
              </w:rPr>
              <w:t>HIM 1204, HIM 2110,</w:t>
            </w:r>
          </w:p>
          <w:p w:rsidR="000D5BD5" w:rsidRPr="00AD236A" w:rsidRDefault="000D5BD5" w:rsidP="00316CC7">
            <w:pPr>
              <w:rPr>
                <w:rFonts w:ascii="Verdana" w:hAnsi="Verdana"/>
                <w:sz w:val="20"/>
                <w:szCs w:val="20"/>
              </w:rPr>
            </w:pPr>
            <w:r>
              <w:rPr>
                <w:rFonts w:ascii="Verdana" w:hAnsi="Verdana"/>
                <w:sz w:val="20"/>
                <w:szCs w:val="20"/>
              </w:rPr>
              <w:t>HIM 2211</w:t>
            </w:r>
          </w:p>
        </w:tc>
        <w:tc>
          <w:tcPr>
            <w:tcW w:w="1430" w:type="dxa"/>
            <w:shd w:val="clear" w:color="auto" w:fill="auto"/>
          </w:tcPr>
          <w:p w:rsidR="000D5BD5" w:rsidRPr="004C52FC" w:rsidRDefault="000D5BD5" w:rsidP="00316CC7">
            <w:pPr>
              <w:rPr>
                <w:rFonts w:asciiTheme="minorHAnsi" w:hAnsiTheme="minorHAnsi" w:cs="Arial"/>
                <w:color w:val="000000" w:themeColor="text1"/>
              </w:rPr>
            </w:pPr>
            <w:r w:rsidRPr="00617426">
              <w:rPr>
                <w:rFonts w:ascii="Verdana" w:hAnsi="Verdana" w:cs="Arial"/>
                <w:sz w:val="20"/>
                <w:szCs w:val="20"/>
              </w:rPr>
              <w:t>2014-15</w:t>
            </w:r>
          </w:p>
        </w:tc>
        <w:tc>
          <w:tcPr>
            <w:tcW w:w="2250" w:type="dxa"/>
          </w:tcPr>
          <w:p w:rsidR="000D5BD5" w:rsidRPr="00617426" w:rsidRDefault="000D5BD5" w:rsidP="00316CC7">
            <w:pPr>
              <w:rPr>
                <w:rFonts w:ascii="Verdana" w:hAnsi="Verdana" w:cs="Arial"/>
                <w:sz w:val="20"/>
                <w:szCs w:val="20"/>
              </w:rPr>
            </w:pPr>
            <w:r w:rsidRPr="00617426">
              <w:rPr>
                <w:rFonts w:ascii="Verdana" w:hAnsi="Verdana" w:cs="Arial"/>
                <w:sz w:val="20"/>
                <w:szCs w:val="20"/>
              </w:rPr>
              <w:t>Technology (Domain 1) from 10/1/13 – 9/30/14 AHIMA summary report. This domain includes the following topics:  electronic health records, HIM software applications, Personal health records, health information exchange, and speech recognition.</w:t>
            </w:r>
          </w:p>
        </w:tc>
        <w:tc>
          <w:tcPr>
            <w:tcW w:w="4028" w:type="dxa"/>
          </w:tcPr>
          <w:p w:rsidR="000D5BD5" w:rsidRDefault="000D5BD5" w:rsidP="00065157">
            <w:r w:rsidRPr="00617426">
              <w:rPr>
                <w:rFonts w:ascii="Verdana" w:hAnsi="Verdana" w:cs="Arial"/>
                <w:sz w:val="20"/>
                <w:szCs w:val="20"/>
              </w:rPr>
              <w:t>The average score of our first-time test takers was 20.63 as compared to t</w:t>
            </w:r>
            <w:r w:rsidR="00065157">
              <w:rPr>
                <w:rFonts w:ascii="Verdana" w:hAnsi="Verdana" w:cs="Arial"/>
                <w:sz w:val="20"/>
                <w:szCs w:val="20"/>
              </w:rPr>
              <w:t>he national average of 18.23. (</w:t>
            </w:r>
            <w:r w:rsidRPr="00617426">
              <w:rPr>
                <w:rFonts w:ascii="Verdana" w:hAnsi="Verdana" w:cs="Arial"/>
                <w:sz w:val="20"/>
                <w:szCs w:val="20"/>
              </w:rPr>
              <w:t xml:space="preserve">13% </w:t>
            </w:r>
            <w:r w:rsidR="00065157">
              <w:rPr>
                <w:rFonts w:ascii="Verdana" w:hAnsi="Verdana" w:cs="Arial"/>
                <w:sz w:val="20"/>
                <w:szCs w:val="20"/>
              </w:rPr>
              <w:t>above</w:t>
            </w:r>
            <w:r w:rsidRPr="00617426">
              <w:rPr>
                <w:rFonts w:ascii="Verdana" w:hAnsi="Verdana" w:cs="Arial"/>
                <w:sz w:val="20"/>
                <w:szCs w:val="20"/>
              </w:rPr>
              <w:t xml:space="preserve"> the national average)</w:t>
            </w:r>
          </w:p>
        </w:tc>
      </w:tr>
      <w:tr w:rsidR="000D5BD5" w:rsidRPr="004C52FC" w:rsidTr="00316CC7">
        <w:trPr>
          <w:trHeight w:val="274"/>
        </w:trPr>
        <w:tc>
          <w:tcPr>
            <w:tcW w:w="3708" w:type="dxa"/>
            <w:shd w:val="clear" w:color="auto" w:fill="FFFFFF"/>
            <w:vAlign w:val="center"/>
          </w:tcPr>
          <w:p w:rsidR="000D5BD5" w:rsidRPr="008C7CCC" w:rsidRDefault="000D5BD5" w:rsidP="00316CC7">
            <w:pPr>
              <w:rPr>
                <w:rFonts w:ascii="Verdana" w:hAnsi="Verdana"/>
                <w:sz w:val="20"/>
                <w:szCs w:val="20"/>
              </w:rPr>
            </w:pPr>
            <w:r w:rsidRPr="008C7CCC">
              <w:rPr>
                <w:rFonts w:ascii="Verdana" w:hAnsi="Verdana" w:cs="Arial"/>
                <w:sz w:val="20"/>
                <w:szCs w:val="20"/>
              </w:rPr>
              <w:t xml:space="preserve">Demonstrate the ability to perform the health information associate degree entry-level competencies as identified by the </w:t>
            </w:r>
            <w:r w:rsidRPr="008C7CCC">
              <w:rPr>
                <w:rFonts w:ascii="Verdana" w:hAnsi="Verdana" w:cs="Arial"/>
                <w:sz w:val="20"/>
                <w:szCs w:val="20"/>
              </w:rPr>
              <w:lastRenderedPageBreak/>
              <w:t>American Health Information Management Association</w:t>
            </w:r>
            <w:r>
              <w:rPr>
                <w:rFonts w:ascii="Verdana" w:hAnsi="Verdana" w:cs="Arial"/>
                <w:sz w:val="20"/>
                <w:szCs w:val="20"/>
              </w:rPr>
              <w:t>.</w:t>
            </w:r>
          </w:p>
        </w:tc>
        <w:tc>
          <w:tcPr>
            <w:tcW w:w="1742" w:type="dxa"/>
            <w:vAlign w:val="center"/>
          </w:tcPr>
          <w:p w:rsidR="000D5BD5" w:rsidRPr="00AD236A" w:rsidRDefault="000D5BD5" w:rsidP="00316CC7">
            <w:pPr>
              <w:rPr>
                <w:rFonts w:ascii="Verdana" w:hAnsi="Verdana"/>
                <w:sz w:val="20"/>
                <w:szCs w:val="20"/>
              </w:rPr>
            </w:pPr>
            <w:r>
              <w:rPr>
                <w:rFonts w:ascii="Verdana" w:hAnsi="Verdana"/>
                <w:sz w:val="20"/>
                <w:szCs w:val="20"/>
              </w:rPr>
              <w:lastRenderedPageBreak/>
              <w:t>All courses in the HIM curriculum</w:t>
            </w:r>
          </w:p>
        </w:tc>
        <w:tc>
          <w:tcPr>
            <w:tcW w:w="1430" w:type="dxa"/>
            <w:shd w:val="clear" w:color="auto" w:fill="auto"/>
          </w:tcPr>
          <w:p w:rsidR="000D5BD5" w:rsidRPr="004C52FC" w:rsidRDefault="000D5BD5" w:rsidP="00316CC7">
            <w:pPr>
              <w:rPr>
                <w:rFonts w:asciiTheme="minorHAnsi" w:hAnsiTheme="minorHAnsi" w:cs="Arial"/>
                <w:color w:val="000000" w:themeColor="text1"/>
              </w:rPr>
            </w:pPr>
            <w:r w:rsidRPr="00617426">
              <w:rPr>
                <w:rFonts w:ascii="Verdana" w:hAnsi="Verdana" w:cs="Arial"/>
                <w:sz w:val="20"/>
                <w:szCs w:val="20"/>
              </w:rPr>
              <w:t>2014-15</w:t>
            </w:r>
          </w:p>
        </w:tc>
        <w:tc>
          <w:tcPr>
            <w:tcW w:w="2250" w:type="dxa"/>
          </w:tcPr>
          <w:p w:rsidR="000D5BD5" w:rsidRDefault="000D5BD5" w:rsidP="00316CC7">
            <w:r w:rsidRPr="00617426">
              <w:rPr>
                <w:rFonts w:ascii="Verdana" w:hAnsi="Verdana" w:cs="Arial"/>
                <w:sz w:val="20"/>
                <w:szCs w:val="20"/>
              </w:rPr>
              <w:t>10/1/13 – 9/30/14 American Health Information Management</w:t>
            </w:r>
            <w:r>
              <w:rPr>
                <w:rFonts w:ascii="Arial" w:hAnsi="Arial" w:cs="Arial"/>
                <w:color w:val="000000" w:themeColor="text1"/>
              </w:rPr>
              <w:t xml:space="preserve"> </w:t>
            </w:r>
            <w:r w:rsidRPr="00617426">
              <w:rPr>
                <w:rFonts w:ascii="Verdana" w:hAnsi="Verdana" w:cs="Arial"/>
                <w:sz w:val="20"/>
                <w:szCs w:val="20"/>
              </w:rPr>
              <w:lastRenderedPageBreak/>
              <w:t>Association summary report</w:t>
            </w:r>
          </w:p>
        </w:tc>
        <w:tc>
          <w:tcPr>
            <w:tcW w:w="4028" w:type="dxa"/>
          </w:tcPr>
          <w:tbl>
            <w:tblPr>
              <w:tblStyle w:val="TableGrid"/>
              <w:tblW w:w="0" w:type="auto"/>
              <w:jc w:val="center"/>
              <w:tblLayout w:type="fixed"/>
              <w:tblLook w:val="04A0" w:firstRow="1" w:lastRow="0" w:firstColumn="1" w:lastColumn="0" w:noHBand="0" w:noVBand="1"/>
            </w:tblPr>
            <w:tblGrid>
              <w:gridCol w:w="1266"/>
              <w:gridCol w:w="1266"/>
              <w:gridCol w:w="1266"/>
            </w:tblGrid>
            <w:tr w:rsidR="000D5BD5" w:rsidRPr="009D304A" w:rsidTr="00316CC7">
              <w:trPr>
                <w:trHeight w:val="294"/>
                <w:jc w:val="center"/>
              </w:trPr>
              <w:tc>
                <w:tcPr>
                  <w:tcW w:w="1266" w:type="dxa"/>
                </w:tcPr>
                <w:p w:rsidR="000D5BD5" w:rsidRPr="009D304A" w:rsidRDefault="000D5BD5" w:rsidP="00316CC7">
                  <w:pPr>
                    <w:spacing w:after="200"/>
                    <w:jc w:val="center"/>
                    <w:rPr>
                      <w:rFonts w:ascii="Arial" w:hAnsi="Arial" w:cs="Arial"/>
                      <w:color w:val="000000" w:themeColor="text1"/>
                      <w:sz w:val="16"/>
                      <w:szCs w:val="16"/>
                    </w:rPr>
                  </w:pPr>
                  <w:r w:rsidRPr="009D304A">
                    <w:rPr>
                      <w:rFonts w:ascii="Arial" w:hAnsi="Arial" w:cs="Arial"/>
                      <w:color w:val="000000" w:themeColor="text1"/>
                      <w:sz w:val="16"/>
                      <w:szCs w:val="16"/>
                    </w:rPr>
                    <w:lastRenderedPageBreak/>
                    <w:t>Domain</w:t>
                  </w:r>
                </w:p>
              </w:tc>
              <w:tc>
                <w:tcPr>
                  <w:tcW w:w="1266" w:type="dxa"/>
                </w:tcPr>
                <w:p w:rsidR="000D5BD5" w:rsidRPr="009D304A" w:rsidRDefault="000D5BD5" w:rsidP="00316CC7">
                  <w:pPr>
                    <w:spacing w:after="200"/>
                    <w:jc w:val="center"/>
                    <w:rPr>
                      <w:rFonts w:ascii="Arial" w:hAnsi="Arial" w:cs="Arial"/>
                      <w:color w:val="000000" w:themeColor="text1"/>
                      <w:sz w:val="16"/>
                      <w:szCs w:val="16"/>
                    </w:rPr>
                  </w:pPr>
                  <w:r w:rsidRPr="009D304A">
                    <w:rPr>
                      <w:rFonts w:ascii="Arial" w:hAnsi="Arial" w:cs="Arial"/>
                      <w:color w:val="000000" w:themeColor="text1"/>
                      <w:sz w:val="16"/>
                      <w:szCs w:val="16"/>
                    </w:rPr>
                    <w:t>AHIMA National Score</w:t>
                  </w:r>
                </w:p>
              </w:tc>
              <w:tc>
                <w:tcPr>
                  <w:tcW w:w="1266" w:type="dxa"/>
                </w:tcPr>
                <w:p w:rsidR="000D5BD5" w:rsidRPr="009D304A" w:rsidRDefault="000D5BD5" w:rsidP="00316CC7">
                  <w:pPr>
                    <w:spacing w:after="200"/>
                    <w:jc w:val="center"/>
                    <w:rPr>
                      <w:rFonts w:ascii="Arial" w:hAnsi="Arial" w:cs="Arial"/>
                      <w:color w:val="000000" w:themeColor="text1"/>
                      <w:sz w:val="16"/>
                      <w:szCs w:val="16"/>
                    </w:rPr>
                  </w:pPr>
                  <w:r w:rsidRPr="009D304A">
                    <w:rPr>
                      <w:rFonts w:ascii="Arial" w:hAnsi="Arial" w:cs="Arial"/>
                      <w:color w:val="000000" w:themeColor="text1"/>
                      <w:sz w:val="16"/>
                      <w:szCs w:val="16"/>
                    </w:rPr>
                    <w:t>Program Avg Score</w:t>
                  </w:r>
                </w:p>
              </w:tc>
            </w:tr>
            <w:tr w:rsidR="000D5BD5" w:rsidRPr="009D304A" w:rsidTr="00316CC7">
              <w:trPr>
                <w:trHeight w:val="296"/>
                <w:jc w:val="center"/>
              </w:trPr>
              <w:tc>
                <w:tcPr>
                  <w:tcW w:w="1266" w:type="dxa"/>
                </w:tcPr>
                <w:p w:rsidR="000D5BD5" w:rsidRPr="009D304A" w:rsidRDefault="000D5BD5" w:rsidP="00316CC7">
                  <w:pPr>
                    <w:spacing w:after="200"/>
                    <w:jc w:val="center"/>
                    <w:rPr>
                      <w:rFonts w:ascii="Arial" w:hAnsi="Arial" w:cs="Arial"/>
                      <w:color w:val="000000" w:themeColor="text1"/>
                      <w:sz w:val="16"/>
                      <w:szCs w:val="16"/>
                    </w:rPr>
                  </w:pPr>
                  <w:r w:rsidRPr="009D304A">
                    <w:rPr>
                      <w:rFonts w:ascii="Arial" w:hAnsi="Arial" w:cs="Arial"/>
                      <w:color w:val="000000" w:themeColor="text1"/>
                      <w:sz w:val="16"/>
                      <w:szCs w:val="16"/>
                    </w:rPr>
                    <w:t>D1</w:t>
                  </w:r>
                </w:p>
              </w:tc>
              <w:tc>
                <w:tcPr>
                  <w:tcW w:w="1266" w:type="dxa"/>
                </w:tcPr>
                <w:p w:rsidR="000D5BD5" w:rsidRPr="009D304A" w:rsidRDefault="000D5BD5" w:rsidP="00316CC7">
                  <w:pPr>
                    <w:spacing w:after="200"/>
                    <w:jc w:val="center"/>
                    <w:rPr>
                      <w:rFonts w:ascii="Arial" w:hAnsi="Arial" w:cs="Arial"/>
                      <w:color w:val="000000" w:themeColor="text1"/>
                      <w:sz w:val="16"/>
                      <w:szCs w:val="16"/>
                    </w:rPr>
                  </w:pPr>
                  <w:r w:rsidRPr="009D304A">
                    <w:rPr>
                      <w:rFonts w:ascii="Arial" w:hAnsi="Arial" w:cs="Arial"/>
                      <w:color w:val="000000" w:themeColor="text1"/>
                      <w:sz w:val="16"/>
                      <w:szCs w:val="16"/>
                    </w:rPr>
                    <w:t>18.23</w:t>
                  </w:r>
                </w:p>
              </w:tc>
              <w:tc>
                <w:tcPr>
                  <w:tcW w:w="1266" w:type="dxa"/>
                </w:tcPr>
                <w:p w:rsidR="000D5BD5" w:rsidRPr="009D304A" w:rsidRDefault="000D5BD5" w:rsidP="00316CC7">
                  <w:pPr>
                    <w:spacing w:after="200"/>
                    <w:jc w:val="center"/>
                    <w:rPr>
                      <w:rFonts w:ascii="Arial" w:hAnsi="Arial" w:cs="Arial"/>
                      <w:color w:val="000000" w:themeColor="text1"/>
                      <w:sz w:val="16"/>
                      <w:szCs w:val="16"/>
                    </w:rPr>
                  </w:pPr>
                  <w:r w:rsidRPr="009D304A">
                    <w:rPr>
                      <w:rFonts w:ascii="Arial" w:hAnsi="Arial" w:cs="Arial"/>
                      <w:color w:val="000000" w:themeColor="text1"/>
                      <w:sz w:val="16"/>
                      <w:szCs w:val="16"/>
                    </w:rPr>
                    <w:t>20.63</w:t>
                  </w:r>
                </w:p>
              </w:tc>
            </w:tr>
            <w:tr w:rsidR="000D5BD5" w:rsidRPr="009D304A" w:rsidTr="00316CC7">
              <w:trPr>
                <w:trHeight w:val="294"/>
                <w:jc w:val="center"/>
              </w:trPr>
              <w:tc>
                <w:tcPr>
                  <w:tcW w:w="1266" w:type="dxa"/>
                </w:tcPr>
                <w:p w:rsidR="000D5BD5" w:rsidRPr="009D304A" w:rsidRDefault="000D5BD5" w:rsidP="00316CC7">
                  <w:pPr>
                    <w:spacing w:after="200"/>
                    <w:jc w:val="center"/>
                    <w:rPr>
                      <w:rFonts w:ascii="Arial" w:hAnsi="Arial" w:cs="Arial"/>
                      <w:color w:val="000000" w:themeColor="text1"/>
                      <w:sz w:val="16"/>
                      <w:szCs w:val="16"/>
                    </w:rPr>
                  </w:pPr>
                  <w:r w:rsidRPr="009D304A">
                    <w:rPr>
                      <w:rFonts w:ascii="Arial" w:hAnsi="Arial" w:cs="Arial"/>
                      <w:color w:val="000000" w:themeColor="text1"/>
                      <w:sz w:val="16"/>
                      <w:szCs w:val="16"/>
                    </w:rPr>
                    <w:lastRenderedPageBreak/>
                    <w:t>D2</w:t>
                  </w:r>
                </w:p>
              </w:tc>
              <w:tc>
                <w:tcPr>
                  <w:tcW w:w="1266" w:type="dxa"/>
                </w:tcPr>
                <w:p w:rsidR="000D5BD5" w:rsidRPr="009D304A" w:rsidRDefault="000D5BD5" w:rsidP="00316CC7">
                  <w:pPr>
                    <w:spacing w:after="200"/>
                    <w:jc w:val="center"/>
                    <w:rPr>
                      <w:rFonts w:ascii="Arial" w:hAnsi="Arial" w:cs="Arial"/>
                      <w:color w:val="000000" w:themeColor="text1"/>
                      <w:sz w:val="16"/>
                      <w:szCs w:val="16"/>
                    </w:rPr>
                  </w:pPr>
                  <w:r w:rsidRPr="009D304A">
                    <w:rPr>
                      <w:rFonts w:ascii="Arial" w:hAnsi="Arial" w:cs="Arial"/>
                      <w:color w:val="000000" w:themeColor="text1"/>
                      <w:sz w:val="16"/>
                      <w:szCs w:val="16"/>
                    </w:rPr>
                    <w:t>14.66</w:t>
                  </w:r>
                </w:p>
              </w:tc>
              <w:tc>
                <w:tcPr>
                  <w:tcW w:w="1266" w:type="dxa"/>
                </w:tcPr>
                <w:p w:rsidR="000D5BD5" w:rsidRPr="009D304A" w:rsidRDefault="000D5BD5" w:rsidP="00316CC7">
                  <w:pPr>
                    <w:spacing w:after="200"/>
                    <w:jc w:val="center"/>
                    <w:rPr>
                      <w:rFonts w:ascii="Arial" w:hAnsi="Arial" w:cs="Arial"/>
                      <w:color w:val="000000" w:themeColor="text1"/>
                      <w:sz w:val="16"/>
                      <w:szCs w:val="16"/>
                    </w:rPr>
                  </w:pPr>
                  <w:r w:rsidRPr="009D304A">
                    <w:rPr>
                      <w:rFonts w:ascii="Arial" w:hAnsi="Arial" w:cs="Arial"/>
                      <w:color w:val="000000" w:themeColor="text1"/>
                      <w:sz w:val="16"/>
                      <w:szCs w:val="16"/>
                    </w:rPr>
                    <w:t>17.20</w:t>
                  </w:r>
                </w:p>
              </w:tc>
            </w:tr>
            <w:tr w:rsidR="000D5BD5" w:rsidRPr="009D304A" w:rsidTr="00316CC7">
              <w:trPr>
                <w:trHeight w:val="285"/>
                <w:jc w:val="center"/>
              </w:trPr>
              <w:tc>
                <w:tcPr>
                  <w:tcW w:w="1266" w:type="dxa"/>
                </w:tcPr>
                <w:p w:rsidR="000D5BD5" w:rsidRPr="009D304A" w:rsidRDefault="000D5BD5" w:rsidP="00316CC7">
                  <w:pPr>
                    <w:spacing w:after="200"/>
                    <w:jc w:val="center"/>
                    <w:rPr>
                      <w:rFonts w:ascii="Arial" w:hAnsi="Arial" w:cs="Arial"/>
                      <w:color w:val="000000" w:themeColor="text1"/>
                      <w:sz w:val="16"/>
                      <w:szCs w:val="16"/>
                    </w:rPr>
                  </w:pPr>
                  <w:r w:rsidRPr="009D304A">
                    <w:rPr>
                      <w:rFonts w:ascii="Arial" w:hAnsi="Arial" w:cs="Arial"/>
                      <w:color w:val="000000" w:themeColor="text1"/>
                      <w:sz w:val="16"/>
                      <w:szCs w:val="16"/>
                    </w:rPr>
                    <w:t>D3</w:t>
                  </w:r>
                </w:p>
              </w:tc>
              <w:tc>
                <w:tcPr>
                  <w:tcW w:w="1266" w:type="dxa"/>
                </w:tcPr>
                <w:p w:rsidR="000D5BD5" w:rsidRPr="009D304A" w:rsidRDefault="000D5BD5" w:rsidP="00316CC7">
                  <w:pPr>
                    <w:spacing w:after="200"/>
                    <w:jc w:val="center"/>
                    <w:rPr>
                      <w:rFonts w:ascii="Arial" w:hAnsi="Arial" w:cs="Arial"/>
                      <w:color w:val="000000" w:themeColor="text1"/>
                      <w:sz w:val="16"/>
                      <w:szCs w:val="16"/>
                    </w:rPr>
                  </w:pPr>
                  <w:r w:rsidRPr="009D304A">
                    <w:rPr>
                      <w:rFonts w:ascii="Arial" w:hAnsi="Arial" w:cs="Arial"/>
                      <w:color w:val="000000" w:themeColor="text1"/>
                      <w:sz w:val="16"/>
                      <w:szCs w:val="16"/>
                    </w:rPr>
                    <w:t>14.66</w:t>
                  </w:r>
                </w:p>
              </w:tc>
              <w:tc>
                <w:tcPr>
                  <w:tcW w:w="1266" w:type="dxa"/>
                </w:tcPr>
                <w:p w:rsidR="000D5BD5" w:rsidRPr="009D304A" w:rsidRDefault="000D5BD5" w:rsidP="00316CC7">
                  <w:pPr>
                    <w:spacing w:after="200"/>
                    <w:jc w:val="center"/>
                    <w:rPr>
                      <w:rFonts w:ascii="Arial" w:hAnsi="Arial" w:cs="Arial"/>
                      <w:color w:val="000000" w:themeColor="text1"/>
                      <w:sz w:val="16"/>
                      <w:szCs w:val="16"/>
                    </w:rPr>
                  </w:pPr>
                  <w:r w:rsidRPr="009D304A">
                    <w:rPr>
                      <w:rFonts w:ascii="Arial" w:hAnsi="Arial" w:cs="Arial"/>
                      <w:color w:val="000000" w:themeColor="text1"/>
                      <w:sz w:val="16"/>
                      <w:szCs w:val="16"/>
                    </w:rPr>
                    <w:t>16.43</w:t>
                  </w:r>
                </w:p>
              </w:tc>
            </w:tr>
            <w:tr w:rsidR="000D5BD5" w:rsidRPr="009D304A" w:rsidTr="00316CC7">
              <w:trPr>
                <w:trHeight w:val="294"/>
                <w:jc w:val="center"/>
              </w:trPr>
              <w:tc>
                <w:tcPr>
                  <w:tcW w:w="1266" w:type="dxa"/>
                </w:tcPr>
                <w:p w:rsidR="000D5BD5" w:rsidRPr="009D304A" w:rsidRDefault="000D5BD5" w:rsidP="00316CC7">
                  <w:pPr>
                    <w:spacing w:after="200"/>
                    <w:jc w:val="center"/>
                    <w:rPr>
                      <w:rFonts w:ascii="Arial" w:hAnsi="Arial" w:cs="Arial"/>
                      <w:color w:val="000000" w:themeColor="text1"/>
                      <w:sz w:val="16"/>
                      <w:szCs w:val="16"/>
                    </w:rPr>
                  </w:pPr>
                  <w:r w:rsidRPr="009D304A">
                    <w:rPr>
                      <w:rFonts w:ascii="Arial" w:hAnsi="Arial" w:cs="Arial"/>
                      <w:color w:val="000000" w:themeColor="text1"/>
                      <w:sz w:val="16"/>
                      <w:szCs w:val="16"/>
                    </w:rPr>
                    <w:t>D4</w:t>
                  </w:r>
                </w:p>
              </w:tc>
              <w:tc>
                <w:tcPr>
                  <w:tcW w:w="1266" w:type="dxa"/>
                </w:tcPr>
                <w:p w:rsidR="000D5BD5" w:rsidRPr="009D304A" w:rsidRDefault="000D5BD5" w:rsidP="00316CC7">
                  <w:pPr>
                    <w:spacing w:after="200"/>
                    <w:jc w:val="center"/>
                    <w:rPr>
                      <w:rFonts w:ascii="Arial" w:hAnsi="Arial" w:cs="Arial"/>
                      <w:color w:val="000000" w:themeColor="text1"/>
                      <w:sz w:val="16"/>
                      <w:szCs w:val="16"/>
                    </w:rPr>
                  </w:pPr>
                  <w:r w:rsidRPr="009D304A">
                    <w:rPr>
                      <w:rFonts w:ascii="Arial" w:hAnsi="Arial" w:cs="Arial"/>
                      <w:color w:val="000000" w:themeColor="text1"/>
                      <w:sz w:val="16"/>
                      <w:szCs w:val="16"/>
                    </w:rPr>
                    <w:t>10.05</w:t>
                  </w:r>
                </w:p>
              </w:tc>
              <w:tc>
                <w:tcPr>
                  <w:tcW w:w="1266" w:type="dxa"/>
                </w:tcPr>
                <w:p w:rsidR="000D5BD5" w:rsidRPr="009D304A" w:rsidRDefault="000D5BD5" w:rsidP="00316CC7">
                  <w:pPr>
                    <w:spacing w:after="200"/>
                    <w:jc w:val="center"/>
                    <w:rPr>
                      <w:rFonts w:ascii="Arial" w:hAnsi="Arial" w:cs="Arial"/>
                      <w:color w:val="000000" w:themeColor="text1"/>
                      <w:sz w:val="16"/>
                      <w:szCs w:val="16"/>
                    </w:rPr>
                  </w:pPr>
                  <w:r w:rsidRPr="009D304A">
                    <w:rPr>
                      <w:rFonts w:ascii="Arial" w:hAnsi="Arial" w:cs="Arial"/>
                      <w:color w:val="000000" w:themeColor="text1"/>
                      <w:sz w:val="16"/>
                      <w:szCs w:val="16"/>
                    </w:rPr>
                    <w:t>10.73</w:t>
                  </w:r>
                </w:p>
              </w:tc>
            </w:tr>
            <w:tr w:rsidR="000D5BD5" w:rsidRPr="009D304A" w:rsidTr="00316CC7">
              <w:trPr>
                <w:trHeight w:val="294"/>
                <w:jc w:val="center"/>
              </w:trPr>
              <w:tc>
                <w:tcPr>
                  <w:tcW w:w="1266" w:type="dxa"/>
                </w:tcPr>
                <w:p w:rsidR="000D5BD5" w:rsidRPr="009D304A" w:rsidRDefault="000D5BD5" w:rsidP="00316CC7">
                  <w:pPr>
                    <w:spacing w:after="200"/>
                    <w:jc w:val="center"/>
                    <w:rPr>
                      <w:rFonts w:ascii="Arial" w:hAnsi="Arial" w:cs="Arial"/>
                      <w:color w:val="000000" w:themeColor="text1"/>
                      <w:sz w:val="16"/>
                      <w:szCs w:val="16"/>
                    </w:rPr>
                  </w:pPr>
                  <w:r w:rsidRPr="009D304A">
                    <w:rPr>
                      <w:rFonts w:ascii="Arial" w:hAnsi="Arial" w:cs="Arial"/>
                      <w:color w:val="000000" w:themeColor="text1"/>
                      <w:sz w:val="16"/>
                      <w:szCs w:val="16"/>
                    </w:rPr>
                    <w:t>D5</w:t>
                  </w:r>
                </w:p>
              </w:tc>
              <w:tc>
                <w:tcPr>
                  <w:tcW w:w="1266" w:type="dxa"/>
                </w:tcPr>
                <w:p w:rsidR="000D5BD5" w:rsidRPr="009D304A" w:rsidRDefault="000D5BD5" w:rsidP="00316CC7">
                  <w:pPr>
                    <w:spacing w:after="200"/>
                    <w:jc w:val="center"/>
                    <w:rPr>
                      <w:rFonts w:ascii="Arial" w:hAnsi="Arial" w:cs="Arial"/>
                      <w:color w:val="000000" w:themeColor="text1"/>
                      <w:sz w:val="16"/>
                      <w:szCs w:val="16"/>
                    </w:rPr>
                  </w:pPr>
                  <w:r w:rsidRPr="009D304A">
                    <w:rPr>
                      <w:rFonts w:ascii="Arial" w:hAnsi="Arial" w:cs="Arial"/>
                      <w:color w:val="000000" w:themeColor="text1"/>
                      <w:sz w:val="16"/>
                      <w:szCs w:val="16"/>
                    </w:rPr>
                    <w:t>10.91</w:t>
                  </w:r>
                </w:p>
              </w:tc>
              <w:tc>
                <w:tcPr>
                  <w:tcW w:w="1266" w:type="dxa"/>
                </w:tcPr>
                <w:p w:rsidR="000D5BD5" w:rsidRPr="009D304A" w:rsidRDefault="000D5BD5" w:rsidP="00316CC7">
                  <w:pPr>
                    <w:spacing w:after="200"/>
                    <w:jc w:val="center"/>
                    <w:rPr>
                      <w:rFonts w:ascii="Arial" w:hAnsi="Arial" w:cs="Arial"/>
                      <w:color w:val="000000" w:themeColor="text1"/>
                      <w:sz w:val="16"/>
                      <w:szCs w:val="16"/>
                    </w:rPr>
                  </w:pPr>
                  <w:r w:rsidRPr="009D304A">
                    <w:rPr>
                      <w:rFonts w:ascii="Arial" w:hAnsi="Arial" w:cs="Arial"/>
                      <w:color w:val="000000" w:themeColor="text1"/>
                      <w:sz w:val="16"/>
                      <w:szCs w:val="16"/>
                    </w:rPr>
                    <w:t>11.87</w:t>
                  </w:r>
                </w:p>
              </w:tc>
            </w:tr>
            <w:tr w:rsidR="000D5BD5" w:rsidRPr="009D304A" w:rsidTr="00316CC7">
              <w:trPr>
                <w:trHeight w:val="285"/>
                <w:jc w:val="center"/>
              </w:trPr>
              <w:tc>
                <w:tcPr>
                  <w:tcW w:w="1266" w:type="dxa"/>
                </w:tcPr>
                <w:p w:rsidR="000D5BD5" w:rsidRPr="009D304A" w:rsidRDefault="000D5BD5" w:rsidP="00316CC7">
                  <w:pPr>
                    <w:spacing w:after="200"/>
                    <w:jc w:val="center"/>
                    <w:rPr>
                      <w:rFonts w:ascii="Arial" w:hAnsi="Arial" w:cs="Arial"/>
                      <w:color w:val="000000" w:themeColor="text1"/>
                      <w:sz w:val="16"/>
                      <w:szCs w:val="16"/>
                    </w:rPr>
                  </w:pPr>
                  <w:r w:rsidRPr="009D304A">
                    <w:rPr>
                      <w:rFonts w:ascii="Arial" w:hAnsi="Arial" w:cs="Arial"/>
                      <w:color w:val="000000" w:themeColor="text1"/>
                      <w:sz w:val="16"/>
                      <w:szCs w:val="16"/>
                    </w:rPr>
                    <w:t>D6</w:t>
                  </w:r>
                </w:p>
              </w:tc>
              <w:tc>
                <w:tcPr>
                  <w:tcW w:w="1266" w:type="dxa"/>
                </w:tcPr>
                <w:p w:rsidR="000D5BD5" w:rsidRPr="009D304A" w:rsidRDefault="000D5BD5" w:rsidP="00316CC7">
                  <w:pPr>
                    <w:spacing w:after="200"/>
                    <w:jc w:val="center"/>
                    <w:rPr>
                      <w:rFonts w:ascii="Arial" w:hAnsi="Arial" w:cs="Arial"/>
                      <w:color w:val="000000" w:themeColor="text1"/>
                      <w:sz w:val="16"/>
                      <w:szCs w:val="16"/>
                    </w:rPr>
                  </w:pPr>
                  <w:r w:rsidRPr="009D304A">
                    <w:rPr>
                      <w:rFonts w:ascii="Arial" w:hAnsi="Arial" w:cs="Arial"/>
                      <w:color w:val="000000" w:themeColor="text1"/>
                      <w:sz w:val="16"/>
                      <w:szCs w:val="16"/>
                    </w:rPr>
                    <w:t>10.23</w:t>
                  </w:r>
                </w:p>
              </w:tc>
              <w:tc>
                <w:tcPr>
                  <w:tcW w:w="1266" w:type="dxa"/>
                </w:tcPr>
                <w:p w:rsidR="000D5BD5" w:rsidRPr="009D304A" w:rsidRDefault="000D5BD5" w:rsidP="00316CC7">
                  <w:pPr>
                    <w:spacing w:after="200"/>
                    <w:jc w:val="center"/>
                    <w:rPr>
                      <w:rFonts w:ascii="Arial" w:hAnsi="Arial" w:cs="Arial"/>
                      <w:color w:val="000000" w:themeColor="text1"/>
                      <w:sz w:val="16"/>
                      <w:szCs w:val="16"/>
                    </w:rPr>
                  </w:pPr>
                  <w:r w:rsidRPr="009D304A">
                    <w:rPr>
                      <w:rFonts w:ascii="Arial" w:hAnsi="Arial" w:cs="Arial"/>
                      <w:color w:val="000000" w:themeColor="text1"/>
                      <w:sz w:val="16"/>
                      <w:szCs w:val="16"/>
                    </w:rPr>
                    <w:t>11.00</w:t>
                  </w:r>
                </w:p>
              </w:tc>
            </w:tr>
            <w:tr w:rsidR="000D5BD5" w:rsidRPr="009D304A" w:rsidTr="00316CC7">
              <w:trPr>
                <w:trHeight w:val="294"/>
                <w:jc w:val="center"/>
              </w:trPr>
              <w:tc>
                <w:tcPr>
                  <w:tcW w:w="1266" w:type="dxa"/>
                </w:tcPr>
                <w:p w:rsidR="000D5BD5" w:rsidRPr="009D304A" w:rsidRDefault="000D5BD5" w:rsidP="00316CC7">
                  <w:pPr>
                    <w:spacing w:after="200"/>
                    <w:jc w:val="center"/>
                    <w:rPr>
                      <w:rFonts w:ascii="Arial" w:hAnsi="Arial" w:cs="Arial"/>
                      <w:color w:val="000000" w:themeColor="text1"/>
                      <w:sz w:val="16"/>
                      <w:szCs w:val="16"/>
                    </w:rPr>
                  </w:pPr>
                  <w:r w:rsidRPr="009D304A">
                    <w:rPr>
                      <w:rFonts w:ascii="Arial" w:hAnsi="Arial" w:cs="Arial"/>
                      <w:color w:val="000000" w:themeColor="text1"/>
                      <w:sz w:val="16"/>
                      <w:szCs w:val="16"/>
                    </w:rPr>
                    <w:t>D7</w:t>
                  </w:r>
                </w:p>
              </w:tc>
              <w:tc>
                <w:tcPr>
                  <w:tcW w:w="1266" w:type="dxa"/>
                </w:tcPr>
                <w:p w:rsidR="000D5BD5" w:rsidRPr="009D304A" w:rsidRDefault="000D5BD5" w:rsidP="00316CC7">
                  <w:pPr>
                    <w:spacing w:after="200"/>
                    <w:jc w:val="center"/>
                    <w:rPr>
                      <w:rFonts w:ascii="Arial" w:hAnsi="Arial" w:cs="Arial"/>
                      <w:color w:val="000000" w:themeColor="text1"/>
                      <w:sz w:val="16"/>
                      <w:szCs w:val="16"/>
                    </w:rPr>
                  </w:pPr>
                  <w:r w:rsidRPr="009D304A">
                    <w:rPr>
                      <w:rFonts w:ascii="Arial" w:hAnsi="Arial" w:cs="Arial"/>
                      <w:color w:val="000000" w:themeColor="text1"/>
                      <w:sz w:val="16"/>
                      <w:szCs w:val="16"/>
                    </w:rPr>
                    <w:t>7.84</w:t>
                  </w:r>
                </w:p>
              </w:tc>
              <w:tc>
                <w:tcPr>
                  <w:tcW w:w="1266" w:type="dxa"/>
                </w:tcPr>
                <w:p w:rsidR="000D5BD5" w:rsidRPr="009D304A" w:rsidRDefault="000D5BD5" w:rsidP="00316CC7">
                  <w:pPr>
                    <w:spacing w:after="200"/>
                    <w:jc w:val="center"/>
                    <w:rPr>
                      <w:rFonts w:ascii="Arial" w:hAnsi="Arial" w:cs="Arial"/>
                      <w:color w:val="000000" w:themeColor="text1"/>
                      <w:sz w:val="16"/>
                      <w:szCs w:val="16"/>
                    </w:rPr>
                  </w:pPr>
                  <w:r w:rsidRPr="009D304A">
                    <w:rPr>
                      <w:rFonts w:ascii="Arial" w:hAnsi="Arial" w:cs="Arial"/>
                      <w:color w:val="000000" w:themeColor="text1"/>
                      <w:sz w:val="16"/>
                      <w:szCs w:val="16"/>
                    </w:rPr>
                    <w:t>9.73</w:t>
                  </w:r>
                </w:p>
              </w:tc>
            </w:tr>
          </w:tbl>
          <w:p w:rsidR="000D5BD5" w:rsidRDefault="000D5BD5" w:rsidP="00316CC7"/>
        </w:tc>
      </w:tr>
      <w:tr w:rsidR="000D5BD5" w:rsidRPr="004C52FC" w:rsidTr="00316CC7">
        <w:trPr>
          <w:trHeight w:val="274"/>
        </w:trPr>
        <w:tc>
          <w:tcPr>
            <w:tcW w:w="3708" w:type="dxa"/>
            <w:shd w:val="clear" w:color="auto" w:fill="FFFFFF"/>
            <w:vAlign w:val="center"/>
          </w:tcPr>
          <w:p w:rsidR="000D5BD5" w:rsidRPr="008C7CCC" w:rsidRDefault="000D5BD5" w:rsidP="00316CC7">
            <w:pPr>
              <w:rPr>
                <w:rFonts w:ascii="Verdana" w:hAnsi="Verdana"/>
                <w:sz w:val="20"/>
                <w:szCs w:val="20"/>
              </w:rPr>
            </w:pPr>
            <w:r w:rsidRPr="008C7CCC">
              <w:rPr>
                <w:rFonts w:ascii="Verdana" w:hAnsi="Verdana" w:cs="Arial"/>
                <w:sz w:val="20"/>
                <w:szCs w:val="20"/>
              </w:rPr>
              <w:t>Demonstrate personal behaviors, attitudes and values consistent with and appropriate to the entry-level health information management professional</w:t>
            </w:r>
            <w:r>
              <w:rPr>
                <w:rFonts w:ascii="Verdana" w:hAnsi="Verdana" w:cs="Arial"/>
                <w:sz w:val="20"/>
                <w:szCs w:val="20"/>
              </w:rPr>
              <w:t>.</w:t>
            </w:r>
          </w:p>
        </w:tc>
        <w:tc>
          <w:tcPr>
            <w:tcW w:w="1742" w:type="dxa"/>
            <w:vAlign w:val="center"/>
          </w:tcPr>
          <w:p w:rsidR="000D5BD5" w:rsidRPr="00AD236A" w:rsidRDefault="000D5BD5" w:rsidP="00316CC7">
            <w:pPr>
              <w:rPr>
                <w:rFonts w:ascii="Verdana" w:hAnsi="Verdana"/>
                <w:sz w:val="20"/>
                <w:szCs w:val="20"/>
              </w:rPr>
            </w:pPr>
            <w:r>
              <w:rPr>
                <w:rFonts w:ascii="Verdana" w:hAnsi="Verdana"/>
                <w:sz w:val="20"/>
                <w:szCs w:val="20"/>
              </w:rPr>
              <w:t>All HIM courses in the HIM curriculum</w:t>
            </w:r>
          </w:p>
        </w:tc>
        <w:tc>
          <w:tcPr>
            <w:tcW w:w="1430" w:type="dxa"/>
            <w:shd w:val="clear" w:color="auto" w:fill="auto"/>
          </w:tcPr>
          <w:p w:rsidR="000D5BD5" w:rsidRPr="004C52FC" w:rsidRDefault="001E4F13" w:rsidP="00316CC7">
            <w:pPr>
              <w:rPr>
                <w:rFonts w:asciiTheme="minorHAnsi" w:hAnsiTheme="minorHAnsi" w:cs="Arial"/>
                <w:color w:val="000000" w:themeColor="text1"/>
              </w:rPr>
            </w:pPr>
            <w:r>
              <w:rPr>
                <w:rFonts w:ascii="Arial" w:hAnsi="Arial" w:cs="Arial"/>
                <w:color w:val="000000" w:themeColor="text1"/>
              </w:rPr>
              <w:t>2015-16</w:t>
            </w:r>
          </w:p>
        </w:tc>
        <w:tc>
          <w:tcPr>
            <w:tcW w:w="2250" w:type="dxa"/>
          </w:tcPr>
          <w:p w:rsidR="000D5BD5" w:rsidRDefault="000D5BD5" w:rsidP="00316CC7">
            <w:r>
              <w:rPr>
                <w:rFonts w:ascii="Verdana" w:hAnsi="Verdana" w:cs="Arial"/>
                <w:sz w:val="20"/>
                <w:szCs w:val="20"/>
              </w:rPr>
              <w:t>Annual Employer Surveys</w:t>
            </w:r>
          </w:p>
        </w:tc>
        <w:tc>
          <w:tcPr>
            <w:tcW w:w="4028" w:type="dxa"/>
          </w:tcPr>
          <w:p w:rsidR="000D5BD5" w:rsidRDefault="001E4F13" w:rsidP="00EE5741">
            <w:r>
              <w:rPr>
                <w:rFonts w:ascii="Verdana" w:hAnsi="Verdana" w:cs="Arial"/>
                <w:sz w:val="20"/>
                <w:szCs w:val="20"/>
              </w:rPr>
              <w:t xml:space="preserve">Employer satisfaction results from annual employer survey shows 100% of employers indicated that they </w:t>
            </w:r>
            <w:r w:rsidR="00EE5741">
              <w:rPr>
                <w:rFonts w:ascii="Verdana" w:hAnsi="Verdana" w:cs="Arial"/>
                <w:sz w:val="20"/>
                <w:szCs w:val="20"/>
              </w:rPr>
              <w:t>“</w:t>
            </w:r>
            <w:r>
              <w:rPr>
                <w:rFonts w:ascii="Verdana" w:hAnsi="Verdana" w:cs="Arial"/>
                <w:sz w:val="20"/>
                <w:szCs w:val="20"/>
              </w:rPr>
              <w:t>strongly agreed</w:t>
            </w:r>
            <w:r w:rsidR="00EE5741">
              <w:rPr>
                <w:rFonts w:ascii="Verdana" w:hAnsi="Verdana" w:cs="Arial"/>
                <w:sz w:val="20"/>
                <w:szCs w:val="20"/>
              </w:rPr>
              <w:t>”</w:t>
            </w:r>
            <w:r>
              <w:rPr>
                <w:rFonts w:ascii="Verdana" w:hAnsi="Verdana" w:cs="Arial"/>
                <w:sz w:val="20"/>
                <w:szCs w:val="20"/>
              </w:rPr>
              <w:t xml:space="preserve"> or </w:t>
            </w:r>
            <w:r w:rsidR="00EE5741">
              <w:rPr>
                <w:rFonts w:ascii="Verdana" w:hAnsi="Verdana" w:cs="Arial"/>
                <w:sz w:val="20"/>
                <w:szCs w:val="20"/>
              </w:rPr>
              <w:t>“</w:t>
            </w:r>
            <w:r>
              <w:rPr>
                <w:rFonts w:ascii="Verdana" w:hAnsi="Verdana" w:cs="Arial"/>
                <w:sz w:val="20"/>
                <w:szCs w:val="20"/>
              </w:rPr>
              <w:t>agreed</w:t>
            </w:r>
            <w:r w:rsidR="00EE5741">
              <w:rPr>
                <w:rFonts w:ascii="Verdana" w:hAnsi="Verdana" w:cs="Arial"/>
                <w:sz w:val="20"/>
                <w:szCs w:val="20"/>
              </w:rPr>
              <w:t>”</w:t>
            </w:r>
            <w:r>
              <w:rPr>
                <w:rFonts w:ascii="Verdana" w:hAnsi="Verdana" w:cs="Arial"/>
                <w:sz w:val="20"/>
                <w:szCs w:val="20"/>
              </w:rPr>
              <w:t xml:space="preserve"> with the </w:t>
            </w:r>
            <w:r w:rsidR="00EE5741">
              <w:rPr>
                <w:rFonts w:ascii="Verdana" w:hAnsi="Verdana" w:cs="Arial"/>
                <w:sz w:val="20"/>
                <w:szCs w:val="20"/>
              </w:rPr>
              <w:t>o</w:t>
            </w:r>
            <w:r>
              <w:rPr>
                <w:rFonts w:ascii="Verdana" w:hAnsi="Verdana" w:cs="Arial"/>
                <w:sz w:val="20"/>
                <w:szCs w:val="20"/>
              </w:rPr>
              <w:t xml:space="preserve">verall quality of graduates of the HIM program.  </w:t>
            </w:r>
          </w:p>
        </w:tc>
      </w:tr>
    </w:tbl>
    <w:p w:rsidR="005F4B50" w:rsidRDefault="005F4B50" w:rsidP="00D708C3">
      <w:pPr>
        <w:rPr>
          <w:rFonts w:ascii="Arial" w:hAnsi="Arial" w:cs="Arial"/>
          <w:b/>
          <w:color w:val="000000" w:themeColor="text1"/>
          <w:u w:val="single"/>
        </w:rPr>
      </w:pPr>
    </w:p>
    <w:p w:rsidR="00B50E5D" w:rsidRDefault="00B50E5D" w:rsidP="00D708C3">
      <w:pPr>
        <w:rPr>
          <w:rFonts w:ascii="Arial" w:hAnsi="Arial" w:cs="Arial"/>
          <w:b/>
          <w:color w:val="000000" w:themeColor="text1"/>
          <w:u w:val="single"/>
        </w:rPr>
      </w:pPr>
    </w:p>
    <w:p w:rsidR="00BF3561" w:rsidRDefault="00BF3561" w:rsidP="001D736E">
      <w:pPr>
        <w:pStyle w:val="ListParagraph"/>
        <w:tabs>
          <w:tab w:val="left" w:pos="5040"/>
        </w:tabs>
        <w:ind w:left="360"/>
        <w:rPr>
          <w:rFonts w:ascii="Arial" w:hAnsi="Arial" w:cs="Arial"/>
          <w:color w:val="000000" w:themeColor="text1"/>
        </w:rPr>
      </w:pPr>
    </w:p>
    <w:p w:rsidR="003C59D8" w:rsidRDefault="003C59D8" w:rsidP="001D736E">
      <w:pPr>
        <w:pStyle w:val="ListParagraph"/>
        <w:tabs>
          <w:tab w:val="left" w:pos="5040"/>
        </w:tabs>
        <w:ind w:left="360"/>
        <w:rPr>
          <w:rFonts w:ascii="Arial" w:hAnsi="Arial" w:cs="Arial"/>
          <w:color w:val="000000" w:themeColor="text1"/>
        </w:rPr>
      </w:pPr>
    </w:p>
    <w:p w:rsidR="003C59D8" w:rsidRDefault="003C59D8" w:rsidP="001D736E">
      <w:pPr>
        <w:pStyle w:val="ListParagraph"/>
        <w:tabs>
          <w:tab w:val="left" w:pos="5040"/>
        </w:tabs>
        <w:ind w:left="360"/>
        <w:rPr>
          <w:rFonts w:ascii="Arial" w:hAnsi="Arial" w:cs="Arial"/>
          <w:color w:val="000000" w:themeColor="text1"/>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D27F86"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Are changes planned as a result of the assessment of program outcomes?  If so, what are those changes? </w:t>
            </w:r>
          </w:p>
          <w:p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Pr="00B02892" w:rsidRDefault="00CE666C" w:rsidP="008B0DD9">
            <w:pPr>
              <w:pStyle w:val="ListParagraph"/>
              <w:tabs>
                <w:tab w:val="left" w:pos="5040"/>
              </w:tabs>
              <w:ind w:left="0"/>
              <w:rPr>
                <w:color w:val="000000" w:themeColor="text1"/>
              </w:rPr>
            </w:pPr>
            <w:r>
              <w:rPr>
                <w:color w:val="000000" w:themeColor="text1"/>
              </w:rPr>
              <w:t xml:space="preserve">Yes, </w:t>
            </w:r>
            <w:r w:rsidR="008B0DD9">
              <w:rPr>
                <w:color w:val="000000" w:themeColor="text1"/>
              </w:rPr>
              <w:t xml:space="preserve">we will be </w:t>
            </w:r>
            <w:r w:rsidR="007433EA">
              <w:rPr>
                <w:color w:val="000000" w:themeColor="text1"/>
              </w:rPr>
              <w:t>us</w:t>
            </w:r>
            <w:r w:rsidR="008B0DD9">
              <w:rPr>
                <w:color w:val="000000" w:themeColor="text1"/>
              </w:rPr>
              <w:t xml:space="preserve">ing </w:t>
            </w:r>
            <w:r w:rsidR="007433EA">
              <w:rPr>
                <w:color w:val="000000" w:themeColor="text1"/>
              </w:rPr>
              <w:t>the modified</w:t>
            </w:r>
            <w:r>
              <w:rPr>
                <w:color w:val="000000" w:themeColor="text1"/>
              </w:rPr>
              <w:t xml:space="preserve"> General Education Information Literacy Scoring/Assessment rubric in </w:t>
            </w:r>
            <w:r w:rsidR="00A17E03">
              <w:rPr>
                <w:color w:val="000000" w:themeColor="text1"/>
              </w:rPr>
              <w:t>two</w:t>
            </w:r>
            <w:r>
              <w:rPr>
                <w:color w:val="000000" w:themeColor="text1"/>
              </w:rPr>
              <w:t xml:space="preserve"> assessment</w:t>
            </w:r>
            <w:r w:rsidR="00A17E03">
              <w:rPr>
                <w:color w:val="000000" w:themeColor="text1"/>
              </w:rPr>
              <w:t>s</w:t>
            </w:r>
            <w:r>
              <w:rPr>
                <w:color w:val="000000" w:themeColor="text1"/>
              </w:rPr>
              <w:t xml:space="preserve"> in HIM 21</w:t>
            </w:r>
            <w:r w:rsidR="00186639">
              <w:rPr>
                <w:color w:val="000000" w:themeColor="text1"/>
              </w:rPr>
              <w:t>4</w:t>
            </w:r>
            <w:r>
              <w:rPr>
                <w:color w:val="000000" w:themeColor="text1"/>
              </w:rPr>
              <w:t>5</w:t>
            </w:r>
            <w:r w:rsidR="00A17E03">
              <w:rPr>
                <w:color w:val="000000" w:themeColor="text1"/>
              </w:rPr>
              <w:t xml:space="preserve"> </w:t>
            </w:r>
            <w:r w:rsidR="00A17E03" w:rsidRPr="00A17E03">
              <w:rPr>
                <w:color w:val="000000" w:themeColor="text1"/>
              </w:rPr>
              <w:t>(“Employee Retention Meeting Agenda” assignment and “Education, Training and Development” assignment)</w:t>
            </w:r>
            <w:r>
              <w:rPr>
                <w:color w:val="000000" w:themeColor="text1"/>
              </w:rPr>
              <w:t xml:space="preserve"> for later reporting purposes.</w:t>
            </w:r>
          </w:p>
        </w:tc>
      </w:tr>
      <w:tr w:rsidR="00D27F86"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How will you determine whether those changes had an impact? </w:t>
            </w:r>
          </w:p>
          <w:p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Pr="00E11916" w:rsidRDefault="006F0329">
            <w:pPr>
              <w:pStyle w:val="ListParagraph"/>
              <w:tabs>
                <w:tab w:val="left" w:pos="5040"/>
              </w:tabs>
              <w:ind w:left="0"/>
              <w:rPr>
                <w:color w:val="000000" w:themeColor="text1"/>
              </w:rPr>
            </w:pPr>
            <w:r>
              <w:rPr>
                <w:color w:val="000000" w:themeColor="text1"/>
              </w:rPr>
              <w:t>This is the first time that we have used this rubric for the Information Literacy General Education Assessment.  The HIM 2145 course coordinator will solicit feedback from HIM 2145 students and instructors.</w:t>
            </w:r>
          </w:p>
        </w:tc>
      </w:tr>
    </w:tbl>
    <w:p w:rsidR="003C59D8" w:rsidRDefault="003C59D8" w:rsidP="00A47FD8">
      <w:pPr>
        <w:pStyle w:val="ListParagraph"/>
        <w:tabs>
          <w:tab w:val="left" w:pos="5040"/>
        </w:tabs>
        <w:rPr>
          <w:rFonts w:ascii="Arial" w:hAnsi="Arial" w:cs="Arial"/>
          <w:b/>
          <w:color w:val="000000" w:themeColor="text1"/>
        </w:rPr>
      </w:pPr>
    </w:p>
    <w:p w:rsidR="00ED6C14" w:rsidRDefault="00ED6C14" w:rsidP="00ED6C14">
      <w:pPr>
        <w:rPr>
          <w:b/>
          <w:u w:val="single"/>
        </w:rPr>
      </w:pPr>
      <w:r w:rsidRPr="00256E97">
        <w:rPr>
          <w:b/>
          <w:u w:val="single"/>
        </w:rPr>
        <w:t>OPTIONAL</w:t>
      </w:r>
      <w:r>
        <w:rPr>
          <w:b/>
          <w:u w:val="single"/>
        </w:rPr>
        <w:t>:</w:t>
      </w:r>
    </w:p>
    <w:p w:rsidR="00ED6C14" w:rsidRDefault="00ED6C14" w:rsidP="00ED6C14">
      <w:pPr>
        <w:rPr>
          <w:b/>
          <w:u w:val="single"/>
        </w:rPr>
      </w:pPr>
    </w:p>
    <w:p w:rsidR="00ED6C14" w:rsidRPr="00256E97" w:rsidRDefault="00ED6C14" w:rsidP="00ED6C14">
      <w:r>
        <w:rPr>
          <w:noProof/>
        </w:rPr>
        <w:lastRenderedPageBreak/>
        <mc:AlternateContent>
          <mc:Choice Requires="wps">
            <w:drawing>
              <wp:anchor distT="45720" distB="45720" distL="114300" distR="114300" simplePos="0" relativeHeight="251659264" behindDoc="0" locked="0" layoutInCell="1" allowOverlap="1" wp14:anchorId="3FF8BE5E" wp14:editId="44ABEF65">
                <wp:simplePos x="0" y="0"/>
                <wp:positionH relativeFrom="margin">
                  <wp:align>right</wp:align>
                </wp:positionH>
                <wp:positionV relativeFrom="paragraph">
                  <wp:posOffset>435610</wp:posOffset>
                </wp:positionV>
                <wp:extent cx="8201025" cy="8572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1025" cy="857250"/>
                        </a:xfrm>
                        <a:prstGeom prst="rect">
                          <a:avLst/>
                        </a:prstGeom>
                        <a:solidFill>
                          <a:srgbClr val="FFFFFF"/>
                        </a:solidFill>
                        <a:ln w="25400">
                          <a:solidFill>
                            <a:srgbClr val="000000"/>
                          </a:solidFill>
                          <a:miter lim="800000"/>
                          <a:headEnd/>
                          <a:tailEnd/>
                        </a:ln>
                      </wps:spPr>
                      <wps:txbx>
                        <w:txbxContent>
                          <w:p w:rsidR="00316CC7" w:rsidRDefault="00316CC7" w:rsidP="00ED6C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F8BE5E" id="_x0000_t202" coordsize="21600,21600" o:spt="202" path="m,l,21600r21600,l21600,xe">
                <v:stroke joinstyle="miter"/>
                <v:path gradientshapeok="t" o:connecttype="rect"/>
              </v:shapetype>
              <v:shape id="Text Box 2" o:spid="_x0000_s1026" type="#_x0000_t202" style="position:absolute;margin-left:594.55pt;margin-top:34.3pt;width:645.75pt;height:6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" strokeweight="2pt">
                <v:textbox>
                  <w:txbxContent>
                    <w:p w:rsidR="00316CC7" w:rsidRDefault="00316CC7" w:rsidP="00ED6C14"/>
                  </w:txbxContent>
                </v:textbox>
                <w10:wrap type="square" anchorx="margin"/>
              </v:shape>
            </w:pict>
          </mc:Fallback>
        </mc:AlternateContent>
      </w:r>
      <w:r>
        <w:t>Please use the space below to keep track of any annual data that your department wishes to maintain.   This section is completely optional and will not be reviewed by the Division Assessment Coordinators.</w:t>
      </w:r>
    </w:p>
    <w:p w:rsidR="00ED6C14" w:rsidRDefault="00ED6C14" w:rsidP="00A47FD8">
      <w:pPr>
        <w:pStyle w:val="ListParagraph"/>
        <w:tabs>
          <w:tab w:val="left" w:pos="5040"/>
        </w:tabs>
        <w:rPr>
          <w:rFonts w:ascii="Arial" w:hAnsi="Arial" w:cs="Arial"/>
          <w:b/>
          <w:color w:val="000000" w:themeColor="text1"/>
        </w:rPr>
      </w:pPr>
    </w:p>
    <w:sectPr w:rsidR="00ED6C14" w:rsidSect="002672D3">
      <w:footerReference w:type="default" r:id="rId8"/>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A6E" w:rsidRDefault="00191A6E" w:rsidP="0094204C">
      <w:r>
        <w:separator/>
      </w:r>
    </w:p>
  </w:endnote>
  <w:endnote w:type="continuationSeparator" w:id="0">
    <w:p w:rsidR="00191A6E" w:rsidRDefault="00191A6E"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59078"/>
      <w:docPartObj>
        <w:docPartGallery w:val="Page Numbers (Bottom of Page)"/>
        <w:docPartUnique/>
      </w:docPartObj>
    </w:sdtPr>
    <w:sdtEndPr/>
    <w:sdtContent>
      <w:p w:rsidR="00316CC7" w:rsidRDefault="00316CC7">
        <w:pPr>
          <w:pStyle w:val="Footer"/>
          <w:jc w:val="right"/>
        </w:pPr>
        <w:r>
          <w:fldChar w:fldCharType="begin"/>
        </w:r>
        <w:r>
          <w:instrText xml:space="preserve"> PAGE   \* MERGEFORMAT </w:instrText>
        </w:r>
        <w:r>
          <w:fldChar w:fldCharType="separate"/>
        </w:r>
        <w:r w:rsidR="00D27856">
          <w:rPr>
            <w:noProof/>
          </w:rPr>
          <w:t>13</w:t>
        </w:r>
        <w:r>
          <w:rPr>
            <w:noProof/>
          </w:rPr>
          <w:fldChar w:fldCharType="end"/>
        </w:r>
      </w:p>
    </w:sdtContent>
  </w:sdt>
  <w:p w:rsidR="00316CC7" w:rsidRDefault="00316C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A6E" w:rsidRDefault="00191A6E" w:rsidP="0094204C">
      <w:r>
        <w:separator/>
      </w:r>
    </w:p>
  </w:footnote>
  <w:footnote w:type="continuationSeparator" w:id="0">
    <w:p w:rsidR="00191A6E" w:rsidRDefault="00191A6E"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5A4F41"/>
    <w:multiLevelType w:val="hybridMultilevel"/>
    <w:tmpl w:val="14AC8B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1C4996"/>
    <w:multiLevelType w:val="hybridMultilevel"/>
    <w:tmpl w:val="97B2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6C0327"/>
    <w:multiLevelType w:val="hybridMultilevel"/>
    <w:tmpl w:val="3C1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0A204CD"/>
    <w:multiLevelType w:val="hybridMultilevel"/>
    <w:tmpl w:val="E99A40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7" w15:restartNumberingAfterBreak="0">
    <w:nsid w:val="54A17A06"/>
    <w:multiLevelType w:val="hybridMultilevel"/>
    <w:tmpl w:val="3BCC8F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63FB6B00"/>
    <w:multiLevelType w:val="hybridMultilevel"/>
    <w:tmpl w:val="560A28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69664D4"/>
    <w:multiLevelType w:val="hybridMultilevel"/>
    <w:tmpl w:val="C75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F662F3"/>
    <w:multiLevelType w:val="hybridMultilevel"/>
    <w:tmpl w:val="A13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0A0D76"/>
    <w:multiLevelType w:val="hybridMultilevel"/>
    <w:tmpl w:val="51B4D06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5" w15:restartNumberingAfterBreak="0">
    <w:nsid w:val="74C87163"/>
    <w:multiLevelType w:val="hybridMultilevel"/>
    <w:tmpl w:val="428A1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9"/>
  </w:num>
  <w:num w:numId="4">
    <w:abstractNumId w:val="14"/>
  </w:num>
  <w:num w:numId="5">
    <w:abstractNumId w:val="2"/>
  </w:num>
  <w:num w:numId="6">
    <w:abstractNumId w:val="11"/>
  </w:num>
  <w:num w:numId="7">
    <w:abstractNumId w:val="21"/>
  </w:num>
  <w:num w:numId="8">
    <w:abstractNumId w:val="16"/>
  </w:num>
  <w:num w:numId="9">
    <w:abstractNumId w:val="1"/>
  </w:num>
  <w:num w:numId="10">
    <w:abstractNumId w:val="23"/>
  </w:num>
  <w:num w:numId="11">
    <w:abstractNumId w:val="0"/>
  </w:num>
  <w:num w:numId="12">
    <w:abstractNumId w:val="20"/>
  </w:num>
  <w:num w:numId="13">
    <w:abstractNumId w:val="13"/>
  </w:num>
  <w:num w:numId="14">
    <w:abstractNumId w:val="4"/>
  </w:num>
  <w:num w:numId="15">
    <w:abstractNumId w:val="3"/>
  </w:num>
  <w:num w:numId="16">
    <w:abstractNumId w:val="10"/>
  </w:num>
  <w:num w:numId="17">
    <w:abstractNumId w:val="25"/>
  </w:num>
  <w:num w:numId="18">
    <w:abstractNumId w:val="5"/>
  </w:num>
  <w:num w:numId="19">
    <w:abstractNumId w:val="15"/>
  </w:num>
  <w:num w:numId="20">
    <w:abstractNumId w:val="5"/>
  </w:num>
  <w:num w:numId="21">
    <w:abstractNumId w:val="8"/>
  </w:num>
  <w:num w:numId="22">
    <w:abstractNumId w:val="19"/>
  </w:num>
  <w:num w:numId="23">
    <w:abstractNumId w:val="7"/>
  </w:num>
  <w:num w:numId="24">
    <w:abstractNumId w:val="22"/>
  </w:num>
  <w:num w:numId="25">
    <w:abstractNumId w:val="24"/>
  </w:num>
  <w:num w:numId="26">
    <w:abstractNumId w:val="18"/>
  </w:num>
  <w:num w:numId="27">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008AF"/>
    <w:rsid w:val="0000419F"/>
    <w:rsid w:val="00004CAC"/>
    <w:rsid w:val="00010B07"/>
    <w:rsid w:val="00015E26"/>
    <w:rsid w:val="00025CDE"/>
    <w:rsid w:val="000279EB"/>
    <w:rsid w:val="00033358"/>
    <w:rsid w:val="000337E6"/>
    <w:rsid w:val="00033A23"/>
    <w:rsid w:val="00034CE6"/>
    <w:rsid w:val="00036DF9"/>
    <w:rsid w:val="00044183"/>
    <w:rsid w:val="00054BFD"/>
    <w:rsid w:val="0005621A"/>
    <w:rsid w:val="00056964"/>
    <w:rsid w:val="000616F3"/>
    <w:rsid w:val="00063778"/>
    <w:rsid w:val="00064D57"/>
    <w:rsid w:val="00065129"/>
    <w:rsid w:val="00065157"/>
    <w:rsid w:val="000738FE"/>
    <w:rsid w:val="00074BD5"/>
    <w:rsid w:val="00075B8F"/>
    <w:rsid w:val="00080933"/>
    <w:rsid w:val="00095265"/>
    <w:rsid w:val="00097843"/>
    <w:rsid w:val="000A089D"/>
    <w:rsid w:val="000A2A44"/>
    <w:rsid w:val="000A4EE0"/>
    <w:rsid w:val="000B0D23"/>
    <w:rsid w:val="000B261C"/>
    <w:rsid w:val="000C66EB"/>
    <w:rsid w:val="000D1111"/>
    <w:rsid w:val="000D3A39"/>
    <w:rsid w:val="000D5BD5"/>
    <w:rsid w:val="000E207F"/>
    <w:rsid w:val="000E215A"/>
    <w:rsid w:val="000E2F79"/>
    <w:rsid w:val="000E4EFE"/>
    <w:rsid w:val="000E6D72"/>
    <w:rsid w:val="000F0AF3"/>
    <w:rsid w:val="000F154F"/>
    <w:rsid w:val="000F1823"/>
    <w:rsid w:val="000F21F2"/>
    <w:rsid w:val="000F2F76"/>
    <w:rsid w:val="000F4249"/>
    <w:rsid w:val="0010227C"/>
    <w:rsid w:val="001026AA"/>
    <w:rsid w:val="00115E77"/>
    <w:rsid w:val="001201D5"/>
    <w:rsid w:val="00120277"/>
    <w:rsid w:val="00120E81"/>
    <w:rsid w:val="001240C4"/>
    <w:rsid w:val="001240D0"/>
    <w:rsid w:val="001324D2"/>
    <w:rsid w:val="0014175E"/>
    <w:rsid w:val="00142776"/>
    <w:rsid w:val="00152170"/>
    <w:rsid w:val="001532B7"/>
    <w:rsid w:val="001628B1"/>
    <w:rsid w:val="00167A2B"/>
    <w:rsid w:val="00174C4B"/>
    <w:rsid w:val="001803A0"/>
    <w:rsid w:val="00181457"/>
    <w:rsid w:val="00182429"/>
    <w:rsid w:val="00183806"/>
    <w:rsid w:val="00183900"/>
    <w:rsid w:val="00183A7F"/>
    <w:rsid w:val="00184AE5"/>
    <w:rsid w:val="00186639"/>
    <w:rsid w:val="0018798A"/>
    <w:rsid w:val="00190F5C"/>
    <w:rsid w:val="0019135D"/>
    <w:rsid w:val="00191A6E"/>
    <w:rsid w:val="00191DA6"/>
    <w:rsid w:val="00195B7B"/>
    <w:rsid w:val="001A1B67"/>
    <w:rsid w:val="001A7AF7"/>
    <w:rsid w:val="001B6007"/>
    <w:rsid w:val="001C172C"/>
    <w:rsid w:val="001C202C"/>
    <w:rsid w:val="001C42D0"/>
    <w:rsid w:val="001C5DC3"/>
    <w:rsid w:val="001C62EC"/>
    <w:rsid w:val="001D3E1D"/>
    <w:rsid w:val="001D5757"/>
    <w:rsid w:val="001D7080"/>
    <w:rsid w:val="001D736E"/>
    <w:rsid w:val="001E0764"/>
    <w:rsid w:val="001E4F13"/>
    <w:rsid w:val="001E7137"/>
    <w:rsid w:val="001F4B9E"/>
    <w:rsid w:val="002026E9"/>
    <w:rsid w:val="00202DE8"/>
    <w:rsid w:val="002060A1"/>
    <w:rsid w:val="0021031C"/>
    <w:rsid w:val="002105E7"/>
    <w:rsid w:val="00210FF3"/>
    <w:rsid w:val="00220B12"/>
    <w:rsid w:val="002245AB"/>
    <w:rsid w:val="00225B53"/>
    <w:rsid w:val="0022692B"/>
    <w:rsid w:val="002315EE"/>
    <w:rsid w:val="00251905"/>
    <w:rsid w:val="00254FF7"/>
    <w:rsid w:val="0025548D"/>
    <w:rsid w:val="00255C18"/>
    <w:rsid w:val="00255F7D"/>
    <w:rsid w:val="00256114"/>
    <w:rsid w:val="00256166"/>
    <w:rsid w:val="0025618C"/>
    <w:rsid w:val="00262914"/>
    <w:rsid w:val="00262EFB"/>
    <w:rsid w:val="00265A99"/>
    <w:rsid w:val="00266F2F"/>
    <w:rsid w:val="002672D3"/>
    <w:rsid w:val="0026791C"/>
    <w:rsid w:val="00276B75"/>
    <w:rsid w:val="00280C60"/>
    <w:rsid w:val="00281C63"/>
    <w:rsid w:val="0028603C"/>
    <w:rsid w:val="002922CE"/>
    <w:rsid w:val="00293D8D"/>
    <w:rsid w:val="002A1D8C"/>
    <w:rsid w:val="002B7319"/>
    <w:rsid w:val="002C1797"/>
    <w:rsid w:val="002C56AC"/>
    <w:rsid w:val="002D1DFE"/>
    <w:rsid w:val="002D2748"/>
    <w:rsid w:val="002D3CAD"/>
    <w:rsid w:val="002D428E"/>
    <w:rsid w:val="002E175B"/>
    <w:rsid w:val="002E28B0"/>
    <w:rsid w:val="002E548B"/>
    <w:rsid w:val="002E6B01"/>
    <w:rsid w:val="002F537B"/>
    <w:rsid w:val="002F63A2"/>
    <w:rsid w:val="00303041"/>
    <w:rsid w:val="003041DD"/>
    <w:rsid w:val="00305AE1"/>
    <w:rsid w:val="0030733F"/>
    <w:rsid w:val="00307A43"/>
    <w:rsid w:val="00315CE8"/>
    <w:rsid w:val="00316CC7"/>
    <w:rsid w:val="00320CDE"/>
    <w:rsid w:val="00320DF3"/>
    <w:rsid w:val="003233E7"/>
    <w:rsid w:val="003254BC"/>
    <w:rsid w:val="00330692"/>
    <w:rsid w:val="00336409"/>
    <w:rsid w:val="00337A3A"/>
    <w:rsid w:val="0034316E"/>
    <w:rsid w:val="00343C72"/>
    <w:rsid w:val="003454F6"/>
    <w:rsid w:val="00350D53"/>
    <w:rsid w:val="003539C4"/>
    <w:rsid w:val="00356E4E"/>
    <w:rsid w:val="003641BA"/>
    <w:rsid w:val="00372B02"/>
    <w:rsid w:val="00373885"/>
    <w:rsid w:val="0037786D"/>
    <w:rsid w:val="00377D40"/>
    <w:rsid w:val="00385ACE"/>
    <w:rsid w:val="00396B7B"/>
    <w:rsid w:val="00396CC3"/>
    <w:rsid w:val="00396F2C"/>
    <w:rsid w:val="003973FE"/>
    <w:rsid w:val="003A1DAE"/>
    <w:rsid w:val="003A298D"/>
    <w:rsid w:val="003A61D6"/>
    <w:rsid w:val="003B2034"/>
    <w:rsid w:val="003B4189"/>
    <w:rsid w:val="003B5176"/>
    <w:rsid w:val="003B5F45"/>
    <w:rsid w:val="003B6EA6"/>
    <w:rsid w:val="003C0655"/>
    <w:rsid w:val="003C1C8E"/>
    <w:rsid w:val="003C3E54"/>
    <w:rsid w:val="003C59D8"/>
    <w:rsid w:val="003C6799"/>
    <w:rsid w:val="003D2587"/>
    <w:rsid w:val="003D6946"/>
    <w:rsid w:val="003D6D6E"/>
    <w:rsid w:val="003E791C"/>
    <w:rsid w:val="00404810"/>
    <w:rsid w:val="00406228"/>
    <w:rsid w:val="00414645"/>
    <w:rsid w:val="00420480"/>
    <w:rsid w:val="00424E5D"/>
    <w:rsid w:val="00425F46"/>
    <w:rsid w:val="00434F56"/>
    <w:rsid w:val="004359FC"/>
    <w:rsid w:val="004408E9"/>
    <w:rsid w:val="004467C4"/>
    <w:rsid w:val="0045262E"/>
    <w:rsid w:val="00455833"/>
    <w:rsid w:val="004604FB"/>
    <w:rsid w:val="00461386"/>
    <w:rsid w:val="00462D00"/>
    <w:rsid w:val="00464EA9"/>
    <w:rsid w:val="004654F4"/>
    <w:rsid w:val="00470F0F"/>
    <w:rsid w:val="004712EB"/>
    <w:rsid w:val="004752A6"/>
    <w:rsid w:val="004762B1"/>
    <w:rsid w:val="00476425"/>
    <w:rsid w:val="0048088F"/>
    <w:rsid w:val="00480BB2"/>
    <w:rsid w:val="004818E1"/>
    <w:rsid w:val="00481A7E"/>
    <w:rsid w:val="0048427F"/>
    <w:rsid w:val="00495C9D"/>
    <w:rsid w:val="004A14EC"/>
    <w:rsid w:val="004A65C8"/>
    <w:rsid w:val="004B6845"/>
    <w:rsid w:val="004B7492"/>
    <w:rsid w:val="004C2B30"/>
    <w:rsid w:val="004C52FC"/>
    <w:rsid w:val="004C6F83"/>
    <w:rsid w:val="004C7DB2"/>
    <w:rsid w:val="004D19A2"/>
    <w:rsid w:val="004D3BE1"/>
    <w:rsid w:val="004D3C8C"/>
    <w:rsid w:val="004D3DC1"/>
    <w:rsid w:val="004E47AA"/>
    <w:rsid w:val="004E4BD6"/>
    <w:rsid w:val="004F0C1D"/>
    <w:rsid w:val="004F35A1"/>
    <w:rsid w:val="004F41D5"/>
    <w:rsid w:val="00502A7D"/>
    <w:rsid w:val="0051294F"/>
    <w:rsid w:val="00516463"/>
    <w:rsid w:val="00517849"/>
    <w:rsid w:val="00520FBE"/>
    <w:rsid w:val="0052152C"/>
    <w:rsid w:val="00527E25"/>
    <w:rsid w:val="00531175"/>
    <w:rsid w:val="005346A8"/>
    <w:rsid w:val="0054350A"/>
    <w:rsid w:val="005531E8"/>
    <w:rsid w:val="00564914"/>
    <w:rsid w:val="005674F9"/>
    <w:rsid w:val="005727A4"/>
    <w:rsid w:val="00573ECD"/>
    <w:rsid w:val="00582AA6"/>
    <w:rsid w:val="00585766"/>
    <w:rsid w:val="005863ED"/>
    <w:rsid w:val="005864A4"/>
    <w:rsid w:val="005918B2"/>
    <w:rsid w:val="00597F85"/>
    <w:rsid w:val="005B2B58"/>
    <w:rsid w:val="005B4CD1"/>
    <w:rsid w:val="005C6F9A"/>
    <w:rsid w:val="005D19D9"/>
    <w:rsid w:val="005E5598"/>
    <w:rsid w:val="005F4B50"/>
    <w:rsid w:val="005F5F7E"/>
    <w:rsid w:val="005F6B5B"/>
    <w:rsid w:val="005F7377"/>
    <w:rsid w:val="0060155C"/>
    <w:rsid w:val="0061454F"/>
    <w:rsid w:val="0061712A"/>
    <w:rsid w:val="00624906"/>
    <w:rsid w:val="0062556E"/>
    <w:rsid w:val="00627599"/>
    <w:rsid w:val="006368CC"/>
    <w:rsid w:val="00637591"/>
    <w:rsid w:val="00640611"/>
    <w:rsid w:val="00643904"/>
    <w:rsid w:val="00651CF2"/>
    <w:rsid w:val="006532D6"/>
    <w:rsid w:val="0065453B"/>
    <w:rsid w:val="00654C15"/>
    <w:rsid w:val="006551C4"/>
    <w:rsid w:val="00660080"/>
    <w:rsid w:val="0066095F"/>
    <w:rsid w:val="0066285F"/>
    <w:rsid w:val="0066607A"/>
    <w:rsid w:val="00666164"/>
    <w:rsid w:val="00667251"/>
    <w:rsid w:val="00677703"/>
    <w:rsid w:val="006835C1"/>
    <w:rsid w:val="00690A3D"/>
    <w:rsid w:val="006A2A56"/>
    <w:rsid w:val="006A2AA3"/>
    <w:rsid w:val="006B5D02"/>
    <w:rsid w:val="006B6194"/>
    <w:rsid w:val="006B6639"/>
    <w:rsid w:val="006C142B"/>
    <w:rsid w:val="006C28B1"/>
    <w:rsid w:val="006C4C0B"/>
    <w:rsid w:val="006C4F5E"/>
    <w:rsid w:val="006D67EB"/>
    <w:rsid w:val="006E3686"/>
    <w:rsid w:val="006F0183"/>
    <w:rsid w:val="006F0329"/>
    <w:rsid w:val="00705521"/>
    <w:rsid w:val="00715F32"/>
    <w:rsid w:val="00716A26"/>
    <w:rsid w:val="00716A80"/>
    <w:rsid w:val="00740D35"/>
    <w:rsid w:val="007433EA"/>
    <w:rsid w:val="00746675"/>
    <w:rsid w:val="00751FC5"/>
    <w:rsid w:val="007537CF"/>
    <w:rsid w:val="00777C62"/>
    <w:rsid w:val="00781DA4"/>
    <w:rsid w:val="007825CC"/>
    <w:rsid w:val="007856A2"/>
    <w:rsid w:val="0078669D"/>
    <w:rsid w:val="00786F00"/>
    <w:rsid w:val="00791FF2"/>
    <w:rsid w:val="0079281D"/>
    <w:rsid w:val="00794E9D"/>
    <w:rsid w:val="00794EA2"/>
    <w:rsid w:val="007A2E02"/>
    <w:rsid w:val="007A43CE"/>
    <w:rsid w:val="007B695B"/>
    <w:rsid w:val="007C1FEF"/>
    <w:rsid w:val="007C46D3"/>
    <w:rsid w:val="007C564B"/>
    <w:rsid w:val="007C74F5"/>
    <w:rsid w:val="007D68EA"/>
    <w:rsid w:val="007E36F4"/>
    <w:rsid w:val="007F45E6"/>
    <w:rsid w:val="007F66F9"/>
    <w:rsid w:val="0080292B"/>
    <w:rsid w:val="008034BE"/>
    <w:rsid w:val="008056C5"/>
    <w:rsid w:val="00805C23"/>
    <w:rsid w:val="00807113"/>
    <w:rsid w:val="00817DDA"/>
    <w:rsid w:val="00821011"/>
    <w:rsid w:val="008258DA"/>
    <w:rsid w:val="00826B4D"/>
    <w:rsid w:val="00827AE5"/>
    <w:rsid w:val="0084149F"/>
    <w:rsid w:val="00847243"/>
    <w:rsid w:val="008642E1"/>
    <w:rsid w:val="008672B0"/>
    <w:rsid w:val="00875A7C"/>
    <w:rsid w:val="00877383"/>
    <w:rsid w:val="00880686"/>
    <w:rsid w:val="008836F4"/>
    <w:rsid w:val="00884AC0"/>
    <w:rsid w:val="008860C1"/>
    <w:rsid w:val="008909D4"/>
    <w:rsid w:val="008942FA"/>
    <w:rsid w:val="00897A68"/>
    <w:rsid w:val="008A700A"/>
    <w:rsid w:val="008B0DD9"/>
    <w:rsid w:val="008B498D"/>
    <w:rsid w:val="008B4F3F"/>
    <w:rsid w:val="008B52A0"/>
    <w:rsid w:val="008B565C"/>
    <w:rsid w:val="008B5B2E"/>
    <w:rsid w:val="008D4D55"/>
    <w:rsid w:val="008E063A"/>
    <w:rsid w:val="008F2699"/>
    <w:rsid w:val="008F3D47"/>
    <w:rsid w:val="008F41A6"/>
    <w:rsid w:val="008F6C19"/>
    <w:rsid w:val="00903B6E"/>
    <w:rsid w:val="009108ED"/>
    <w:rsid w:val="00912C50"/>
    <w:rsid w:val="00912D18"/>
    <w:rsid w:val="00915CDA"/>
    <w:rsid w:val="009248F7"/>
    <w:rsid w:val="00925394"/>
    <w:rsid w:val="0092540D"/>
    <w:rsid w:val="009268A3"/>
    <w:rsid w:val="00930C67"/>
    <w:rsid w:val="00937AA6"/>
    <w:rsid w:val="0094204C"/>
    <w:rsid w:val="009437A5"/>
    <w:rsid w:val="00952FA6"/>
    <w:rsid w:val="00963DD8"/>
    <w:rsid w:val="00967CBE"/>
    <w:rsid w:val="00971EB2"/>
    <w:rsid w:val="00981D62"/>
    <w:rsid w:val="00990D45"/>
    <w:rsid w:val="00993B62"/>
    <w:rsid w:val="009A2F4E"/>
    <w:rsid w:val="009A5D88"/>
    <w:rsid w:val="009A616E"/>
    <w:rsid w:val="009A69F0"/>
    <w:rsid w:val="009A7187"/>
    <w:rsid w:val="009B0BEA"/>
    <w:rsid w:val="009C1092"/>
    <w:rsid w:val="009D1EFD"/>
    <w:rsid w:val="009D4970"/>
    <w:rsid w:val="009E2519"/>
    <w:rsid w:val="009F2769"/>
    <w:rsid w:val="009F71F8"/>
    <w:rsid w:val="00A03C1A"/>
    <w:rsid w:val="00A06FCD"/>
    <w:rsid w:val="00A11155"/>
    <w:rsid w:val="00A14B89"/>
    <w:rsid w:val="00A17E03"/>
    <w:rsid w:val="00A201E2"/>
    <w:rsid w:val="00A21E6E"/>
    <w:rsid w:val="00A279B7"/>
    <w:rsid w:val="00A27B5F"/>
    <w:rsid w:val="00A316A8"/>
    <w:rsid w:val="00A341DF"/>
    <w:rsid w:val="00A36603"/>
    <w:rsid w:val="00A36DEE"/>
    <w:rsid w:val="00A47FD8"/>
    <w:rsid w:val="00A51345"/>
    <w:rsid w:val="00A54831"/>
    <w:rsid w:val="00A6078F"/>
    <w:rsid w:val="00A62968"/>
    <w:rsid w:val="00A63ACE"/>
    <w:rsid w:val="00A723CE"/>
    <w:rsid w:val="00A8476F"/>
    <w:rsid w:val="00A93BDE"/>
    <w:rsid w:val="00AB125D"/>
    <w:rsid w:val="00AC0386"/>
    <w:rsid w:val="00AC62F8"/>
    <w:rsid w:val="00AD4FA7"/>
    <w:rsid w:val="00AE4AD2"/>
    <w:rsid w:val="00AE5F43"/>
    <w:rsid w:val="00AF1271"/>
    <w:rsid w:val="00AF4B41"/>
    <w:rsid w:val="00AF6A23"/>
    <w:rsid w:val="00B02892"/>
    <w:rsid w:val="00B10577"/>
    <w:rsid w:val="00B11028"/>
    <w:rsid w:val="00B11F28"/>
    <w:rsid w:val="00B20930"/>
    <w:rsid w:val="00B27095"/>
    <w:rsid w:val="00B31728"/>
    <w:rsid w:val="00B328F7"/>
    <w:rsid w:val="00B34F9E"/>
    <w:rsid w:val="00B42C55"/>
    <w:rsid w:val="00B43801"/>
    <w:rsid w:val="00B44B23"/>
    <w:rsid w:val="00B4625A"/>
    <w:rsid w:val="00B50E5D"/>
    <w:rsid w:val="00B57D15"/>
    <w:rsid w:val="00B608D5"/>
    <w:rsid w:val="00B61167"/>
    <w:rsid w:val="00B61D81"/>
    <w:rsid w:val="00B700A5"/>
    <w:rsid w:val="00B71307"/>
    <w:rsid w:val="00B71348"/>
    <w:rsid w:val="00B75DD0"/>
    <w:rsid w:val="00B764F8"/>
    <w:rsid w:val="00B81607"/>
    <w:rsid w:val="00B8227E"/>
    <w:rsid w:val="00B90F20"/>
    <w:rsid w:val="00B91F1E"/>
    <w:rsid w:val="00B95331"/>
    <w:rsid w:val="00B95D4E"/>
    <w:rsid w:val="00B9789D"/>
    <w:rsid w:val="00BA3246"/>
    <w:rsid w:val="00BA411F"/>
    <w:rsid w:val="00BA527A"/>
    <w:rsid w:val="00BB272C"/>
    <w:rsid w:val="00BB28CF"/>
    <w:rsid w:val="00BB4ABC"/>
    <w:rsid w:val="00BB4C9F"/>
    <w:rsid w:val="00BB5574"/>
    <w:rsid w:val="00BC12BF"/>
    <w:rsid w:val="00BC374A"/>
    <w:rsid w:val="00BC5FF1"/>
    <w:rsid w:val="00BC6C11"/>
    <w:rsid w:val="00BD2C4F"/>
    <w:rsid w:val="00BD3EF3"/>
    <w:rsid w:val="00BE51FF"/>
    <w:rsid w:val="00BF3561"/>
    <w:rsid w:val="00BF556C"/>
    <w:rsid w:val="00C05015"/>
    <w:rsid w:val="00C05EFD"/>
    <w:rsid w:val="00C22083"/>
    <w:rsid w:val="00C32DEA"/>
    <w:rsid w:val="00C45053"/>
    <w:rsid w:val="00C50A91"/>
    <w:rsid w:val="00C52D74"/>
    <w:rsid w:val="00C5365F"/>
    <w:rsid w:val="00C56C48"/>
    <w:rsid w:val="00C616FD"/>
    <w:rsid w:val="00C638EE"/>
    <w:rsid w:val="00C63B58"/>
    <w:rsid w:val="00C67AC8"/>
    <w:rsid w:val="00C7001F"/>
    <w:rsid w:val="00C71F16"/>
    <w:rsid w:val="00C7460D"/>
    <w:rsid w:val="00C77723"/>
    <w:rsid w:val="00C800A9"/>
    <w:rsid w:val="00C80222"/>
    <w:rsid w:val="00C84DED"/>
    <w:rsid w:val="00C86826"/>
    <w:rsid w:val="00C86A70"/>
    <w:rsid w:val="00C86D2C"/>
    <w:rsid w:val="00C90C76"/>
    <w:rsid w:val="00C92910"/>
    <w:rsid w:val="00CA10D7"/>
    <w:rsid w:val="00CB09E0"/>
    <w:rsid w:val="00CC0679"/>
    <w:rsid w:val="00CC66AD"/>
    <w:rsid w:val="00CC69E8"/>
    <w:rsid w:val="00CC6AF3"/>
    <w:rsid w:val="00CD20E7"/>
    <w:rsid w:val="00CD2613"/>
    <w:rsid w:val="00CD2A1C"/>
    <w:rsid w:val="00CD526F"/>
    <w:rsid w:val="00CE06A2"/>
    <w:rsid w:val="00CE118B"/>
    <w:rsid w:val="00CE666C"/>
    <w:rsid w:val="00CF0112"/>
    <w:rsid w:val="00CF34BC"/>
    <w:rsid w:val="00CF4EAB"/>
    <w:rsid w:val="00D06F82"/>
    <w:rsid w:val="00D07030"/>
    <w:rsid w:val="00D14D2A"/>
    <w:rsid w:val="00D15AE6"/>
    <w:rsid w:val="00D23E74"/>
    <w:rsid w:val="00D27856"/>
    <w:rsid w:val="00D27F86"/>
    <w:rsid w:val="00D31DDA"/>
    <w:rsid w:val="00D33E61"/>
    <w:rsid w:val="00D37D82"/>
    <w:rsid w:val="00D44D7D"/>
    <w:rsid w:val="00D51867"/>
    <w:rsid w:val="00D52828"/>
    <w:rsid w:val="00D52978"/>
    <w:rsid w:val="00D54822"/>
    <w:rsid w:val="00D57E53"/>
    <w:rsid w:val="00D60F74"/>
    <w:rsid w:val="00D632DC"/>
    <w:rsid w:val="00D708C3"/>
    <w:rsid w:val="00D72CCC"/>
    <w:rsid w:val="00D73E22"/>
    <w:rsid w:val="00D9642E"/>
    <w:rsid w:val="00D976E2"/>
    <w:rsid w:val="00DA5E37"/>
    <w:rsid w:val="00DA7FA2"/>
    <w:rsid w:val="00DB041B"/>
    <w:rsid w:val="00DB17B2"/>
    <w:rsid w:val="00DC0672"/>
    <w:rsid w:val="00DC4DB9"/>
    <w:rsid w:val="00DC5CEE"/>
    <w:rsid w:val="00DC60E7"/>
    <w:rsid w:val="00DC76F8"/>
    <w:rsid w:val="00DD42DB"/>
    <w:rsid w:val="00DF222A"/>
    <w:rsid w:val="00DF5973"/>
    <w:rsid w:val="00DF738A"/>
    <w:rsid w:val="00DF7501"/>
    <w:rsid w:val="00E11916"/>
    <w:rsid w:val="00E12A67"/>
    <w:rsid w:val="00E12CA9"/>
    <w:rsid w:val="00E12E4F"/>
    <w:rsid w:val="00E13C55"/>
    <w:rsid w:val="00E14C90"/>
    <w:rsid w:val="00E16205"/>
    <w:rsid w:val="00E16C56"/>
    <w:rsid w:val="00E24D49"/>
    <w:rsid w:val="00E25388"/>
    <w:rsid w:val="00E254D9"/>
    <w:rsid w:val="00E25ACC"/>
    <w:rsid w:val="00E337FF"/>
    <w:rsid w:val="00E4061E"/>
    <w:rsid w:val="00E47A53"/>
    <w:rsid w:val="00E501C6"/>
    <w:rsid w:val="00E55AD1"/>
    <w:rsid w:val="00E61F5A"/>
    <w:rsid w:val="00E642B3"/>
    <w:rsid w:val="00E66EBA"/>
    <w:rsid w:val="00E7049B"/>
    <w:rsid w:val="00E727F2"/>
    <w:rsid w:val="00E73A43"/>
    <w:rsid w:val="00E749F1"/>
    <w:rsid w:val="00E80C96"/>
    <w:rsid w:val="00E87045"/>
    <w:rsid w:val="00E87116"/>
    <w:rsid w:val="00E90F22"/>
    <w:rsid w:val="00E93DF0"/>
    <w:rsid w:val="00E96021"/>
    <w:rsid w:val="00E97968"/>
    <w:rsid w:val="00EA7AFE"/>
    <w:rsid w:val="00EB3C20"/>
    <w:rsid w:val="00EC0B9E"/>
    <w:rsid w:val="00EC1EB5"/>
    <w:rsid w:val="00EC4C80"/>
    <w:rsid w:val="00EC6B80"/>
    <w:rsid w:val="00ED0C45"/>
    <w:rsid w:val="00ED0CEE"/>
    <w:rsid w:val="00ED4142"/>
    <w:rsid w:val="00ED5CCB"/>
    <w:rsid w:val="00ED6C14"/>
    <w:rsid w:val="00EE5741"/>
    <w:rsid w:val="00EF15CD"/>
    <w:rsid w:val="00EF3AE8"/>
    <w:rsid w:val="00EF5D1F"/>
    <w:rsid w:val="00EF6E21"/>
    <w:rsid w:val="00F0239E"/>
    <w:rsid w:val="00F07EFD"/>
    <w:rsid w:val="00F1164D"/>
    <w:rsid w:val="00F1200D"/>
    <w:rsid w:val="00F154DF"/>
    <w:rsid w:val="00F1676C"/>
    <w:rsid w:val="00F17C08"/>
    <w:rsid w:val="00F2478C"/>
    <w:rsid w:val="00F253BB"/>
    <w:rsid w:val="00F275B3"/>
    <w:rsid w:val="00F27B24"/>
    <w:rsid w:val="00F27D5C"/>
    <w:rsid w:val="00F340B8"/>
    <w:rsid w:val="00F37373"/>
    <w:rsid w:val="00F40DC2"/>
    <w:rsid w:val="00F43F29"/>
    <w:rsid w:val="00F509AE"/>
    <w:rsid w:val="00F60941"/>
    <w:rsid w:val="00F60C52"/>
    <w:rsid w:val="00F60FAC"/>
    <w:rsid w:val="00F7110B"/>
    <w:rsid w:val="00F81080"/>
    <w:rsid w:val="00F8191D"/>
    <w:rsid w:val="00F84F87"/>
    <w:rsid w:val="00F86156"/>
    <w:rsid w:val="00F905AD"/>
    <w:rsid w:val="00F920EB"/>
    <w:rsid w:val="00F938A3"/>
    <w:rsid w:val="00F94D4D"/>
    <w:rsid w:val="00F95896"/>
    <w:rsid w:val="00FA1E94"/>
    <w:rsid w:val="00FA24D1"/>
    <w:rsid w:val="00FA7DDB"/>
    <w:rsid w:val="00FB0E89"/>
    <w:rsid w:val="00FB231A"/>
    <w:rsid w:val="00FB4AA9"/>
    <w:rsid w:val="00FC1435"/>
    <w:rsid w:val="00FC1970"/>
    <w:rsid w:val="00FC45CA"/>
    <w:rsid w:val="00FC49AB"/>
    <w:rsid w:val="00FC7F0C"/>
    <w:rsid w:val="00FD4866"/>
    <w:rsid w:val="00FE084D"/>
    <w:rsid w:val="00FF3007"/>
    <w:rsid w:val="00FF376F"/>
    <w:rsid w:val="00FF4BC4"/>
    <w:rsid w:val="00FF4BCA"/>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BFD1B9-419B-467D-A89B-B81EAE783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181478263">
      <w:bodyDiv w:val="1"/>
      <w:marLeft w:val="0"/>
      <w:marRight w:val="0"/>
      <w:marTop w:val="0"/>
      <w:marBottom w:val="0"/>
      <w:divBdr>
        <w:top w:val="none" w:sz="0" w:space="0" w:color="auto"/>
        <w:left w:val="none" w:sz="0" w:space="0" w:color="auto"/>
        <w:bottom w:val="none" w:sz="0" w:space="0" w:color="auto"/>
        <w:right w:val="none" w:sz="0" w:space="0" w:color="auto"/>
      </w:divBdr>
    </w:div>
    <w:div w:id="196242826">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2695556">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D4063-5279-4019-8D4B-38E9B8C01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13</Pages>
  <Words>4224</Words>
  <Characters>24083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28251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Karen Motley</cp:lastModifiedBy>
  <cp:revision>23</cp:revision>
  <cp:lastPrinted>2015-03-14T17:30:00Z</cp:lastPrinted>
  <dcterms:created xsi:type="dcterms:W3CDTF">2017-04-09T21:26:00Z</dcterms:created>
  <dcterms:modified xsi:type="dcterms:W3CDTF">2017-04-09T23:02:00Z</dcterms:modified>
</cp:coreProperties>
</file>