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53F" w:rsidRDefault="003D753F" w:rsidP="003D753F">
      <w:pPr>
        <w:jc w:val="center"/>
        <w:rPr>
          <w:rFonts w:ascii="Arial" w:hAnsi="Arial" w:cs="Arial"/>
          <w:b/>
          <w:color w:val="000000" w:themeColor="text1"/>
          <w:sz w:val="28"/>
        </w:rPr>
      </w:pPr>
      <w:r>
        <w:rPr>
          <w:rFonts w:ascii="Arial" w:hAnsi="Arial" w:cs="Arial"/>
          <w:b/>
          <w:color w:val="000000" w:themeColor="text1"/>
          <w:sz w:val="28"/>
        </w:rPr>
        <w:t>Sinclair Community College</w:t>
      </w:r>
    </w:p>
    <w:p w:rsidR="003D753F" w:rsidRDefault="003D753F" w:rsidP="003D753F">
      <w:pPr>
        <w:jc w:val="center"/>
        <w:rPr>
          <w:rFonts w:ascii="Arial" w:hAnsi="Arial" w:cs="Arial"/>
          <w:b/>
          <w:color w:val="000000" w:themeColor="text1"/>
        </w:rPr>
      </w:pPr>
      <w:r>
        <w:rPr>
          <w:rFonts w:ascii="Arial" w:hAnsi="Arial" w:cs="Arial"/>
          <w:b/>
          <w:color w:val="000000" w:themeColor="text1"/>
        </w:rPr>
        <w:t>Continuous Improvement Annual Update 201</w:t>
      </w:r>
      <w:r w:rsidR="00481675">
        <w:rPr>
          <w:rFonts w:ascii="Arial" w:hAnsi="Arial" w:cs="Arial"/>
          <w:b/>
          <w:color w:val="000000" w:themeColor="text1"/>
        </w:rPr>
        <w:t>7</w:t>
      </w:r>
      <w:r>
        <w:rPr>
          <w:rFonts w:ascii="Arial" w:hAnsi="Arial" w:cs="Arial"/>
          <w:b/>
          <w:color w:val="000000" w:themeColor="text1"/>
        </w:rPr>
        <w:t>-1</w:t>
      </w:r>
      <w:r w:rsidR="00481675">
        <w:rPr>
          <w:rFonts w:ascii="Arial" w:hAnsi="Arial" w:cs="Arial"/>
          <w:b/>
          <w:color w:val="000000" w:themeColor="text1"/>
        </w:rPr>
        <w:t>8</w:t>
      </w:r>
    </w:p>
    <w:p w:rsidR="003D753F" w:rsidRDefault="003D753F" w:rsidP="003D753F">
      <w:pPr>
        <w:jc w:val="center"/>
        <w:rPr>
          <w:rFonts w:ascii="Arial" w:hAnsi="Arial" w:cs="Arial"/>
          <w:b/>
          <w:color w:val="000000" w:themeColor="text1"/>
        </w:rPr>
      </w:pPr>
    </w:p>
    <w:p w:rsidR="003D753F" w:rsidRDefault="003D753F" w:rsidP="003D753F">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481675">
        <w:rPr>
          <w:rFonts w:ascii="Arial" w:hAnsi="Arial" w:cs="Arial"/>
          <w:b/>
          <w:color w:val="000000" w:themeColor="text1"/>
        </w:rPr>
        <w:t>8</w:t>
      </w:r>
    </w:p>
    <w:p w:rsidR="003D753F" w:rsidRDefault="003D753F" w:rsidP="003D753F">
      <w:pPr>
        <w:jc w:val="center"/>
        <w:rPr>
          <w:rFonts w:ascii="Arial" w:hAnsi="Arial" w:cs="Arial"/>
          <w:b/>
          <w:color w:val="000000" w:themeColor="text1"/>
        </w:rPr>
      </w:pPr>
    </w:p>
    <w:p w:rsidR="003D753F" w:rsidRDefault="003D753F" w:rsidP="003D753F">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w:t>
      </w:r>
      <w:r w:rsidR="00481675">
        <w:rPr>
          <w:rFonts w:ascii="Arial" w:hAnsi="Arial" w:cs="Arial"/>
          <w:b/>
          <w:color w:val="000000" w:themeColor="text1"/>
        </w:rPr>
        <w:t>8</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sdt>
                    <w:sdtPr>
                      <w:rPr>
                        <w:rFonts w:ascii="Arial" w:hAnsi="Arial" w:cs="Arial"/>
                        <w:b/>
                        <w:sz w:val="20"/>
                        <w:szCs w:val="20"/>
                      </w:rPr>
                      <w:id w:val="1149713402"/>
                      <w:placeholder>
                        <w:docPart w:val="141822FEB60F448BAEF4C69878758E90"/>
                      </w:placeholder>
                    </w:sdtPr>
                    <w:sdtContent>
                      <w:r w:rsidR="00FB5B51" w:rsidRPr="00FB5B51">
                        <w:rPr>
                          <w:rFonts w:ascii="Arial" w:hAnsi="Arial" w:cs="Arial"/>
                          <w:b/>
                          <w:sz w:val="20"/>
                          <w:szCs w:val="20"/>
                        </w:rPr>
                        <w:t>BPS - 0472 - Hospitality Administration</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F814CE">
        <w:rPr>
          <w:rFonts w:ascii="Arial" w:hAnsi="Arial" w:cs="Arial"/>
          <w:color w:val="000000" w:themeColor="text1"/>
        </w:rPr>
        <w:t>2011-2012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963B9C">
        <w:rPr>
          <w:rFonts w:ascii="Arial" w:hAnsi="Arial" w:cs="Arial"/>
          <w:color w:val="000000" w:themeColor="text1"/>
        </w:rPr>
        <w:t>2018-2019</w:t>
      </w:r>
    </w:p>
    <w:p w:rsidR="00827AE5" w:rsidRPr="00CD2613" w:rsidRDefault="00827AE5" w:rsidP="00F0239E">
      <w:pPr>
        <w:jc w:val="center"/>
        <w:rPr>
          <w:rFonts w:ascii="Arial" w:hAnsi="Arial" w:cs="Arial"/>
          <w:b/>
          <w:color w:val="000000" w:themeColor="text1"/>
        </w:rPr>
      </w:pPr>
    </w:p>
    <w:p w:rsidR="00F0239E" w:rsidRDefault="00417382"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8A4879" w:rsidRPr="008A4879" w:rsidTr="00B069FF">
        <w:trPr>
          <w:trHeight w:val="466"/>
        </w:trPr>
        <w:tc>
          <w:tcPr>
            <w:tcW w:w="3690"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GOALS</w:t>
            </w:r>
          </w:p>
        </w:tc>
        <w:tc>
          <w:tcPr>
            <w:tcW w:w="2700"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Status</w:t>
            </w:r>
          </w:p>
        </w:tc>
        <w:tc>
          <w:tcPr>
            <w:tcW w:w="6840"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Progress or Rationale for No Longer Applicable</w:t>
            </w:r>
          </w:p>
        </w:tc>
      </w:tr>
      <w:tr w:rsidR="008A4879" w:rsidRPr="008A4879" w:rsidTr="00B069FF">
        <w:trPr>
          <w:trHeight w:val="1399"/>
        </w:trPr>
        <w:tc>
          <w:tcPr>
            <w:tcW w:w="3690" w:type="dxa"/>
          </w:tcPr>
          <w:p w:rsidR="008A4879" w:rsidRPr="008A4879" w:rsidRDefault="008A4879" w:rsidP="00B069FF">
            <w:pPr>
              <w:spacing w:before="120"/>
              <w:rPr>
                <w:rFonts w:ascii="Arial" w:hAnsi="Arial" w:cs="Arial"/>
                <w:color w:val="000000" w:themeColor="text1"/>
                <w:sz w:val="20"/>
                <w:szCs w:val="20"/>
              </w:rPr>
            </w:pPr>
            <w:r w:rsidRPr="008A4879">
              <w:rPr>
                <w:rFonts w:ascii="Arial" w:hAnsi="Arial" w:cs="Arial"/>
                <w:color w:val="000000" w:themeColor="text1"/>
                <w:sz w:val="20"/>
                <w:szCs w:val="20"/>
              </w:rPr>
              <w:t xml:space="preserve">Plans for expanding and improving student learning have been included in the newly designed semester curriculum.  By utilizing the college’s curriculum design process for converting the quarter courses to the semester courses, the faculty and advisory committee helped to design the new curriculum that is more clearly focused on student learning and assessment by integrating feedback from students and tracking success </w:t>
            </w:r>
            <w:r w:rsidRPr="008A4879">
              <w:rPr>
                <w:rFonts w:ascii="Arial" w:hAnsi="Arial" w:cs="Arial"/>
                <w:color w:val="000000" w:themeColor="text1"/>
                <w:sz w:val="20"/>
                <w:szCs w:val="20"/>
              </w:rPr>
              <w:lastRenderedPageBreak/>
              <w:t>rates in each course the students is enrolled.</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335A99">
              <w:rPr>
                <w:sz w:val="20"/>
                <w:szCs w:val="20"/>
                <w:highlight w:val="lightGray"/>
              </w:rPr>
              <w:fldChar w:fldCharType="begin">
                <w:ffData>
                  <w:name w:val="Check1"/>
                  <w:enabled/>
                  <w:calcOnExit w:val="0"/>
                  <w:checkBox>
                    <w:sizeAuto/>
                    <w:default w:val="0"/>
                  </w:checkBox>
                </w:ffData>
              </w:fldChar>
            </w:r>
            <w:bookmarkStart w:id="0" w:name="Check1"/>
            <w:r w:rsidRPr="00335A99">
              <w:rPr>
                <w:sz w:val="20"/>
                <w:szCs w:val="20"/>
                <w:highlight w:val="lightGray"/>
              </w:rPr>
              <w:instrText xml:space="preserve"> FORMCHECKBOX </w:instrText>
            </w:r>
            <w:r w:rsidR="003C090A">
              <w:rPr>
                <w:sz w:val="20"/>
                <w:szCs w:val="20"/>
                <w:highlight w:val="lightGray"/>
              </w:rPr>
            </w:r>
            <w:r w:rsidR="003C090A">
              <w:rPr>
                <w:sz w:val="20"/>
                <w:szCs w:val="20"/>
                <w:highlight w:val="lightGray"/>
              </w:rPr>
              <w:fldChar w:fldCharType="separate"/>
            </w:r>
            <w:r w:rsidRPr="00335A99">
              <w:rPr>
                <w:sz w:val="20"/>
                <w:szCs w:val="20"/>
                <w:highlight w:val="lightGray"/>
              </w:rPr>
              <w:fldChar w:fldCharType="end"/>
            </w:r>
            <w:bookmarkEnd w:id="0"/>
          </w:p>
          <w:p w:rsidR="008A4879" w:rsidRPr="008A4879" w:rsidRDefault="008A4879" w:rsidP="00B069FF">
            <w:pPr>
              <w:pStyle w:val="ListParagraph"/>
              <w:ind w:left="0"/>
              <w:rPr>
                <w:rFonts w:ascii="Arial" w:hAnsi="Arial" w:cs="Arial"/>
                <w:color w:val="000000" w:themeColor="text1"/>
                <w:sz w:val="20"/>
                <w:szCs w:val="20"/>
              </w:rPr>
            </w:pPr>
          </w:p>
          <w:p w:rsidR="008A4879" w:rsidRPr="00950223" w:rsidRDefault="008A4879" w:rsidP="00B069FF">
            <w:pPr>
              <w:pStyle w:val="ListParagraph"/>
              <w:ind w:left="0"/>
              <w:rPr>
                <w:rFonts w:ascii="Arial" w:hAnsi="Arial" w:cs="Arial"/>
                <w:color w:val="FFFFFF" w:themeColor="background1"/>
                <w:sz w:val="20"/>
                <w:szCs w:val="20"/>
              </w:rPr>
            </w:pPr>
            <w:r w:rsidRPr="008A4879">
              <w:rPr>
                <w:rFonts w:ascii="Arial" w:hAnsi="Arial" w:cs="Arial"/>
                <w:color w:val="000000" w:themeColor="text1"/>
                <w:sz w:val="20"/>
                <w:szCs w:val="20"/>
              </w:rPr>
              <w:t xml:space="preserve">Completed </w:t>
            </w:r>
            <w:r w:rsidR="00860CF3" w:rsidRPr="002D3D67">
              <w:rPr>
                <w:sz w:val="20"/>
                <w:szCs w:val="20"/>
                <w:highlight w:val="black"/>
              </w:rPr>
              <w:fldChar w:fldCharType="begin">
                <w:ffData>
                  <w:name w:val="Check1"/>
                  <w:enabled/>
                  <w:calcOnExit w:val="0"/>
                  <w:checkBox>
                    <w:sizeAuto/>
                    <w:default w:val="0"/>
                  </w:checkBox>
                </w:ffData>
              </w:fldChar>
            </w:r>
            <w:r w:rsidR="00860CF3" w:rsidRPr="002D3D67">
              <w:rPr>
                <w:sz w:val="20"/>
                <w:szCs w:val="20"/>
                <w:highlight w:val="black"/>
              </w:rPr>
              <w:instrText xml:space="preserve"> FORMCHECKBOX </w:instrText>
            </w:r>
            <w:r w:rsidR="003C090A">
              <w:rPr>
                <w:sz w:val="20"/>
                <w:szCs w:val="20"/>
                <w:highlight w:val="black"/>
              </w:rPr>
            </w:r>
            <w:r w:rsidR="003C090A">
              <w:rPr>
                <w:sz w:val="20"/>
                <w:szCs w:val="20"/>
                <w:highlight w:val="black"/>
              </w:rPr>
              <w:fldChar w:fldCharType="separate"/>
            </w:r>
            <w:r w:rsidR="00860CF3" w:rsidRPr="002D3D67">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Default="008A4879" w:rsidP="00B069FF">
            <w:pPr>
              <w:pStyle w:val="ListParagraph"/>
              <w:ind w:left="0"/>
              <w:rPr>
                <w:rFonts w:ascii="Arial" w:hAnsi="Arial" w:cs="Arial"/>
                <w:color w:val="000000" w:themeColor="text1"/>
                <w:sz w:val="20"/>
                <w:szCs w:val="20"/>
              </w:rPr>
            </w:pPr>
          </w:p>
          <w:p w:rsidR="00950223" w:rsidRPr="008A4879" w:rsidRDefault="00950223" w:rsidP="00950223">
            <w:pPr>
              <w:pStyle w:val="ListParagraph"/>
              <w:ind w:left="0"/>
              <w:rPr>
                <w:rFonts w:ascii="Arial" w:hAnsi="Arial" w:cs="Arial"/>
                <w:color w:val="000000" w:themeColor="text1"/>
                <w:sz w:val="20"/>
                <w:szCs w:val="20"/>
              </w:rPr>
            </w:pPr>
            <w:r w:rsidRPr="00950223">
              <w:rPr>
                <w:rFonts w:ascii="Arial" w:hAnsi="Arial" w:cs="Arial"/>
                <w:color w:val="000000" w:themeColor="text1"/>
                <w:sz w:val="18"/>
                <w:szCs w:val="18"/>
              </w:rPr>
              <w:t>Continuous Improvement</w:t>
            </w:r>
            <w:r>
              <w:rPr>
                <w:rFonts w:ascii="Arial" w:hAnsi="Arial" w:cs="Arial"/>
                <w:color w:val="000000" w:themeColor="text1"/>
                <w:sz w:val="18"/>
                <w:szCs w:val="18"/>
              </w:rPr>
              <w:t xml:space="preserve"> </w:t>
            </w:r>
            <w:r w:rsidRPr="00950223">
              <w:rPr>
                <w:sz w:val="20"/>
                <w:szCs w:val="20"/>
                <w:highlight w:val="black"/>
              </w:rPr>
              <w:fldChar w:fldCharType="begin">
                <w:ffData>
                  <w:name w:val="Check1"/>
                  <w:enabled/>
                  <w:calcOnExit w:val="0"/>
                  <w:checkBox>
                    <w:sizeAuto/>
                    <w:default w:val="0"/>
                  </w:checkBox>
                </w:ffData>
              </w:fldChar>
            </w:r>
            <w:r w:rsidRPr="00950223">
              <w:rPr>
                <w:sz w:val="20"/>
                <w:szCs w:val="20"/>
                <w:highlight w:val="black"/>
              </w:rPr>
              <w:instrText xml:space="preserve"> FORMCHECKBOX </w:instrText>
            </w:r>
            <w:r w:rsidR="003C090A">
              <w:rPr>
                <w:sz w:val="20"/>
                <w:szCs w:val="20"/>
                <w:highlight w:val="black"/>
              </w:rPr>
            </w:r>
            <w:r w:rsidR="003C090A">
              <w:rPr>
                <w:sz w:val="20"/>
                <w:szCs w:val="20"/>
                <w:highlight w:val="black"/>
              </w:rPr>
              <w:fldChar w:fldCharType="separate"/>
            </w:r>
            <w:r w:rsidRPr="00950223">
              <w:rPr>
                <w:sz w:val="20"/>
                <w:szCs w:val="20"/>
                <w:highlight w:val="black"/>
              </w:rPr>
              <w:fldChar w:fldCharType="end"/>
            </w:r>
          </w:p>
        </w:tc>
        <w:tc>
          <w:tcPr>
            <w:tcW w:w="6840" w:type="dxa"/>
          </w:tcPr>
          <w:p w:rsidR="008A4879" w:rsidRPr="008A4879" w:rsidRDefault="008A4879" w:rsidP="00B069FF">
            <w:pPr>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utilized its faculty, advisory committee, and the college’s curriculum design process to achieve the following:</w:t>
            </w:r>
          </w:p>
          <w:p w:rsidR="008A4879" w:rsidRPr="008A4879" w:rsidRDefault="008A4879" w:rsidP="00B069FF">
            <w:pPr>
              <w:rPr>
                <w:rFonts w:ascii="Arial" w:hAnsi="Arial" w:cs="Arial"/>
                <w:color w:val="000000" w:themeColor="text1"/>
                <w:sz w:val="20"/>
                <w:szCs w:val="20"/>
              </w:rPr>
            </w:pPr>
          </w:p>
          <w:p w:rsidR="008A4879" w:rsidRPr="008A4879" w:rsidRDefault="008A4879" w:rsidP="008A4879">
            <w:pPr>
              <w:pStyle w:val="ListParagraph"/>
              <w:numPr>
                <w:ilvl w:val="0"/>
                <w:numId w:val="26"/>
              </w:numPr>
              <w:rPr>
                <w:rFonts w:ascii="Arial" w:hAnsi="Arial" w:cs="Arial"/>
                <w:color w:val="000000" w:themeColor="text1"/>
                <w:sz w:val="20"/>
                <w:szCs w:val="20"/>
              </w:rPr>
            </w:pPr>
            <w:r w:rsidRPr="008A4879">
              <w:rPr>
                <w:rFonts w:ascii="Arial" w:hAnsi="Arial" w:cs="Arial"/>
                <w:color w:val="000000" w:themeColor="text1"/>
                <w:sz w:val="20"/>
                <w:szCs w:val="20"/>
              </w:rPr>
              <w:t>A reduction in the number of credit hours needed to receive HMT degrees.</w:t>
            </w:r>
          </w:p>
          <w:p w:rsidR="008A4879" w:rsidRPr="008A4879" w:rsidRDefault="008A4879" w:rsidP="008A4879">
            <w:pPr>
              <w:pStyle w:val="ListParagraph"/>
              <w:numPr>
                <w:ilvl w:val="0"/>
                <w:numId w:val="26"/>
              </w:numPr>
              <w:rPr>
                <w:rFonts w:ascii="Arial" w:hAnsi="Arial" w:cs="Arial"/>
                <w:color w:val="000000" w:themeColor="text1"/>
                <w:sz w:val="20"/>
                <w:szCs w:val="20"/>
              </w:rPr>
            </w:pPr>
            <w:r w:rsidRPr="008A4879">
              <w:rPr>
                <w:rFonts w:ascii="Arial" w:hAnsi="Arial" w:cs="Arial"/>
                <w:color w:val="000000" w:themeColor="text1"/>
                <w:sz w:val="20"/>
                <w:szCs w:val="20"/>
              </w:rPr>
              <w:t>The creation of curricula that is student centered.</w:t>
            </w:r>
          </w:p>
          <w:p w:rsidR="008A4879" w:rsidRPr="008A4879" w:rsidRDefault="008A4879" w:rsidP="008A4879">
            <w:pPr>
              <w:pStyle w:val="ListParagraph"/>
              <w:numPr>
                <w:ilvl w:val="0"/>
                <w:numId w:val="26"/>
              </w:numPr>
              <w:rPr>
                <w:rFonts w:ascii="Arial" w:hAnsi="Arial" w:cs="Arial"/>
                <w:color w:val="000000" w:themeColor="text1"/>
                <w:sz w:val="20"/>
                <w:szCs w:val="20"/>
              </w:rPr>
            </w:pPr>
            <w:r w:rsidRPr="008A4879">
              <w:rPr>
                <w:rFonts w:ascii="Arial" w:hAnsi="Arial" w:cs="Arial"/>
                <w:color w:val="000000" w:themeColor="text1"/>
                <w:sz w:val="20"/>
                <w:szCs w:val="20"/>
              </w:rPr>
              <w:t>Able to obtain consistent feedback from stakeholders.</w:t>
            </w:r>
          </w:p>
          <w:p w:rsidR="008A4879" w:rsidRPr="008A4879" w:rsidRDefault="008A4879" w:rsidP="008A4879">
            <w:pPr>
              <w:pStyle w:val="ListParagraph"/>
              <w:numPr>
                <w:ilvl w:val="0"/>
                <w:numId w:val="26"/>
              </w:numPr>
              <w:rPr>
                <w:rFonts w:ascii="Arial" w:hAnsi="Arial" w:cs="Arial"/>
                <w:color w:val="000000" w:themeColor="text1"/>
                <w:sz w:val="20"/>
                <w:szCs w:val="20"/>
              </w:rPr>
            </w:pPr>
            <w:r w:rsidRPr="008A4879">
              <w:rPr>
                <w:rFonts w:ascii="Arial" w:hAnsi="Arial" w:cs="Arial"/>
                <w:color w:val="000000" w:themeColor="text1"/>
                <w:sz w:val="20"/>
                <w:szCs w:val="20"/>
              </w:rPr>
              <w:t>Embedded assessments that measure general &amp; program outcomes.</w:t>
            </w:r>
          </w:p>
          <w:p w:rsidR="008A4879" w:rsidRPr="008A4879" w:rsidRDefault="008A4879" w:rsidP="00B069FF">
            <w:pPr>
              <w:rPr>
                <w:rFonts w:ascii="Arial" w:hAnsi="Arial" w:cs="Arial"/>
                <w:color w:val="000000" w:themeColor="text1"/>
                <w:sz w:val="20"/>
                <w:szCs w:val="20"/>
              </w:rPr>
            </w:pPr>
          </w:p>
          <w:p w:rsidR="001868EC" w:rsidRDefault="001868EC" w:rsidP="00506238">
            <w:pPr>
              <w:rPr>
                <w:rFonts w:ascii="Arial" w:hAnsi="Arial" w:cs="Arial"/>
                <w:b/>
                <w:color w:val="0D0D0D" w:themeColor="text1" w:themeTint="F2"/>
                <w:sz w:val="20"/>
                <w:szCs w:val="20"/>
              </w:rPr>
            </w:pPr>
          </w:p>
          <w:p w:rsidR="00ED5760" w:rsidRDefault="00ED5760" w:rsidP="00506238">
            <w:pPr>
              <w:rPr>
                <w:rFonts w:ascii="Arial" w:hAnsi="Arial" w:cs="Arial"/>
                <w:b/>
                <w:color w:val="0D0D0D" w:themeColor="text1" w:themeTint="F2"/>
                <w:sz w:val="20"/>
                <w:szCs w:val="20"/>
              </w:rPr>
            </w:pPr>
          </w:p>
          <w:p w:rsidR="00ED5760" w:rsidRPr="00860CF3" w:rsidRDefault="00ED5760" w:rsidP="00506238">
            <w:pPr>
              <w:rPr>
                <w:rFonts w:ascii="Arial" w:hAnsi="Arial" w:cs="Arial"/>
                <w:b/>
                <w:color w:val="0D0D0D" w:themeColor="text1" w:themeTint="F2"/>
                <w:sz w:val="20"/>
                <w:szCs w:val="20"/>
              </w:rPr>
            </w:pPr>
            <w:r>
              <w:rPr>
                <w:rFonts w:ascii="Arial" w:hAnsi="Arial" w:cs="Arial"/>
                <w:b/>
                <w:color w:val="0D0D0D" w:themeColor="text1" w:themeTint="F2"/>
                <w:sz w:val="20"/>
                <w:szCs w:val="20"/>
              </w:rPr>
              <w:lastRenderedPageBreak/>
              <w:t>Last Year, the department of HMT concentrated its efforts on improving success rates for online sections of HMT 1105 and HMT 1107.  We are not where we want to be</w:t>
            </w:r>
            <w:r w:rsidR="00A14493">
              <w:rPr>
                <w:rFonts w:ascii="Arial" w:hAnsi="Arial" w:cs="Arial"/>
                <w:b/>
                <w:color w:val="0D0D0D" w:themeColor="text1" w:themeTint="F2"/>
                <w:sz w:val="20"/>
                <w:szCs w:val="20"/>
              </w:rPr>
              <w:t xml:space="preserve"> and</w:t>
            </w:r>
            <w:r>
              <w:rPr>
                <w:rFonts w:ascii="Arial" w:hAnsi="Arial" w:cs="Arial"/>
                <w:b/>
                <w:color w:val="0D0D0D" w:themeColor="text1" w:themeTint="F2"/>
                <w:sz w:val="20"/>
                <w:szCs w:val="20"/>
              </w:rPr>
              <w:t xml:space="preserve"> made improvements.  </w:t>
            </w:r>
          </w:p>
          <w:p w:rsidR="00ED5760" w:rsidRDefault="00ED5760" w:rsidP="00506238">
            <w:pPr>
              <w:rPr>
                <w:rFonts w:ascii="Arial" w:hAnsi="Arial" w:cs="Arial"/>
                <w:b/>
                <w:color w:val="0D0D0D" w:themeColor="text1" w:themeTint="F2"/>
                <w:sz w:val="20"/>
                <w:szCs w:val="20"/>
              </w:rPr>
            </w:pPr>
          </w:p>
          <w:p w:rsidR="001868EC" w:rsidRPr="00860CF3" w:rsidRDefault="001868EC" w:rsidP="00506238">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 xml:space="preserve">HMT 1105 </w:t>
            </w:r>
          </w:p>
          <w:p w:rsidR="001868EC" w:rsidRPr="00860CF3" w:rsidRDefault="001868EC" w:rsidP="00506238">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 xml:space="preserve">15SU - </w:t>
            </w:r>
            <w:r w:rsidR="00950223" w:rsidRPr="00860CF3">
              <w:rPr>
                <w:rFonts w:ascii="Arial" w:hAnsi="Arial" w:cs="Arial"/>
                <w:b/>
                <w:color w:val="0D0D0D" w:themeColor="text1" w:themeTint="F2"/>
                <w:sz w:val="20"/>
                <w:szCs w:val="20"/>
              </w:rPr>
              <w:t>Course Not Offered</w:t>
            </w:r>
            <w:r w:rsidRPr="00860CF3">
              <w:rPr>
                <w:rFonts w:ascii="Arial" w:hAnsi="Arial" w:cs="Arial"/>
                <w:b/>
                <w:color w:val="0D0D0D" w:themeColor="text1" w:themeTint="F2"/>
                <w:sz w:val="20"/>
                <w:szCs w:val="20"/>
              </w:rPr>
              <w:t xml:space="preserve"> </w:t>
            </w:r>
            <w:r w:rsidR="00ED5760">
              <w:rPr>
                <w:rFonts w:ascii="Arial" w:hAnsi="Arial" w:cs="Arial"/>
                <w:b/>
                <w:color w:val="0D0D0D" w:themeColor="text1" w:themeTint="F2"/>
                <w:sz w:val="20"/>
                <w:szCs w:val="20"/>
              </w:rPr>
              <w:t xml:space="preserve">   16SU  </w:t>
            </w:r>
            <w:r w:rsidR="000D1561">
              <w:rPr>
                <w:rFonts w:ascii="Arial" w:hAnsi="Arial" w:cs="Arial"/>
                <w:b/>
                <w:color w:val="0D0D0D" w:themeColor="text1" w:themeTint="F2"/>
                <w:sz w:val="20"/>
                <w:szCs w:val="20"/>
              </w:rPr>
              <w:t xml:space="preserve">(5/7) </w:t>
            </w:r>
            <w:r w:rsidR="00ED5760">
              <w:rPr>
                <w:rFonts w:ascii="Arial" w:hAnsi="Arial" w:cs="Arial"/>
                <w:b/>
                <w:color w:val="0D0D0D" w:themeColor="text1" w:themeTint="F2"/>
                <w:sz w:val="20"/>
                <w:szCs w:val="20"/>
              </w:rPr>
              <w:t>71.43%</w:t>
            </w:r>
          </w:p>
          <w:p w:rsidR="001868EC" w:rsidRPr="00860CF3" w:rsidRDefault="001868EC" w:rsidP="00506238">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15FA - 64% (14 / 22)</w:t>
            </w:r>
            <w:r w:rsidR="00ED5760">
              <w:rPr>
                <w:rFonts w:ascii="Arial" w:hAnsi="Arial" w:cs="Arial"/>
                <w:b/>
                <w:color w:val="0D0D0D" w:themeColor="text1" w:themeTint="F2"/>
                <w:sz w:val="20"/>
                <w:szCs w:val="20"/>
              </w:rPr>
              <w:t xml:space="preserve">                16FA  </w:t>
            </w:r>
            <w:r w:rsidR="000D1561">
              <w:rPr>
                <w:rFonts w:ascii="Arial" w:hAnsi="Arial" w:cs="Arial"/>
                <w:b/>
                <w:color w:val="0D0D0D" w:themeColor="text1" w:themeTint="F2"/>
                <w:sz w:val="20"/>
                <w:szCs w:val="20"/>
              </w:rPr>
              <w:t xml:space="preserve">(15/22) </w:t>
            </w:r>
            <w:r w:rsidR="00ED5760">
              <w:rPr>
                <w:rFonts w:ascii="Arial" w:hAnsi="Arial" w:cs="Arial"/>
                <w:b/>
                <w:color w:val="0D0D0D" w:themeColor="text1" w:themeTint="F2"/>
                <w:sz w:val="20"/>
                <w:szCs w:val="20"/>
              </w:rPr>
              <w:t>68.18%</w:t>
            </w:r>
          </w:p>
          <w:p w:rsidR="001868EC" w:rsidRPr="00860CF3" w:rsidRDefault="001868EC" w:rsidP="00506238">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 xml:space="preserve">16SP - 42% (5 / 12) </w:t>
            </w:r>
            <w:r w:rsidR="00ED5760">
              <w:rPr>
                <w:rFonts w:ascii="Arial" w:hAnsi="Arial" w:cs="Arial"/>
                <w:b/>
                <w:color w:val="0D0D0D" w:themeColor="text1" w:themeTint="F2"/>
                <w:sz w:val="20"/>
                <w:szCs w:val="20"/>
              </w:rPr>
              <w:t xml:space="preserve">                 17SP  </w:t>
            </w:r>
            <w:r w:rsidR="000D1561">
              <w:rPr>
                <w:rFonts w:ascii="Arial" w:hAnsi="Arial" w:cs="Arial"/>
                <w:b/>
                <w:color w:val="0D0D0D" w:themeColor="text1" w:themeTint="F2"/>
                <w:sz w:val="20"/>
                <w:szCs w:val="20"/>
              </w:rPr>
              <w:t xml:space="preserve">(10/15) </w:t>
            </w:r>
            <w:r w:rsidR="00ED5760">
              <w:rPr>
                <w:rFonts w:ascii="Arial" w:hAnsi="Arial" w:cs="Arial"/>
                <w:b/>
                <w:color w:val="0D0D0D" w:themeColor="text1" w:themeTint="F2"/>
                <w:sz w:val="20"/>
                <w:szCs w:val="20"/>
              </w:rPr>
              <w:t xml:space="preserve">66.67%              </w:t>
            </w:r>
          </w:p>
          <w:p w:rsidR="001868EC" w:rsidRPr="00860CF3" w:rsidRDefault="001868EC" w:rsidP="00506238">
            <w:pPr>
              <w:rPr>
                <w:rFonts w:ascii="Arial" w:hAnsi="Arial" w:cs="Arial"/>
                <w:b/>
                <w:color w:val="0D0D0D" w:themeColor="text1" w:themeTint="F2"/>
                <w:sz w:val="20"/>
                <w:szCs w:val="20"/>
              </w:rPr>
            </w:pPr>
          </w:p>
          <w:p w:rsidR="00950223" w:rsidRPr="00860CF3" w:rsidRDefault="001868EC" w:rsidP="00506238">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 xml:space="preserve">HMT 1107  </w:t>
            </w:r>
          </w:p>
          <w:p w:rsidR="00950223" w:rsidRPr="00860CF3" w:rsidRDefault="00950223" w:rsidP="00950223">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 xml:space="preserve">15SU - 71% (12 / 17) </w:t>
            </w:r>
            <w:r w:rsidR="00ED5760">
              <w:rPr>
                <w:rFonts w:ascii="Arial" w:hAnsi="Arial" w:cs="Arial"/>
                <w:b/>
                <w:color w:val="0D0D0D" w:themeColor="text1" w:themeTint="F2"/>
                <w:sz w:val="20"/>
                <w:szCs w:val="20"/>
              </w:rPr>
              <w:t xml:space="preserve">                16SU  </w:t>
            </w:r>
            <w:r w:rsidR="000D1561">
              <w:rPr>
                <w:rFonts w:ascii="Arial" w:hAnsi="Arial" w:cs="Arial"/>
                <w:b/>
                <w:color w:val="0D0D0D" w:themeColor="text1" w:themeTint="F2"/>
                <w:sz w:val="20"/>
                <w:szCs w:val="20"/>
              </w:rPr>
              <w:t xml:space="preserve">(16/17) </w:t>
            </w:r>
            <w:r w:rsidR="00ED5760">
              <w:rPr>
                <w:rFonts w:ascii="Arial" w:hAnsi="Arial" w:cs="Arial"/>
                <w:b/>
                <w:color w:val="0D0D0D" w:themeColor="text1" w:themeTint="F2"/>
                <w:sz w:val="20"/>
                <w:szCs w:val="20"/>
              </w:rPr>
              <w:t>94.12%</w:t>
            </w:r>
          </w:p>
          <w:p w:rsidR="00950223" w:rsidRPr="00860CF3" w:rsidRDefault="00950223" w:rsidP="00950223">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15FA - 60% (15 / 25)</w:t>
            </w:r>
            <w:r w:rsidR="00ED5760">
              <w:rPr>
                <w:rFonts w:ascii="Arial" w:hAnsi="Arial" w:cs="Arial"/>
                <w:b/>
                <w:color w:val="0D0D0D" w:themeColor="text1" w:themeTint="F2"/>
                <w:sz w:val="20"/>
                <w:szCs w:val="20"/>
              </w:rPr>
              <w:t xml:space="preserve">                 16FA  </w:t>
            </w:r>
            <w:r w:rsidR="000D1561">
              <w:rPr>
                <w:rFonts w:ascii="Arial" w:hAnsi="Arial" w:cs="Arial"/>
                <w:b/>
                <w:color w:val="0D0D0D" w:themeColor="text1" w:themeTint="F2"/>
                <w:sz w:val="20"/>
                <w:szCs w:val="20"/>
              </w:rPr>
              <w:t xml:space="preserve">(17/22) </w:t>
            </w:r>
            <w:r w:rsidR="00ED5760">
              <w:rPr>
                <w:rFonts w:ascii="Arial" w:hAnsi="Arial" w:cs="Arial"/>
                <w:b/>
                <w:color w:val="0D0D0D" w:themeColor="text1" w:themeTint="F2"/>
                <w:sz w:val="20"/>
                <w:szCs w:val="20"/>
              </w:rPr>
              <w:t>77.27%</w:t>
            </w:r>
          </w:p>
          <w:p w:rsidR="00950223" w:rsidRPr="00860CF3" w:rsidRDefault="00950223" w:rsidP="00950223">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 xml:space="preserve">16SP - 61% (11 / 18) </w:t>
            </w:r>
            <w:r w:rsidR="00ED5760">
              <w:rPr>
                <w:rFonts w:ascii="Arial" w:hAnsi="Arial" w:cs="Arial"/>
                <w:b/>
                <w:color w:val="0D0D0D" w:themeColor="text1" w:themeTint="F2"/>
                <w:sz w:val="20"/>
                <w:szCs w:val="20"/>
              </w:rPr>
              <w:t xml:space="preserve">                17SP  </w:t>
            </w:r>
            <w:r w:rsidR="000D1561">
              <w:rPr>
                <w:rFonts w:ascii="Arial" w:hAnsi="Arial" w:cs="Arial"/>
                <w:b/>
                <w:color w:val="0D0D0D" w:themeColor="text1" w:themeTint="F2"/>
                <w:sz w:val="20"/>
                <w:szCs w:val="20"/>
              </w:rPr>
              <w:t xml:space="preserve">(14/17) </w:t>
            </w:r>
            <w:r w:rsidR="00ED5760">
              <w:rPr>
                <w:rFonts w:ascii="Arial" w:hAnsi="Arial" w:cs="Arial"/>
                <w:b/>
                <w:color w:val="0D0D0D" w:themeColor="text1" w:themeTint="F2"/>
                <w:sz w:val="20"/>
                <w:szCs w:val="20"/>
              </w:rPr>
              <w:t>82.35%</w:t>
            </w:r>
          </w:p>
          <w:p w:rsidR="00950223" w:rsidRPr="00860CF3" w:rsidRDefault="00950223" w:rsidP="00950223">
            <w:pPr>
              <w:rPr>
                <w:rFonts w:ascii="Arial" w:hAnsi="Arial" w:cs="Arial"/>
                <w:b/>
                <w:color w:val="0D0D0D" w:themeColor="text1" w:themeTint="F2"/>
                <w:sz w:val="20"/>
                <w:szCs w:val="20"/>
              </w:rPr>
            </w:pPr>
          </w:p>
          <w:p w:rsidR="00506238" w:rsidRPr="0082645F" w:rsidRDefault="00ED5760" w:rsidP="00506238">
            <w:pPr>
              <w:rPr>
                <w:rFonts w:ascii="Arial" w:hAnsi="Arial" w:cs="Arial"/>
                <w:color w:val="0D0D0D" w:themeColor="text1" w:themeTint="F2"/>
                <w:sz w:val="20"/>
                <w:szCs w:val="20"/>
              </w:rPr>
            </w:pPr>
            <w:r>
              <w:rPr>
                <w:rFonts w:ascii="Arial" w:hAnsi="Arial" w:cs="Arial"/>
                <w:color w:val="0D0D0D" w:themeColor="text1" w:themeTint="F2"/>
                <w:sz w:val="20"/>
                <w:szCs w:val="20"/>
              </w:rPr>
              <w:t xml:space="preserve">We will continue these efforts until we see 70% or above consistently. </w:t>
            </w:r>
          </w:p>
          <w:p w:rsidR="00671354" w:rsidRPr="008A4879" w:rsidRDefault="00671354" w:rsidP="00671354">
            <w:pPr>
              <w:rPr>
                <w:rFonts w:ascii="Arial" w:hAnsi="Arial" w:cs="Arial"/>
                <w:color w:val="000000" w:themeColor="text1"/>
                <w:sz w:val="20"/>
                <w:szCs w:val="20"/>
              </w:rPr>
            </w:pPr>
          </w:p>
        </w:tc>
      </w:tr>
      <w:tr w:rsidR="008A4879" w:rsidRPr="008A4879" w:rsidTr="00B069FF">
        <w:trPr>
          <w:trHeight w:val="1399"/>
        </w:trPr>
        <w:tc>
          <w:tcPr>
            <w:tcW w:w="3690" w:type="dxa"/>
          </w:tcPr>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lastRenderedPageBreak/>
              <w:t>Since the Bakery Short Term Certificate was first offered in the Fall 2010, students demand for that certificate has increased 250% within the first academic year.  As a result of demand for this certificate, it would be reasonable for the department to seriously explore offering at least a concentration in Pastry &amp; Baking.  The limitation is mostly due to the lack of lab availability and equipment for the number of lab courses needed to offer this curriculum.</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3C090A">
              <w:rPr>
                <w:sz w:val="20"/>
                <w:szCs w:val="20"/>
                <w:highlight w:val="black"/>
              </w:rPr>
            </w:r>
            <w:r w:rsidR="003C090A">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Default="008A4879" w:rsidP="00B069FF">
            <w:pPr>
              <w:pStyle w:val="ListParagraph"/>
              <w:ind w:left="0"/>
              <w:rPr>
                <w:rFonts w:ascii="Arial" w:hAnsi="Arial" w:cs="Arial"/>
                <w:color w:val="000000" w:themeColor="text1"/>
                <w:sz w:val="20"/>
                <w:szCs w:val="20"/>
              </w:rPr>
            </w:pPr>
          </w:p>
          <w:p w:rsidR="00E10559" w:rsidRPr="008A4879" w:rsidRDefault="00E10559" w:rsidP="00B069FF">
            <w:pPr>
              <w:pStyle w:val="ListParagraph"/>
              <w:ind w:left="0"/>
              <w:rPr>
                <w:rFonts w:ascii="Arial" w:hAnsi="Arial" w:cs="Arial"/>
                <w:color w:val="000000" w:themeColor="text1"/>
                <w:sz w:val="20"/>
                <w:szCs w:val="20"/>
              </w:rPr>
            </w:pPr>
          </w:p>
        </w:tc>
        <w:tc>
          <w:tcPr>
            <w:tcW w:w="6840" w:type="dxa"/>
          </w:tcPr>
          <w:p w:rsidR="008A4879" w:rsidRDefault="008A4879" w:rsidP="002D3D67">
            <w:pPr>
              <w:rPr>
                <w:rFonts w:ascii="Arial" w:hAnsi="Arial" w:cs="Arial"/>
                <w:color w:val="000000" w:themeColor="text1"/>
                <w:sz w:val="20"/>
                <w:szCs w:val="20"/>
              </w:rPr>
            </w:pPr>
            <w:r w:rsidRPr="008A4879">
              <w:rPr>
                <w:rFonts w:ascii="Arial" w:hAnsi="Arial" w:cs="Arial"/>
                <w:color w:val="000000" w:themeColor="text1"/>
                <w:sz w:val="20"/>
                <w:szCs w:val="20"/>
              </w:rPr>
              <w:t xml:space="preserve">The department of Hospitality Management &amp; Tourism </w:t>
            </w:r>
            <w:proofErr w:type="gramStart"/>
            <w:r w:rsidRPr="008A4879">
              <w:rPr>
                <w:rFonts w:ascii="Arial" w:hAnsi="Arial" w:cs="Arial"/>
                <w:color w:val="000000" w:themeColor="text1"/>
                <w:sz w:val="20"/>
                <w:szCs w:val="20"/>
              </w:rPr>
              <w:t>was approved</w:t>
            </w:r>
            <w:proofErr w:type="gramEnd"/>
            <w:r w:rsidRPr="008A4879">
              <w:rPr>
                <w:rFonts w:ascii="Arial" w:hAnsi="Arial" w:cs="Arial"/>
                <w:color w:val="000000" w:themeColor="text1"/>
                <w:sz w:val="20"/>
                <w:szCs w:val="20"/>
              </w:rPr>
              <w:t xml:space="preserve"> to offer a degree option in Baking and Pastry Arts FY 13-14.  </w:t>
            </w:r>
          </w:p>
          <w:p w:rsidR="002D3D67" w:rsidRPr="008A4879" w:rsidRDefault="002D3D67" w:rsidP="002D3D67">
            <w:pPr>
              <w:rPr>
                <w:rFonts w:ascii="Arial" w:hAnsi="Arial" w:cs="Arial"/>
                <w:color w:val="000000" w:themeColor="text1"/>
                <w:sz w:val="20"/>
                <w:szCs w:val="20"/>
              </w:rPr>
            </w:pPr>
          </w:p>
          <w:p w:rsidR="00860CF3" w:rsidRPr="002D3D67" w:rsidRDefault="002D3D67" w:rsidP="00EE505F">
            <w:pPr>
              <w:pStyle w:val="ListParagraph"/>
              <w:ind w:left="0"/>
              <w:rPr>
                <w:rFonts w:ascii="Arial" w:hAnsi="Arial" w:cs="Arial"/>
                <w:b/>
                <w:color w:val="000000" w:themeColor="text1"/>
                <w:sz w:val="20"/>
                <w:szCs w:val="20"/>
              </w:rPr>
            </w:pPr>
            <w:r w:rsidRPr="002D3D67">
              <w:rPr>
                <w:rFonts w:ascii="Arial" w:hAnsi="Arial" w:cs="Arial"/>
                <w:b/>
                <w:color w:val="000000" w:themeColor="text1"/>
                <w:sz w:val="20"/>
                <w:szCs w:val="20"/>
              </w:rPr>
              <w:t xml:space="preserve">The </w:t>
            </w:r>
            <w:r w:rsidR="00EE505F" w:rsidRPr="002D3D67">
              <w:rPr>
                <w:rFonts w:ascii="Arial" w:hAnsi="Arial" w:cs="Arial"/>
                <w:b/>
                <w:color w:val="000000" w:themeColor="text1"/>
                <w:sz w:val="20"/>
                <w:szCs w:val="20"/>
              </w:rPr>
              <w:t>American Culinary Federation accredited the BPAO.S.AAS degree</w:t>
            </w:r>
            <w:r w:rsidRPr="002D3D67">
              <w:rPr>
                <w:rFonts w:ascii="Arial" w:hAnsi="Arial" w:cs="Arial"/>
                <w:b/>
                <w:color w:val="000000" w:themeColor="text1"/>
                <w:sz w:val="20"/>
                <w:szCs w:val="20"/>
              </w:rPr>
              <w:t xml:space="preserve"> in Fall 2016.</w:t>
            </w:r>
          </w:p>
        </w:tc>
      </w:tr>
      <w:tr w:rsidR="008A4879" w:rsidRPr="008A4879" w:rsidTr="00B069FF">
        <w:trPr>
          <w:trHeight w:val="1101"/>
        </w:trPr>
        <w:tc>
          <w:tcPr>
            <w:tcW w:w="3690" w:type="dxa"/>
          </w:tcPr>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The state of Ohio has recently approved an associated industry of gambling.  It would be reasonable for this department to investigate the need of gaming (casinos, horse racing tracks being built near the Dayton community) courses to educate our students in that industry, thus supporting and providing the industry with employees.</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EE505F">
              <w:rPr>
                <w:sz w:val="20"/>
                <w:szCs w:val="20"/>
              </w:rPr>
              <w:fldChar w:fldCharType="begin">
                <w:ffData>
                  <w:name w:val="Check1"/>
                  <w:enabled/>
                  <w:calcOnExit w:val="0"/>
                  <w:checkBox>
                    <w:sizeAuto/>
                    <w:default w:val="0"/>
                  </w:checkBox>
                </w:ffData>
              </w:fldChar>
            </w:r>
            <w:r w:rsidRPr="00EE505F">
              <w:rPr>
                <w:sz w:val="20"/>
                <w:szCs w:val="20"/>
              </w:rPr>
              <w:instrText xml:space="preserve"> FORMCHECKBOX </w:instrText>
            </w:r>
            <w:r w:rsidR="003C090A">
              <w:rPr>
                <w:sz w:val="20"/>
                <w:szCs w:val="20"/>
              </w:rPr>
            </w:r>
            <w:r w:rsidR="003C090A">
              <w:rPr>
                <w:sz w:val="20"/>
                <w:szCs w:val="20"/>
              </w:rPr>
              <w:fldChar w:fldCharType="separate"/>
            </w:r>
            <w:r w:rsidRPr="00EE505F">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Completed</w:t>
            </w:r>
            <w:r w:rsidRPr="00EE505F">
              <w:rPr>
                <w:rFonts w:ascii="Arial" w:hAnsi="Arial" w:cs="Arial"/>
                <w:color w:val="0D0D0D" w:themeColor="text1" w:themeTint="F2"/>
                <w:sz w:val="20"/>
                <w:szCs w:val="20"/>
              </w:rPr>
              <w:t xml:space="preserve"> </w:t>
            </w:r>
            <w:r w:rsidRPr="00EE505F">
              <w:rPr>
                <w:sz w:val="20"/>
                <w:szCs w:val="20"/>
                <w:highlight w:val="black"/>
              </w:rPr>
              <w:fldChar w:fldCharType="begin">
                <w:ffData>
                  <w:name w:val="Check1"/>
                  <w:enabled/>
                  <w:calcOnExit w:val="0"/>
                  <w:checkBox>
                    <w:sizeAuto/>
                    <w:default w:val="0"/>
                  </w:checkBox>
                </w:ffData>
              </w:fldChar>
            </w:r>
            <w:r w:rsidRPr="00EE505F">
              <w:rPr>
                <w:sz w:val="20"/>
                <w:szCs w:val="20"/>
                <w:highlight w:val="black"/>
              </w:rPr>
              <w:instrText xml:space="preserve"> FORMCHECKBOX </w:instrText>
            </w:r>
            <w:r w:rsidR="003C090A">
              <w:rPr>
                <w:sz w:val="20"/>
                <w:szCs w:val="20"/>
                <w:highlight w:val="black"/>
              </w:rPr>
            </w:r>
            <w:r w:rsidR="003C090A">
              <w:rPr>
                <w:sz w:val="20"/>
                <w:szCs w:val="20"/>
                <w:highlight w:val="black"/>
              </w:rPr>
              <w:fldChar w:fldCharType="separate"/>
            </w:r>
            <w:r w:rsidRPr="00EE505F">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840" w:type="dxa"/>
          </w:tcPr>
          <w:p w:rsidR="0020712F" w:rsidRPr="002D3D67" w:rsidRDefault="00BC25E0" w:rsidP="0020712F">
            <w:pPr>
              <w:rPr>
                <w:rFonts w:ascii="Arial" w:hAnsi="Arial" w:cs="Arial"/>
                <w:b/>
                <w:color w:val="0D0D0D" w:themeColor="text1" w:themeTint="F2"/>
                <w:sz w:val="20"/>
                <w:szCs w:val="20"/>
              </w:rPr>
            </w:pPr>
            <w:r w:rsidRPr="002D3D67">
              <w:rPr>
                <w:rFonts w:ascii="Arial" w:hAnsi="Arial" w:cs="Arial"/>
                <w:b/>
                <w:color w:val="0D0D0D" w:themeColor="text1" w:themeTint="F2"/>
                <w:sz w:val="20"/>
                <w:szCs w:val="20"/>
              </w:rPr>
              <w:t xml:space="preserve">Progress as of </w:t>
            </w:r>
            <w:r w:rsidR="0020712F" w:rsidRPr="002D3D67">
              <w:rPr>
                <w:rFonts w:ascii="Arial" w:hAnsi="Arial" w:cs="Arial"/>
                <w:b/>
                <w:color w:val="0D0D0D" w:themeColor="text1" w:themeTint="F2"/>
                <w:sz w:val="20"/>
                <w:szCs w:val="20"/>
              </w:rPr>
              <w:t>0</w:t>
            </w:r>
            <w:r w:rsidR="00EE505F">
              <w:rPr>
                <w:rFonts w:ascii="Arial" w:hAnsi="Arial" w:cs="Arial"/>
                <w:b/>
                <w:color w:val="0D0D0D" w:themeColor="text1" w:themeTint="F2"/>
                <w:sz w:val="20"/>
                <w:szCs w:val="20"/>
              </w:rPr>
              <w:t>2</w:t>
            </w:r>
            <w:r w:rsidR="0020712F" w:rsidRPr="002D3D67">
              <w:rPr>
                <w:rFonts w:ascii="Arial" w:hAnsi="Arial" w:cs="Arial"/>
                <w:b/>
                <w:color w:val="0D0D0D" w:themeColor="text1" w:themeTint="F2"/>
                <w:sz w:val="20"/>
                <w:szCs w:val="20"/>
              </w:rPr>
              <w:t>/2</w:t>
            </w:r>
            <w:r w:rsidR="002D3D67" w:rsidRPr="002D3D67">
              <w:rPr>
                <w:rFonts w:ascii="Arial" w:hAnsi="Arial" w:cs="Arial"/>
                <w:b/>
                <w:color w:val="0D0D0D" w:themeColor="text1" w:themeTint="F2"/>
                <w:sz w:val="20"/>
                <w:szCs w:val="20"/>
              </w:rPr>
              <w:t>8</w:t>
            </w:r>
            <w:r w:rsidR="0020712F" w:rsidRPr="002D3D67">
              <w:rPr>
                <w:rFonts w:ascii="Arial" w:hAnsi="Arial" w:cs="Arial"/>
                <w:b/>
                <w:color w:val="0D0D0D" w:themeColor="text1" w:themeTint="F2"/>
                <w:sz w:val="20"/>
                <w:szCs w:val="20"/>
              </w:rPr>
              <w:t>/201</w:t>
            </w:r>
            <w:r w:rsidR="00EE505F">
              <w:rPr>
                <w:rFonts w:ascii="Arial" w:hAnsi="Arial" w:cs="Arial"/>
                <w:b/>
                <w:color w:val="0D0D0D" w:themeColor="text1" w:themeTint="F2"/>
                <w:sz w:val="20"/>
                <w:szCs w:val="20"/>
              </w:rPr>
              <w:t>8</w:t>
            </w:r>
            <w:r w:rsidR="0020712F" w:rsidRPr="002D3D67">
              <w:rPr>
                <w:rFonts w:ascii="Arial" w:hAnsi="Arial" w:cs="Arial"/>
                <w:b/>
                <w:color w:val="0D0D0D" w:themeColor="text1" w:themeTint="F2"/>
                <w:sz w:val="20"/>
                <w:szCs w:val="20"/>
              </w:rPr>
              <w:t>:</w:t>
            </w:r>
          </w:p>
          <w:p w:rsidR="0020712F" w:rsidRPr="008A4879" w:rsidRDefault="00EE505F" w:rsidP="0020712F">
            <w:pPr>
              <w:spacing w:after="200" w:line="276" w:lineRule="auto"/>
              <w:rPr>
                <w:rFonts w:ascii="Arial" w:hAnsi="Arial" w:cs="Arial"/>
                <w:color w:val="000000" w:themeColor="text1"/>
                <w:sz w:val="20"/>
                <w:szCs w:val="20"/>
              </w:rPr>
            </w:pPr>
            <w:r>
              <w:rPr>
                <w:rFonts w:ascii="Arial" w:hAnsi="Arial" w:cs="Arial"/>
                <w:color w:val="000000" w:themeColor="text1"/>
                <w:sz w:val="20"/>
                <w:szCs w:val="20"/>
              </w:rPr>
              <w:t xml:space="preserve">It has been determined that the department of HMT will not be developing a certificate in casino gaming at this time.  The two nearest casinos only offer slot machines and horse betting.  After communicating with both casinos, their needs are in the Food and Beverage departments.  </w:t>
            </w:r>
          </w:p>
        </w:tc>
      </w:tr>
      <w:tr w:rsidR="008A4879" w:rsidRPr="008A4879" w:rsidTr="00B069FF">
        <w:trPr>
          <w:trHeight w:val="1101"/>
        </w:trPr>
        <w:tc>
          <w:tcPr>
            <w:tcW w:w="3690" w:type="dxa"/>
          </w:tcPr>
          <w:p w:rsidR="008A4879" w:rsidRPr="008A4879" w:rsidRDefault="008A4879" w:rsidP="002D3D67">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lastRenderedPageBreak/>
              <w:t xml:space="preserve">As the faculty </w:t>
            </w:r>
            <w:r w:rsidR="002D3D67">
              <w:rPr>
                <w:rFonts w:ascii="Arial" w:hAnsi="Arial" w:cs="Arial"/>
                <w:color w:val="000000" w:themeColor="text1"/>
                <w:sz w:val="20"/>
                <w:szCs w:val="20"/>
              </w:rPr>
              <w:t>are</w:t>
            </w:r>
            <w:r w:rsidRPr="008A4879">
              <w:rPr>
                <w:rFonts w:ascii="Arial" w:hAnsi="Arial" w:cs="Arial"/>
                <w:color w:val="000000" w:themeColor="text1"/>
                <w:sz w:val="20"/>
                <w:szCs w:val="20"/>
              </w:rPr>
              <w:t xml:space="preserve"> beginning to design the syllabi for the semester courses, there has been an effort to develop more creative ways to facilitate the course material by designing hybrid course materials to be utilized in </w:t>
            </w:r>
            <w:proofErr w:type="spellStart"/>
            <w:r w:rsidR="002D3D67">
              <w:rPr>
                <w:rFonts w:ascii="Arial" w:hAnsi="Arial" w:cs="Arial"/>
                <w:color w:val="000000" w:themeColor="text1"/>
                <w:sz w:val="20"/>
                <w:szCs w:val="20"/>
              </w:rPr>
              <w:t>eLearn</w:t>
            </w:r>
            <w:proofErr w:type="spellEnd"/>
            <w:r w:rsidRPr="008A4879">
              <w:rPr>
                <w:rFonts w:ascii="Arial" w:hAnsi="Arial" w:cs="Arial"/>
                <w:color w:val="000000" w:themeColor="text1"/>
                <w:sz w:val="20"/>
                <w:szCs w:val="20"/>
              </w:rPr>
              <w:t xml:space="preserve"> which permits students to review materials outside of the classroom.</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A6A6A6" w:themeColor="background1" w:themeShade="A6"/>
                <w:sz w:val="20"/>
                <w:szCs w:val="20"/>
                <w14:textOutline w14:w="9525" w14:cap="rnd" w14:cmpd="sng" w14:algn="ctr">
                  <w14:solidFill>
                    <w14:schemeClr w14:val="tx1">
                      <w14:lumMod w14:val="95000"/>
                      <w14:lumOff w14:val="5000"/>
                    </w14:schemeClr>
                  </w14:solidFill>
                  <w14:prstDash w14:val="solid"/>
                  <w14:bevel/>
                </w14:textOutline>
              </w:rPr>
            </w:pPr>
            <w:r w:rsidRPr="008A4879">
              <w:rPr>
                <w:rFonts w:ascii="Arial" w:hAnsi="Arial" w:cs="Arial"/>
                <w:color w:val="000000" w:themeColor="text1"/>
                <w:sz w:val="20"/>
                <w:szCs w:val="20"/>
              </w:rPr>
              <w:t xml:space="preserve">In progress </w:t>
            </w:r>
            <w:r w:rsidRPr="0020712F">
              <w:rPr>
                <w:sz w:val="20"/>
                <w:szCs w:val="20"/>
                <w:highlight w:val="black"/>
              </w:rPr>
              <w:fldChar w:fldCharType="begin">
                <w:ffData>
                  <w:name w:val="Check1"/>
                  <w:enabled/>
                  <w:calcOnExit w:val="0"/>
                  <w:checkBox>
                    <w:sizeAuto/>
                    <w:default w:val="0"/>
                  </w:checkBox>
                </w:ffData>
              </w:fldChar>
            </w:r>
            <w:r w:rsidRPr="0020712F">
              <w:rPr>
                <w:sz w:val="20"/>
                <w:szCs w:val="20"/>
                <w:highlight w:val="black"/>
              </w:rPr>
              <w:instrText xml:space="preserve"> FORMCHECKBOX </w:instrText>
            </w:r>
            <w:r w:rsidR="003C090A">
              <w:rPr>
                <w:sz w:val="20"/>
                <w:szCs w:val="20"/>
                <w:highlight w:val="black"/>
              </w:rPr>
            </w:r>
            <w:r w:rsidR="003C090A">
              <w:rPr>
                <w:sz w:val="20"/>
                <w:szCs w:val="20"/>
                <w:highlight w:val="black"/>
              </w:rPr>
              <w:fldChar w:fldCharType="separate"/>
            </w:r>
            <w:r w:rsidRPr="0020712F">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20712F">
              <w:rPr>
                <w:sz w:val="20"/>
                <w:szCs w:val="20"/>
              </w:rPr>
              <w:fldChar w:fldCharType="begin">
                <w:ffData>
                  <w:name w:val="Check1"/>
                  <w:enabled/>
                  <w:calcOnExit w:val="0"/>
                  <w:checkBox>
                    <w:sizeAuto/>
                    <w:default w:val="0"/>
                  </w:checkBox>
                </w:ffData>
              </w:fldChar>
            </w:r>
            <w:r w:rsidRPr="0020712F">
              <w:rPr>
                <w:sz w:val="20"/>
                <w:szCs w:val="20"/>
              </w:rPr>
              <w:instrText xml:space="preserve"> FORMCHECKBOX </w:instrText>
            </w:r>
            <w:r w:rsidR="003C090A">
              <w:rPr>
                <w:sz w:val="20"/>
                <w:szCs w:val="20"/>
              </w:rPr>
            </w:r>
            <w:r w:rsidR="003C090A">
              <w:rPr>
                <w:sz w:val="20"/>
                <w:szCs w:val="20"/>
              </w:rPr>
              <w:fldChar w:fldCharType="separate"/>
            </w:r>
            <w:r w:rsidRPr="0020712F">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840" w:type="dxa"/>
          </w:tcPr>
          <w:p w:rsid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 xml:space="preserve">The department of Hospitality Management &amp; Tourism developed </w:t>
            </w:r>
            <w:r w:rsidR="00D22190">
              <w:rPr>
                <w:rFonts w:ascii="Arial" w:hAnsi="Arial" w:cs="Arial"/>
                <w:color w:val="000000" w:themeColor="text1"/>
                <w:sz w:val="20"/>
                <w:szCs w:val="20"/>
              </w:rPr>
              <w:t>and currently offers the following courses as hybrid or online:</w:t>
            </w:r>
          </w:p>
          <w:p w:rsidR="00AE6E84" w:rsidRDefault="00AE6E84" w:rsidP="00AE6E84">
            <w:pPr>
              <w:pStyle w:val="NoSpacing"/>
              <w:numPr>
                <w:ilvl w:val="0"/>
                <w:numId w:val="34"/>
              </w:numPr>
              <w:rPr>
                <w:rFonts w:ascii="Arial" w:hAnsi="Arial" w:cs="Arial"/>
                <w:color w:val="000000" w:themeColor="text1"/>
                <w:sz w:val="20"/>
                <w:szCs w:val="20"/>
              </w:rPr>
            </w:pPr>
            <w:r>
              <w:rPr>
                <w:rFonts w:ascii="Arial" w:hAnsi="Arial" w:cs="Arial"/>
                <w:color w:val="000000" w:themeColor="text1"/>
                <w:sz w:val="20"/>
                <w:szCs w:val="20"/>
              </w:rPr>
              <w:t>HMT 1105 Introduction to the Hospitality Industry</w:t>
            </w:r>
          </w:p>
          <w:p w:rsidR="00AE6E84" w:rsidRDefault="00AE6E84" w:rsidP="00AE6E84">
            <w:pPr>
              <w:pStyle w:val="NoSpacing"/>
              <w:ind w:left="720"/>
              <w:rPr>
                <w:rFonts w:ascii="Arial" w:hAnsi="Arial" w:cs="Arial"/>
                <w:color w:val="000000" w:themeColor="text1"/>
                <w:sz w:val="20"/>
                <w:szCs w:val="20"/>
              </w:rPr>
            </w:pPr>
            <w:r>
              <w:rPr>
                <w:rFonts w:ascii="Arial" w:hAnsi="Arial" w:cs="Arial"/>
                <w:color w:val="000000" w:themeColor="text1"/>
                <w:sz w:val="20"/>
                <w:szCs w:val="20"/>
              </w:rPr>
              <w:t>Format – Face2Face, Hybrid, and Online</w:t>
            </w:r>
          </w:p>
          <w:p w:rsidR="00AE6E84" w:rsidRDefault="00AE6E84" w:rsidP="00AE6E84">
            <w:pPr>
              <w:pStyle w:val="NoSpacing"/>
              <w:rPr>
                <w:rFonts w:ascii="Arial" w:hAnsi="Arial" w:cs="Arial"/>
                <w:color w:val="000000" w:themeColor="text1"/>
                <w:sz w:val="20"/>
                <w:szCs w:val="20"/>
              </w:rPr>
            </w:pPr>
          </w:p>
          <w:p w:rsidR="00AE6E84" w:rsidRDefault="00AE6E84" w:rsidP="00AE6E84">
            <w:pPr>
              <w:pStyle w:val="NoSpacing"/>
              <w:numPr>
                <w:ilvl w:val="0"/>
                <w:numId w:val="34"/>
              </w:numPr>
              <w:rPr>
                <w:rFonts w:ascii="Arial" w:hAnsi="Arial" w:cs="Arial"/>
                <w:color w:val="000000" w:themeColor="text1"/>
                <w:sz w:val="20"/>
                <w:szCs w:val="20"/>
              </w:rPr>
            </w:pPr>
            <w:r>
              <w:rPr>
                <w:rFonts w:ascii="Arial" w:hAnsi="Arial" w:cs="Arial"/>
                <w:color w:val="000000" w:themeColor="text1"/>
                <w:sz w:val="20"/>
                <w:szCs w:val="20"/>
              </w:rPr>
              <w:t>HMT 1107 Sanitation and Safety</w:t>
            </w:r>
          </w:p>
          <w:p w:rsidR="00AE6E84" w:rsidRDefault="00AE6E84" w:rsidP="00AE6E84">
            <w:pPr>
              <w:pStyle w:val="NoSpacing"/>
              <w:ind w:left="720"/>
              <w:rPr>
                <w:rFonts w:ascii="Arial" w:hAnsi="Arial" w:cs="Arial"/>
                <w:color w:val="000000" w:themeColor="text1"/>
                <w:sz w:val="20"/>
                <w:szCs w:val="20"/>
              </w:rPr>
            </w:pPr>
            <w:r>
              <w:rPr>
                <w:rFonts w:ascii="Arial" w:hAnsi="Arial" w:cs="Arial"/>
                <w:color w:val="000000" w:themeColor="text1"/>
                <w:sz w:val="20"/>
                <w:szCs w:val="20"/>
              </w:rPr>
              <w:t>Format – Face2Face, Hybrid, and Online</w:t>
            </w:r>
          </w:p>
          <w:p w:rsidR="00AE6E84" w:rsidRDefault="00AE6E84" w:rsidP="00AE6E84">
            <w:pPr>
              <w:pStyle w:val="NoSpacing"/>
              <w:rPr>
                <w:rFonts w:ascii="Arial" w:hAnsi="Arial" w:cs="Arial"/>
                <w:color w:val="000000" w:themeColor="text1"/>
                <w:sz w:val="20"/>
                <w:szCs w:val="20"/>
              </w:rPr>
            </w:pPr>
          </w:p>
          <w:p w:rsidR="00D22190" w:rsidRDefault="00D22190" w:rsidP="00AE6E84">
            <w:pPr>
              <w:pStyle w:val="NoSpacing"/>
              <w:numPr>
                <w:ilvl w:val="0"/>
                <w:numId w:val="34"/>
              </w:numPr>
              <w:rPr>
                <w:rFonts w:ascii="Arial" w:hAnsi="Arial" w:cs="Arial"/>
                <w:color w:val="000000" w:themeColor="text1"/>
                <w:sz w:val="20"/>
                <w:szCs w:val="20"/>
              </w:rPr>
            </w:pPr>
            <w:r>
              <w:rPr>
                <w:rFonts w:ascii="Arial" w:hAnsi="Arial" w:cs="Arial"/>
                <w:color w:val="000000" w:themeColor="text1"/>
                <w:sz w:val="20"/>
                <w:szCs w:val="20"/>
              </w:rPr>
              <w:t>HMT 2215 Hospitality Cost Controls</w:t>
            </w:r>
          </w:p>
          <w:p w:rsidR="00AE6E84" w:rsidRDefault="00AE6E84" w:rsidP="00AE6E84">
            <w:pPr>
              <w:pStyle w:val="NoSpacing"/>
              <w:ind w:left="720"/>
              <w:rPr>
                <w:rFonts w:ascii="Arial" w:hAnsi="Arial" w:cs="Arial"/>
                <w:color w:val="000000" w:themeColor="text1"/>
                <w:sz w:val="20"/>
                <w:szCs w:val="20"/>
              </w:rPr>
            </w:pPr>
            <w:r>
              <w:rPr>
                <w:rFonts w:ascii="Arial" w:hAnsi="Arial" w:cs="Arial"/>
                <w:color w:val="000000" w:themeColor="text1"/>
                <w:sz w:val="20"/>
                <w:szCs w:val="20"/>
              </w:rPr>
              <w:t>Format – In-Progress for Hybrid and Online</w:t>
            </w:r>
          </w:p>
          <w:p w:rsidR="00AE6E84" w:rsidRDefault="00AE6E84" w:rsidP="00AE6E84">
            <w:pPr>
              <w:pStyle w:val="NoSpacing"/>
              <w:ind w:left="720"/>
              <w:rPr>
                <w:rFonts w:ascii="Arial" w:hAnsi="Arial" w:cs="Arial"/>
                <w:color w:val="000000" w:themeColor="text1"/>
                <w:sz w:val="20"/>
                <w:szCs w:val="20"/>
              </w:rPr>
            </w:pPr>
          </w:p>
          <w:p w:rsidR="00AE6E84" w:rsidRDefault="00AE6E84" w:rsidP="00AE6E84">
            <w:pPr>
              <w:pStyle w:val="NoSpacing"/>
              <w:numPr>
                <w:ilvl w:val="0"/>
                <w:numId w:val="34"/>
              </w:numPr>
              <w:rPr>
                <w:rFonts w:ascii="Arial" w:hAnsi="Arial" w:cs="Arial"/>
                <w:color w:val="000000" w:themeColor="text1"/>
                <w:sz w:val="20"/>
                <w:szCs w:val="20"/>
              </w:rPr>
            </w:pPr>
            <w:r>
              <w:rPr>
                <w:rFonts w:ascii="Arial" w:hAnsi="Arial" w:cs="Arial"/>
                <w:color w:val="000000" w:themeColor="text1"/>
                <w:sz w:val="20"/>
                <w:szCs w:val="20"/>
              </w:rPr>
              <w:t>HMT 2225 Hospitality Supervision</w:t>
            </w:r>
          </w:p>
          <w:p w:rsidR="00AE6E84" w:rsidRDefault="00AE6E84" w:rsidP="00AE6E84">
            <w:pPr>
              <w:pStyle w:val="NoSpacing"/>
              <w:ind w:left="720"/>
              <w:rPr>
                <w:rFonts w:ascii="Arial" w:hAnsi="Arial" w:cs="Arial"/>
                <w:color w:val="000000" w:themeColor="text1"/>
                <w:sz w:val="20"/>
                <w:szCs w:val="20"/>
              </w:rPr>
            </w:pPr>
            <w:r>
              <w:rPr>
                <w:rFonts w:ascii="Arial" w:hAnsi="Arial" w:cs="Arial"/>
                <w:color w:val="000000" w:themeColor="text1"/>
                <w:sz w:val="20"/>
                <w:szCs w:val="20"/>
              </w:rPr>
              <w:t>Format – Face2Face and Online</w:t>
            </w:r>
            <w:r w:rsidR="00EE505F">
              <w:rPr>
                <w:rFonts w:ascii="Arial" w:hAnsi="Arial" w:cs="Arial"/>
                <w:color w:val="000000" w:themeColor="text1"/>
                <w:sz w:val="20"/>
                <w:szCs w:val="20"/>
              </w:rPr>
              <w:t xml:space="preserve"> (Hybrid In-Progress)</w:t>
            </w:r>
          </w:p>
          <w:p w:rsidR="00D22190" w:rsidRDefault="00D22190" w:rsidP="00AE6E84">
            <w:pPr>
              <w:pStyle w:val="NoSpacing"/>
              <w:numPr>
                <w:ilvl w:val="0"/>
                <w:numId w:val="34"/>
              </w:numPr>
              <w:rPr>
                <w:rFonts w:ascii="Arial" w:hAnsi="Arial" w:cs="Arial"/>
                <w:color w:val="000000" w:themeColor="text1"/>
                <w:sz w:val="20"/>
                <w:szCs w:val="20"/>
              </w:rPr>
            </w:pPr>
            <w:r>
              <w:rPr>
                <w:rFonts w:ascii="Arial" w:hAnsi="Arial" w:cs="Arial"/>
                <w:color w:val="000000" w:themeColor="text1"/>
                <w:sz w:val="20"/>
                <w:szCs w:val="20"/>
              </w:rPr>
              <w:t>HMT 2227 Hospitality Marketing</w:t>
            </w:r>
          </w:p>
          <w:p w:rsidR="00AE6E84" w:rsidRDefault="00AE6E84" w:rsidP="00AE6E84">
            <w:pPr>
              <w:pStyle w:val="NoSpacing"/>
              <w:ind w:left="720"/>
              <w:rPr>
                <w:rFonts w:ascii="Arial" w:hAnsi="Arial" w:cs="Arial"/>
                <w:color w:val="000000" w:themeColor="text1"/>
                <w:sz w:val="20"/>
                <w:szCs w:val="20"/>
              </w:rPr>
            </w:pPr>
            <w:r>
              <w:rPr>
                <w:rFonts w:ascii="Arial" w:hAnsi="Arial" w:cs="Arial"/>
                <w:color w:val="000000" w:themeColor="text1"/>
                <w:sz w:val="20"/>
                <w:szCs w:val="20"/>
              </w:rPr>
              <w:t>Format – Face2Face and Online</w:t>
            </w:r>
            <w:r w:rsidR="00EE505F">
              <w:rPr>
                <w:rFonts w:ascii="Arial" w:hAnsi="Arial" w:cs="Arial"/>
                <w:color w:val="000000" w:themeColor="text1"/>
                <w:sz w:val="20"/>
                <w:szCs w:val="20"/>
              </w:rPr>
              <w:t xml:space="preserve"> (Hybrid In-Progress)</w:t>
            </w:r>
          </w:p>
          <w:p w:rsidR="00AE6E84" w:rsidRDefault="00AE6E84" w:rsidP="00AE6E84">
            <w:pPr>
              <w:pStyle w:val="NoSpacing"/>
              <w:rPr>
                <w:rFonts w:ascii="Arial" w:hAnsi="Arial" w:cs="Arial"/>
                <w:color w:val="000000" w:themeColor="text1"/>
                <w:sz w:val="20"/>
                <w:szCs w:val="20"/>
              </w:rPr>
            </w:pPr>
          </w:p>
          <w:p w:rsidR="00D22190" w:rsidRDefault="00D22190" w:rsidP="00AE6E84">
            <w:pPr>
              <w:pStyle w:val="NoSpacing"/>
              <w:numPr>
                <w:ilvl w:val="0"/>
                <w:numId w:val="34"/>
              </w:numPr>
              <w:rPr>
                <w:rFonts w:ascii="Arial" w:hAnsi="Arial" w:cs="Arial"/>
                <w:color w:val="000000" w:themeColor="text1"/>
                <w:sz w:val="20"/>
                <w:szCs w:val="20"/>
              </w:rPr>
            </w:pPr>
            <w:r>
              <w:rPr>
                <w:rFonts w:ascii="Arial" w:hAnsi="Arial" w:cs="Arial"/>
                <w:color w:val="000000" w:themeColor="text1"/>
                <w:sz w:val="20"/>
                <w:szCs w:val="20"/>
              </w:rPr>
              <w:t>HMT 2230 Risk and Prevention</w:t>
            </w:r>
          </w:p>
          <w:p w:rsidR="00AE6E84" w:rsidRDefault="00AE6E84" w:rsidP="00AE6E84">
            <w:pPr>
              <w:pStyle w:val="NoSpacing"/>
              <w:ind w:left="720"/>
              <w:rPr>
                <w:rFonts w:ascii="Arial" w:hAnsi="Arial" w:cs="Arial"/>
                <w:color w:val="000000" w:themeColor="text1"/>
                <w:sz w:val="20"/>
                <w:szCs w:val="20"/>
              </w:rPr>
            </w:pPr>
            <w:r>
              <w:rPr>
                <w:rFonts w:ascii="Arial" w:hAnsi="Arial" w:cs="Arial"/>
                <w:color w:val="000000" w:themeColor="text1"/>
                <w:sz w:val="20"/>
                <w:szCs w:val="20"/>
              </w:rPr>
              <w:t>Format – In-Progress for Hybrid and Online</w:t>
            </w:r>
          </w:p>
          <w:p w:rsidR="00AE6E84" w:rsidRDefault="00AE6E84" w:rsidP="00AE6E84">
            <w:pPr>
              <w:pStyle w:val="NoSpacing"/>
              <w:rPr>
                <w:rFonts w:ascii="Arial" w:hAnsi="Arial" w:cs="Arial"/>
                <w:color w:val="000000" w:themeColor="text1"/>
                <w:sz w:val="20"/>
                <w:szCs w:val="20"/>
              </w:rPr>
            </w:pPr>
          </w:p>
          <w:p w:rsidR="008A4879" w:rsidRPr="008A4879" w:rsidRDefault="008A4879" w:rsidP="00EE505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 xml:space="preserve">The department </w:t>
            </w:r>
            <w:r w:rsidR="00D22190">
              <w:rPr>
                <w:rFonts w:ascii="Arial" w:hAnsi="Arial" w:cs="Arial"/>
                <w:color w:val="000000" w:themeColor="text1"/>
                <w:sz w:val="20"/>
                <w:szCs w:val="20"/>
              </w:rPr>
              <w:t xml:space="preserve">also </w:t>
            </w:r>
            <w:r w:rsidRPr="008A4879">
              <w:rPr>
                <w:rFonts w:ascii="Arial" w:hAnsi="Arial" w:cs="Arial"/>
                <w:color w:val="000000" w:themeColor="text1"/>
                <w:sz w:val="20"/>
                <w:szCs w:val="20"/>
              </w:rPr>
              <w:t xml:space="preserve">offers </w:t>
            </w:r>
            <w:r w:rsidR="00D22190">
              <w:rPr>
                <w:rFonts w:ascii="Arial" w:hAnsi="Arial" w:cs="Arial"/>
                <w:color w:val="000000" w:themeColor="text1"/>
                <w:sz w:val="20"/>
                <w:szCs w:val="20"/>
              </w:rPr>
              <w:t xml:space="preserve">a substantial amount of </w:t>
            </w:r>
            <w:r w:rsidRPr="008A4879">
              <w:rPr>
                <w:rFonts w:ascii="Arial" w:hAnsi="Arial" w:cs="Arial"/>
                <w:color w:val="000000" w:themeColor="text1"/>
                <w:sz w:val="20"/>
                <w:szCs w:val="20"/>
              </w:rPr>
              <w:t>A-term and B-term 8 week courses</w:t>
            </w:r>
            <w:r w:rsidR="00D22190">
              <w:rPr>
                <w:rFonts w:ascii="Arial" w:hAnsi="Arial" w:cs="Arial"/>
                <w:color w:val="000000" w:themeColor="text1"/>
                <w:sz w:val="20"/>
                <w:szCs w:val="20"/>
              </w:rPr>
              <w:t xml:space="preserve">. </w:t>
            </w:r>
            <w:r w:rsidR="0020712F" w:rsidRPr="00BA1E73">
              <w:rPr>
                <w:rFonts w:ascii="Arial" w:hAnsi="Arial" w:cs="Arial"/>
                <w:color w:val="0D0D0D" w:themeColor="text1" w:themeTint="F2"/>
                <w:sz w:val="20"/>
                <w:szCs w:val="20"/>
              </w:rPr>
              <w:t xml:space="preserve"> </w:t>
            </w:r>
          </w:p>
        </w:tc>
      </w:tr>
      <w:tr w:rsidR="00AE6E84" w:rsidRPr="008A4879" w:rsidTr="00B069FF">
        <w:trPr>
          <w:trHeight w:val="1101"/>
        </w:trPr>
        <w:tc>
          <w:tcPr>
            <w:tcW w:w="3690" w:type="dxa"/>
          </w:tcPr>
          <w:p w:rsidR="00AE6E84" w:rsidRPr="008A4879" w:rsidRDefault="00AE6E84" w:rsidP="002D3D67">
            <w:pPr>
              <w:pStyle w:val="ListParagraph"/>
              <w:ind w:left="0"/>
              <w:rPr>
                <w:rFonts w:ascii="Arial" w:hAnsi="Arial" w:cs="Arial"/>
                <w:color w:val="000000" w:themeColor="text1"/>
                <w:sz w:val="20"/>
                <w:szCs w:val="20"/>
              </w:rPr>
            </w:pPr>
          </w:p>
        </w:tc>
        <w:tc>
          <w:tcPr>
            <w:tcW w:w="2700" w:type="dxa"/>
          </w:tcPr>
          <w:p w:rsidR="00AE6E84" w:rsidRPr="008A4879" w:rsidRDefault="00AE6E84" w:rsidP="00B069FF">
            <w:pPr>
              <w:pStyle w:val="ListParagraph"/>
              <w:ind w:left="0"/>
              <w:rPr>
                <w:rFonts w:ascii="Arial" w:hAnsi="Arial" w:cs="Arial"/>
                <w:color w:val="000000" w:themeColor="text1"/>
                <w:sz w:val="20"/>
                <w:szCs w:val="20"/>
              </w:rPr>
            </w:pPr>
          </w:p>
        </w:tc>
        <w:tc>
          <w:tcPr>
            <w:tcW w:w="6840" w:type="dxa"/>
          </w:tcPr>
          <w:p w:rsidR="00AE6E84" w:rsidRPr="008A4879" w:rsidRDefault="00AE6E84" w:rsidP="00B069FF">
            <w:pPr>
              <w:spacing w:after="200" w:line="276" w:lineRule="auto"/>
              <w:rPr>
                <w:rFonts w:ascii="Arial" w:hAnsi="Arial" w:cs="Arial"/>
                <w:color w:val="000000" w:themeColor="text1"/>
                <w:sz w:val="20"/>
                <w:szCs w:val="20"/>
              </w:rPr>
            </w:pPr>
          </w:p>
        </w:tc>
      </w:tr>
    </w:tbl>
    <w:p w:rsidR="008A4879" w:rsidRDefault="008A4879"/>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ook w:val="04A0" w:firstRow="1" w:lastRow="0" w:firstColumn="1" w:lastColumn="0" w:noHBand="0" w:noVBand="1"/>
      </w:tblPr>
      <w:tblGrid>
        <w:gridCol w:w="3708"/>
        <w:gridCol w:w="2700"/>
        <w:gridCol w:w="6480"/>
      </w:tblGrid>
      <w:tr w:rsidR="008A4879" w:rsidRPr="008A4879" w:rsidTr="00B069FF">
        <w:tc>
          <w:tcPr>
            <w:tcW w:w="3708"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RECOMMENDATIONS</w:t>
            </w:r>
          </w:p>
        </w:tc>
        <w:tc>
          <w:tcPr>
            <w:tcW w:w="2700"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Status</w:t>
            </w:r>
          </w:p>
        </w:tc>
        <w:tc>
          <w:tcPr>
            <w:tcW w:w="6480"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Progress or Rationale for No Longer Applicable</w:t>
            </w: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t>One of the weaknesses mentioned in the self-study was aging facilities and equipment.  The institution’s Capital Request process has been designed to address needs such as these; however decision-makers may be unaware that these needs exist unless requests are submitted through this process.  The department is encouraged to address needed upgrades in equipment through the Capital Request process.</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3C090A">
              <w:rPr>
                <w:sz w:val="20"/>
                <w:szCs w:val="20"/>
                <w:highlight w:val="black"/>
              </w:rPr>
            </w:r>
            <w:r w:rsidR="003C090A">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completed an equipment replacement assessment identifying commercial kitchen appliance needs.</w:t>
            </w:r>
          </w:p>
          <w:p w:rsidR="00D22190" w:rsidRDefault="00D22190" w:rsidP="00B069FF">
            <w:pPr>
              <w:pStyle w:val="ListParagraph"/>
              <w:ind w:left="0"/>
              <w:rPr>
                <w:rFonts w:ascii="Arial" w:hAnsi="Arial" w:cs="Arial"/>
                <w:color w:val="000000" w:themeColor="text1"/>
                <w:sz w:val="20"/>
                <w:szCs w:val="20"/>
              </w:rPr>
            </w:pPr>
          </w:p>
          <w:p w:rsidR="00D22190" w:rsidRPr="00D22190" w:rsidRDefault="00D22190" w:rsidP="00B069FF">
            <w:pPr>
              <w:pStyle w:val="ListParagraph"/>
              <w:ind w:left="0"/>
              <w:rPr>
                <w:rFonts w:ascii="Arial" w:hAnsi="Arial" w:cs="Arial"/>
                <w:b/>
                <w:color w:val="000000" w:themeColor="text1"/>
                <w:sz w:val="20"/>
                <w:szCs w:val="20"/>
              </w:rPr>
            </w:pPr>
            <w:r w:rsidRPr="00D22190">
              <w:rPr>
                <w:rFonts w:ascii="Arial" w:hAnsi="Arial" w:cs="Arial"/>
                <w:b/>
                <w:color w:val="000000" w:themeColor="text1"/>
                <w:sz w:val="20"/>
                <w:szCs w:val="20"/>
              </w:rPr>
              <w:t>As of 02/28/2018:</w:t>
            </w:r>
          </w:p>
          <w:p w:rsidR="008A4879" w:rsidRPr="008A4879" w:rsidRDefault="008A4879" w:rsidP="00B069FF">
            <w:pPr>
              <w:pStyle w:val="ListParagraph"/>
              <w:ind w:left="0"/>
              <w:rPr>
                <w:rFonts w:ascii="Arial" w:hAnsi="Arial" w:cs="Arial"/>
                <w:color w:val="000000" w:themeColor="text1"/>
                <w:sz w:val="20"/>
                <w:szCs w:val="20"/>
              </w:rPr>
            </w:pPr>
          </w:p>
          <w:p w:rsidR="00AF394D" w:rsidRDefault="00D22190" w:rsidP="005865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Variety of Baking Equipment/Small wares </w:t>
            </w:r>
          </w:p>
          <w:p w:rsidR="00D22190" w:rsidRDefault="00D22190" w:rsidP="0058652D">
            <w:pPr>
              <w:pStyle w:val="ListParagraph"/>
              <w:ind w:left="0"/>
              <w:rPr>
                <w:rFonts w:ascii="Arial" w:hAnsi="Arial" w:cs="Arial"/>
                <w:color w:val="000000" w:themeColor="text1"/>
                <w:sz w:val="20"/>
                <w:szCs w:val="20"/>
              </w:rPr>
            </w:pPr>
            <w:r>
              <w:rPr>
                <w:rFonts w:ascii="Arial" w:hAnsi="Arial" w:cs="Arial"/>
                <w:color w:val="000000" w:themeColor="text1"/>
                <w:sz w:val="20"/>
                <w:szCs w:val="20"/>
              </w:rPr>
              <w:t>Two Ovens</w:t>
            </w:r>
          </w:p>
          <w:p w:rsidR="00D22190" w:rsidRDefault="00D22190" w:rsidP="0058652D">
            <w:pPr>
              <w:pStyle w:val="ListParagraph"/>
              <w:ind w:left="0"/>
              <w:rPr>
                <w:rFonts w:ascii="Arial" w:hAnsi="Arial" w:cs="Arial"/>
                <w:color w:val="000000" w:themeColor="text1"/>
                <w:sz w:val="20"/>
                <w:szCs w:val="20"/>
              </w:rPr>
            </w:pPr>
            <w:r>
              <w:rPr>
                <w:rFonts w:ascii="Arial" w:hAnsi="Arial" w:cs="Arial"/>
                <w:color w:val="000000" w:themeColor="text1"/>
                <w:sz w:val="20"/>
                <w:szCs w:val="20"/>
              </w:rPr>
              <w:t>Possible new Donut Fryer</w:t>
            </w:r>
          </w:p>
          <w:p w:rsidR="00D22190" w:rsidRDefault="00D22190" w:rsidP="0058652D">
            <w:pPr>
              <w:pStyle w:val="ListParagraph"/>
              <w:ind w:left="0"/>
              <w:rPr>
                <w:rFonts w:ascii="Arial" w:hAnsi="Arial" w:cs="Arial"/>
                <w:color w:val="000000" w:themeColor="text1"/>
                <w:sz w:val="20"/>
                <w:szCs w:val="20"/>
              </w:rPr>
            </w:pPr>
            <w:r>
              <w:rPr>
                <w:rFonts w:ascii="Arial" w:hAnsi="Arial" w:cs="Arial"/>
                <w:color w:val="000000" w:themeColor="text1"/>
                <w:sz w:val="20"/>
                <w:szCs w:val="20"/>
              </w:rPr>
              <w:t>Three Mixers</w:t>
            </w:r>
          </w:p>
          <w:p w:rsidR="00D22190" w:rsidRDefault="00D22190" w:rsidP="0058652D">
            <w:pPr>
              <w:pStyle w:val="ListParagraph"/>
              <w:ind w:left="0"/>
              <w:rPr>
                <w:rFonts w:ascii="Arial" w:hAnsi="Arial" w:cs="Arial"/>
                <w:color w:val="000000" w:themeColor="text1"/>
                <w:sz w:val="20"/>
                <w:szCs w:val="20"/>
              </w:rPr>
            </w:pPr>
            <w:r>
              <w:rPr>
                <w:rFonts w:ascii="Arial" w:hAnsi="Arial" w:cs="Arial"/>
                <w:color w:val="000000" w:themeColor="text1"/>
                <w:sz w:val="20"/>
                <w:szCs w:val="20"/>
              </w:rPr>
              <w:t>Variety of Culinary Equipment/Small wares</w:t>
            </w:r>
          </w:p>
          <w:p w:rsidR="00D22190" w:rsidRDefault="00D22190" w:rsidP="0058652D">
            <w:pPr>
              <w:pStyle w:val="ListParagraph"/>
              <w:ind w:left="0"/>
              <w:rPr>
                <w:rFonts w:ascii="Arial" w:hAnsi="Arial" w:cs="Arial"/>
                <w:color w:val="000000" w:themeColor="text1"/>
                <w:sz w:val="20"/>
                <w:szCs w:val="20"/>
              </w:rPr>
            </w:pPr>
          </w:p>
          <w:p w:rsidR="00D22190" w:rsidRDefault="00D22190" w:rsidP="0058652D">
            <w:pPr>
              <w:pStyle w:val="ListParagraph"/>
              <w:ind w:left="0"/>
              <w:rPr>
                <w:rFonts w:ascii="Arial" w:hAnsi="Arial" w:cs="Arial"/>
                <w:color w:val="000000" w:themeColor="text1"/>
                <w:sz w:val="20"/>
                <w:szCs w:val="20"/>
              </w:rPr>
            </w:pPr>
            <w:r>
              <w:rPr>
                <w:rFonts w:ascii="Arial" w:hAnsi="Arial" w:cs="Arial"/>
                <w:color w:val="000000" w:themeColor="text1"/>
                <w:sz w:val="20"/>
                <w:szCs w:val="20"/>
              </w:rPr>
              <w:t>The department will utilize the capital request process for January 2019.</w:t>
            </w:r>
          </w:p>
          <w:p w:rsidR="0058652D" w:rsidRPr="008A4879" w:rsidRDefault="0058652D" w:rsidP="005865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 </w:t>
            </w:r>
          </w:p>
        </w:tc>
      </w:tr>
      <w:tr w:rsidR="008A4879" w:rsidRPr="008A4879" w:rsidTr="00B069FF">
        <w:tc>
          <w:tcPr>
            <w:tcW w:w="3708" w:type="dxa"/>
          </w:tcPr>
          <w:p w:rsidR="008A4879" w:rsidRPr="008A4879" w:rsidRDefault="008A4879" w:rsidP="00B069FF">
            <w:pPr>
              <w:spacing w:after="200" w:line="276" w:lineRule="auto"/>
              <w:rPr>
                <w:sz w:val="20"/>
                <w:szCs w:val="20"/>
              </w:rPr>
            </w:pPr>
            <w:r w:rsidRPr="008A4879">
              <w:rPr>
                <w:rFonts w:ascii="Arial" w:hAnsi="Arial" w:cs="Arial"/>
                <w:color w:val="000000"/>
                <w:sz w:val="20"/>
                <w:szCs w:val="20"/>
              </w:rPr>
              <w:t>The self-study was unclear regarding how the department collects feedback from stakeholders.  The department is encouraged to develop systematic approaches to gathering information from stakeholder groups.</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3C090A">
              <w:rPr>
                <w:sz w:val="20"/>
                <w:szCs w:val="20"/>
                <w:highlight w:val="black"/>
              </w:rPr>
            </w:r>
            <w:r w:rsidR="003C090A">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pStyle w:val="NoSpacing"/>
              <w:rPr>
                <w:rFonts w:ascii="Arial" w:hAnsi="Arial" w:cs="Arial"/>
                <w:sz w:val="20"/>
                <w:szCs w:val="20"/>
              </w:rPr>
            </w:pPr>
            <w:r w:rsidRPr="008A4879">
              <w:rPr>
                <w:rFonts w:ascii="Arial" w:hAnsi="Arial" w:cs="Arial"/>
                <w:sz w:val="20"/>
                <w:szCs w:val="20"/>
              </w:rPr>
              <w:t xml:space="preserve">The department of Hospitality Management &amp; Tourism has collected information from the advisory committee and exit interview data from graduates in 2013-2014 to make improvements to the overall program.  However, a systematic approach for ongoing data collection </w:t>
            </w:r>
            <w:proofErr w:type="gramStart"/>
            <w:r w:rsidR="00D36C8D">
              <w:rPr>
                <w:rFonts w:ascii="Arial" w:hAnsi="Arial" w:cs="Arial"/>
                <w:sz w:val="20"/>
                <w:szCs w:val="20"/>
              </w:rPr>
              <w:t>has been</w:t>
            </w:r>
            <w:r w:rsidRPr="008A4879">
              <w:rPr>
                <w:rFonts w:ascii="Arial" w:hAnsi="Arial" w:cs="Arial"/>
                <w:sz w:val="20"/>
                <w:szCs w:val="20"/>
              </w:rPr>
              <w:t xml:space="preserve"> developed</w:t>
            </w:r>
            <w:proofErr w:type="gramEnd"/>
            <w:r w:rsidRPr="008A4879">
              <w:rPr>
                <w:rFonts w:ascii="Arial" w:hAnsi="Arial" w:cs="Arial"/>
                <w:sz w:val="20"/>
                <w:szCs w:val="20"/>
              </w:rPr>
              <w:t xml:space="preserve"> based on general education outcomes and program outcomes.</w:t>
            </w:r>
          </w:p>
          <w:p w:rsidR="008A4879" w:rsidRDefault="008A4879" w:rsidP="00B069FF">
            <w:pPr>
              <w:pStyle w:val="NoSpacing"/>
              <w:rPr>
                <w:rFonts w:ascii="Arial" w:hAnsi="Arial" w:cs="Arial"/>
                <w:sz w:val="20"/>
                <w:szCs w:val="20"/>
              </w:rPr>
            </w:pPr>
          </w:p>
          <w:p w:rsidR="001033A5" w:rsidRDefault="001033A5" w:rsidP="001033A5">
            <w:pPr>
              <w:rPr>
                <w:rFonts w:ascii="Arial" w:hAnsi="Arial" w:cs="Arial"/>
                <w:color w:val="0066FF"/>
                <w:sz w:val="20"/>
                <w:szCs w:val="20"/>
              </w:rPr>
            </w:pPr>
          </w:p>
          <w:p w:rsidR="001033A5" w:rsidRPr="00524F8D" w:rsidRDefault="00BC25E0" w:rsidP="001033A5">
            <w:pPr>
              <w:rPr>
                <w:rFonts w:ascii="Arial" w:hAnsi="Arial" w:cs="Arial"/>
                <w:b/>
                <w:color w:val="0D0D0D" w:themeColor="text1" w:themeTint="F2"/>
                <w:sz w:val="20"/>
                <w:szCs w:val="20"/>
              </w:rPr>
            </w:pPr>
            <w:r w:rsidRPr="00524F8D">
              <w:rPr>
                <w:rFonts w:ascii="Arial" w:hAnsi="Arial" w:cs="Arial"/>
                <w:b/>
                <w:color w:val="0D0D0D" w:themeColor="text1" w:themeTint="F2"/>
                <w:sz w:val="20"/>
                <w:szCs w:val="20"/>
              </w:rPr>
              <w:t xml:space="preserve">Progress as of </w:t>
            </w:r>
            <w:r w:rsidR="001033A5" w:rsidRPr="00524F8D">
              <w:rPr>
                <w:rFonts w:ascii="Arial" w:hAnsi="Arial" w:cs="Arial"/>
                <w:b/>
                <w:color w:val="0D0D0D" w:themeColor="text1" w:themeTint="F2"/>
                <w:sz w:val="20"/>
                <w:szCs w:val="20"/>
              </w:rPr>
              <w:t>0</w:t>
            </w:r>
            <w:r w:rsidR="00CA15AD" w:rsidRPr="00524F8D">
              <w:rPr>
                <w:rFonts w:ascii="Arial" w:hAnsi="Arial" w:cs="Arial"/>
                <w:b/>
                <w:color w:val="0D0D0D" w:themeColor="text1" w:themeTint="F2"/>
                <w:sz w:val="20"/>
                <w:szCs w:val="20"/>
              </w:rPr>
              <w:t>2</w:t>
            </w:r>
            <w:r w:rsidR="001033A5" w:rsidRPr="00524F8D">
              <w:rPr>
                <w:rFonts w:ascii="Arial" w:hAnsi="Arial" w:cs="Arial"/>
                <w:b/>
                <w:color w:val="0D0D0D" w:themeColor="text1" w:themeTint="F2"/>
                <w:sz w:val="20"/>
                <w:szCs w:val="20"/>
              </w:rPr>
              <w:t>/2</w:t>
            </w:r>
            <w:r w:rsidR="00CA15AD" w:rsidRPr="00524F8D">
              <w:rPr>
                <w:rFonts w:ascii="Arial" w:hAnsi="Arial" w:cs="Arial"/>
                <w:b/>
                <w:color w:val="0D0D0D" w:themeColor="text1" w:themeTint="F2"/>
                <w:sz w:val="20"/>
                <w:szCs w:val="20"/>
              </w:rPr>
              <w:t>8</w:t>
            </w:r>
            <w:r w:rsidR="001033A5" w:rsidRPr="00524F8D">
              <w:rPr>
                <w:rFonts w:ascii="Arial" w:hAnsi="Arial" w:cs="Arial"/>
                <w:b/>
                <w:color w:val="0D0D0D" w:themeColor="text1" w:themeTint="F2"/>
                <w:sz w:val="20"/>
                <w:szCs w:val="20"/>
              </w:rPr>
              <w:t>/201</w:t>
            </w:r>
            <w:r w:rsidR="00D36C8D">
              <w:rPr>
                <w:rFonts w:ascii="Arial" w:hAnsi="Arial" w:cs="Arial"/>
                <w:b/>
                <w:color w:val="0D0D0D" w:themeColor="text1" w:themeTint="F2"/>
                <w:sz w:val="20"/>
                <w:szCs w:val="20"/>
              </w:rPr>
              <w:t>8</w:t>
            </w:r>
            <w:r w:rsidR="001033A5" w:rsidRPr="00524F8D">
              <w:rPr>
                <w:rFonts w:ascii="Arial" w:hAnsi="Arial" w:cs="Arial"/>
                <w:b/>
                <w:color w:val="0D0D0D" w:themeColor="text1" w:themeTint="F2"/>
                <w:sz w:val="20"/>
                <w:szCs w:val="20"/>
              </w:rPr>
              <w:t>:</w:t>
            </w:r>
          </w:p>
          <w:p w:rsidR="0050544A" w:rsidRPr="00524F8D" w:rsidRDefault="001033A5" w:rsidP="001033A5">
            <w:pPr>
              <w:pStyle w:val="NoSpacing"/>
              <w:rPr>
                <w:rFonts w:ascii="Arial" w:hAnsi="Arial" w:cs="Arial"/>
                <w:b/>
                <w:color w:val="0D0D0D" w:themeColor="text1" w:themeTint="F2"/>
                <w:sz w:val="20"/>
                <w:szCs w:val="20"/>
              </w:rPr>
            </w:pPr>
            <w:r w:rsidRPr="00524F8D">
              <w:rPr>
                <w:rFonts w:ascii="Arial" w:hAnsi="Arial" w:cs="Arial"/>
                <w:b/>
                <w:color w:val="0D0D0D" w:themeColor="text1" w:themeTint="F2"/>
                <w:sz w:val="20"/>
                <w:szCs w:val="20"/>
              </w:rPr>
              <w:t>The department of Hospitality Management and Tourism</w:t>
            </w:r>
            <w:r w:rsidR="0050544A" w:rsidRPr="00524F8D">
              <w:rPr>
                <w:rFonts w:ascii="Arial" w:hAnsi="Arial" w:cs="Arial"/>
                <w:b/>
                <w:color w:val="0D0D0D" w:themeColor="text1" w:themeTint="F2"/>
                <w:sz w:val="20"/>
                <w:szCs w:val="20"/>
              </w:rPr>
              <w:t xml:space="preserve"> has collected information </w:t>
            </w:r>
            <w:r w:rsidRPr="00524F8D">
              <w:rPr>
                <w:rFonts w:ascii="Arial" w:hAnsi="Arial" w:cs="Arial"/>
                <w:b/>
                <w:color w:val="0D0D0D" w:themeColor="text1" w:themeTint="F2"/>
                <w:sz w:val="20"/>
                <w:szCs w:val="20"/>
              </w:rPr>
              <w:t>through its Exit Interview process from graduates</w:t>
            </w:r>
            <w:r w:rsidR="0050544A" w:rsidRPr="00524F8D">
              <w:rPr>
                <w:rFonts w:ascii="Arial" w:hAnsi="Arial" w:cs="Arial"/>
                <w:b/>
                <w:color w:val="0D0D0D" w:themeColor="text1" w:themeTint="F2"/>
                <w:sz w:val="20"/>
                <w:szCs w:val="20"/>
              </w:rPr>
              <w:t>,</w:t>
            </w:r>
            <w:r w:rsidRPr="00524F8D">
              <w:rPr>
                <w:rFonts w:ascii="Arial" w:hAnsi="Arial" w:cs="Arial"/>
                <w:b/>
                <w:color w:val="0D0D0D" w:themeColor="text1" w:themeTint="F2"/>
                <w:sz w:val="20"/>
                <w:szCs w:val="20"/>
              </w:rPr>
              <w:t xml:space="preserve"> not only to improve the program, but also to obtain knowledge of their</w:t>
            </w:r>
            <w:r w:rsidR="0050544A" w:rsidRPr="00524F8D">
              <w:rPr>
                <w:rFonts w:ascii="Arial" w:hAnsi="Arial" w:cs="Arial"/>
                <w:b/>
                <w:color w:val="0D0D0D" w:themeColor="text1" w:themeTint="F2"/>
                <w:sz w:val="20"/>
                <w:szCs w:val="20"/>
              </w:rPr>
              <w:t xml:space="preserve"> career upward mobility.</w:t>
            </w:r>
          </w:p>
          <w:p w:rsidR="0050544A" w:rsidRPr="00524F8D" w:rsidRDefault="0050544A" w:rsidP="001033A5">
            <w:pPr>
              <w:pStyle w:val="NoSpacing"/>
              <w:rPr>
                <w:rFonts w:ascii="Arial" w:hAnsi="Arial" w:cs="Arial"/>
                <w:b/>
                <w:color w:val="0D0D0D" w:themeColor="text1" w:themeTint="F2"/>
                <w:sz w:val="20"/>
                <w:szCs w:val="20"/>
              </w:rPr>
            </w:pPr>
          </w:p>
          <w:p w:rsidR="0050544A" w:rsidRPr="00524F8D" w:rsidRDefault="0050544A" w:rsidP="001033A5">
            <w:pPr>
              <w:pStyle w:val="NoSpacing"/>
              <w:rPr>
                <w:rFonts w:ascii="Arial" w:hAnsi="Arial" w:cs="Arial"/>
                <w:b/>
                <w:color w:val="0D0D0D" w:themeColor="text1" w:themeTint="F2"/>
                <w:sz w:val="20"/>
                <w:szCs w:val="20"/>
              </w:rPr>
            </w:pPr>
            <w:r w:rsidRPr="00524F8D">
              <w:rPr>
                <w:rFonts w:ascii="Arial" w:hAnsi="Arial" w:cs="Arial"/>
                <w:b/>
                <w:color w:val="0D0D0D" w:themeColor="text1" w:themeTint="F2"/>
                <w:sz w:val="20"/>
                <w:szCs w:val="20"/>
              </w:rPr>
              <w:t>An email was sent on January 1</w:t>
            </w:r>
            <w:r w:rsidR="00CA15AD" w:rsidRPr="00524F8D">
              <w:rPr>
                <w:rFonts w:ascii="Arial" w:hAnsi="Arial" w:cs="Arial"/>
                <w:b/>
                <w:color w:val="0D0D0D" w:themeColor="text1" w:themeTint="F2"/>
                <w:sz w:val="20"/>
                <w:szCs w:val="20"/>
              </w:rPr>
              <w:t>7</w:t>
            </w:r>
            <w:r w:rsidRPr="00524F8D">
              <w:rPr>
                <w:rFonts w:ascii="Arial" w:hAnsi="Arial" w:cs="Arial"/>
                <w:b/>
                <w:color w:val="0D0D0D" w:themeColor="text1" w:themeTint="F2"/>
                <w:sz w:val="20"/>
                <w:szCs w:val="20"/>
              </w:rPr>
              <w:t>, 201</w:t>
            </w:r>
            <w:r w:rsidR="00D36C8D">
              <w:rPr>
                <w:rFonts w:ascii="Arial" w:hAnsi="Arial" w:cs="Arial"/>
                <w:b/>
                <w:color w:val="0D0D0D" w:themeColor="text1" w:themeTint="F2"/>
                <w:sz w:val="20"/>
                <w:szCs w:val="20"/>
              </w:rPr>
              <w:t>8</w:t>
            </w:r>
            <w:r w:rsidRPr="00524F8D">
              <w:rPr>
                <w:rFonts w:ascii="Arial" w:hAnsi="Arial" w:cs="Arial"/>
                <w:b/>
                <w:color w:val="0D0D0D" w:themeColor="text1" w:themeTint="F2"/>
                <w:sz w:val="20"/>
                <w:szCs w:val="20"/>
              </w:rPr>
              <w:t xml:space="preserve"> (and followed up by phone calls) to graduates asking for information on items such as career advancements, compensation rates, if the degree was instrumental in their success, etc.</w:t>
            </w:r>
          </w:p>
          <w:p w:rsidR="0050544A" w:rsidRPr="00524F8D" w:rsidRDefault="0050544A" w:rsidP="001033A5">
            <w:pPr>
              <w:pStyle w:val="NoSpacing"/>
              <w:rPr>
                <w:rFonts w:ascii="Arial" w:hAnsi="Arial" w:cs="Arial"/>
                <w:b/>
                <w:color w:val="0D0D0D" w:themeColor="text1" w:themeTint="F2"/>
                <w:sz w:val="20"/>
                <w:szCs w:val="20"/>
              </w:rPr>
            </w:pPr>
          </w:p>
          <w:p w:rsidR="003F76FD" w:rsidRPr="00524F8D" w:rsidRDefault="0050544A" w:rsidP="001033A5">
            <w:pPr>
              <w:pStyle w:val="NoSpacing"/>
              <w:rPr>
                <w:rFonts w:ascii="Arial" w:hAnsi="Arial" w:cs="Arial"/>
                <w:b/>
                <w:color w:val="0D0D0D" w:themeColor="text1" w:themeTint="F2"/>
                <w:sz w:val="20"/>
                <w:szCs w:val="20"/>
              </w:rPr>
            </w:pPr>
            <w:r w:rsidRPr="00524F8D">
              <w:rPr>
                <w:rFonts w:ascii="Arial" w:hAnsi="Arial" w:cs="Arial"/>
                <w:b/>
                <w:color w:val="0D0D0D" w:themeColor="text1" w:themeTint="F2"/>
                <w:sz w:val="20"/>
                <w:szCs w:val="20"/>
              </w:rPr>
              <w:lastRenderedPageBreak/>
              <w:t xml:space="preserve">It </w:t>
            </w:r>
            <w:proofErr w:type="gramStart"/>
            <w:r w:rsidRPr="00524F8D">
              <w:rPr>
                <w:rFonts w:ascii="Arial" w:hAnsi="Arial" w:cs="Arial"/>
                <w:b/>
                <w:color w:val="0D0D0D" w:themeColor="text1" w:themeTint="F2"/>
                <w:sz w:val="20"/>
                <w:szCs w:val="20"/>
              </w:rPr>
              <w:t>was sent</w:t>
            </w:r>
            <w:proofErr w:type="gramEnd"/>
            <w:r w:rsidRPr="00524F8D">
              <w:rPr>
                <w:rFonts w:ascii="Arial" w:hAnsi="Arial" w:cs="Arial"/>
                <w:b/>
                <w:color w:val="0D0D0D" w:themeColor="text1" w:themeTint="F2"/>
                <w:sz w:val="20"/>
                <w:szCs w:val="20"/>
              </w:rPr>
              <w:t xml:space="preserve"> to </w:t>
            </w:r>
            <w:r w:rsidR="00D36C8D">
              <w:rPr>
                <w:rFonts w:ascii="Arial" w:hAnsi="Arial" w:cs="Arial"/>
                <w:b/>
                <w:color w:val="0D0D0D" w:themeColor="text1" w:themeTint="F2"/>
                <w:sz w:val="20"/>
                <w:szCs w:val="20"/>
              </w:rPr>
              <w:t>64</w:t>
            </w:r>
            <w:r w:rsidRPr="00524F8D">
              <w:rPr>
                <w:rFonts w:ascii="Arial" w:hAnsi="Arial" w:cs="Arial"/>
                <w:b/>
                <w:color w:val="0D0D0D" w:themeColor="text1" w:themeTint="F2"/>
                <w:sz w:val="20"/>
                <w:szCs w:val="20"/>
              </w:rPr>
              <w:t xml:space="preserve"> graduates with a return of rate of </w:t>
            </w:r>
            <w:r w:rsidR="00D36C8D">
              <w:rPr>
                <w:rFonts w:ascii="Arial" w:hAnsi="Arial" w:cs="Arial"/>
                <w:b/>
                <w:color w:val="0D0D0D" w:themeColor="text1" w:themeTint="F2"/>
                <w:sz w:val="20"/>
                <w:szCs w:val="20"/>
              </w:rPr>
              <w:t>6.</w:t>
            </w:r>
          </w:p>
          <w:p w:rsidR="008A4879" w:rsidRPr="00524F8D" w:rsidRDefault="003F76FD" w:rsidP="00B069FF">
            <w:pPr>
              <w:pStyle w:val="NoSpacing"/>
              <w:rPr>
                <w:rFonts w:ascii="Arial" w:hAnsi="Arial" w:cs="Arial"/>
                <w:b/>
                <w:color w:val="0D0D0D" w:themeColor="text1" w:themeTint="F2"/>
                <w:sz w:val="20"/>
                <w:szCs w:val="20"/>
              </w:rPr>
            </w:pPr>
            <w:r w:rsidRPr="00524F8D">
              <w:rPr>
                <w:rFonts w:ascii="Arial" w:hAnsi="Arial" w:cs="Arial"/>
                <w:b/>
                <w:color w:val="0D0D0D" w:themeColor="text1" w:themeTint="F2"/>
                <w:sz w:val="20"/>
                <w:szCs w:val="20"/>
              </w:rPr>
              <w:t>We will continue to track our students through the department and with the help of the Research, Analytics, and Reporting (RAR) office</w:t>
            </w:r>
            <w:r w:rsidR="00CA15AD" w:rsidRPr="00524F8D">
              <w:rPr>
                <w:rFonts w:ascii="Arial" w:hAnsi="Arial" w:cs="Arial"/>
                <w:b/>
                <w:color w:val="0D0D0D" w:themeColor="text1" w:themeTint="F2"/>
                <w:sz w:val="20"/>
                <w:szCs w:val="20"/>
              </w:rPr>
              <w:t xml:space="preserve"> as well</w:t>
            </w:r>
            <w:r w:rsidRPr="00524F8D">
              <w:rPr>
                <w:rFonts w:ascii="Arial" w:hAnsi="Arial" w:cs="Arial"/>
                <w:b/>
                <w:color w:val="0D0D0D" w:themeColor="text1" w:themeTint="F2"/>
                <w:sz w:val="20"/>
                <w:szCs w:val="20"/>
              </w:rPr>
              <w:t>.</w:t>
            </w:r>
          </w:p>
          <w:p w:rsidR="008A4879" w:rsidRPr="008A4879" w:rsidRDefault="008A4879" w:rsidP="00B069FF">
            <w:pPr>
              <w:pStyle w:val="NoSpacing"/>
              <w:rPr>
                <w:rFonts w:ascii="Arial" w:hAnsi="Arial" w:cs="Arial"/>
                <w:color w:val="000000" w:themeColor="text1"/>
                <w:sz w:val="20"/>
                <w:szCs w:val="20"/>
              </w:rPr>
            </w:pP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lastRenderedPageBreak/>
              <w:t>Expanding Bakery &amp; Pastry offerings into a degree program was suggested in the self-study, but in the discussion with the review team it was unclear whether the program would be geared towards producing graduates to work in high-end bakeries or less prestigious local bakeries.  Before pursuing development of a degree program in this area, the department is encouraged to determine where the jobs in this area will be and to be clear and explicit regarding the focus of the proposed program.</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highlight w:val="black"/>
              </w:rPr>
              <w:fldChar w:fldCharType="begin">
                <w:ffData>
                  <w:name w:val=""/>
                  <w:enabled/>
                  <w:calcOnExit w:val="0"/>
                  <w:checkBox>
                    <w:sizeAuto/>
                    <w:default w:val="1"/>
                  </w:checkBox>
                </w:ffData>
              </w:fldChar>
            </w:r>
            <w:r w:rsidRPr="008A4879">
              <w:rPr>
                <w:sz w:val="20"/>
                <w:szCs w:val="20"/>
                <w:highlight w:val="black"/>
              </w:rPr>
              <w:instrText xml:space="preserve"> FORMCHECKBOX </w:instrText>
            </w:r>
            <w:r w:rsidR="003C090A">
              <w:rPr>
                <w:sz w:val="20"/>
                <w:szCs w:val="20"/>
                <w:highlight w:val="black"/>
              </w:rPr>
            </w:r>
            <w:r w:rsidR="003C090A">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524F8D" w:rsidRPr="00524F8D" w:rsidRDefault="008A4879" w:rsidP="00524F8D">
            <w:pPr>
              <w:rPr>
                <w:rFonts w:ascii="Arial" w:hAnsi="Arial" w:cs="Arial"/>
                <w:b/>
                <w:color w:val="000000" w:themeColor="text1"/>
                <w:sz w:val="20"/>
                <w:szCs w:val="20"/>
              </w:rPr>
            </w:pPr>
            <w:r w:rsidRPr="00524F8D">
              <w:rPr>
                <w:rFonts w:ascii="Arial" w:hAnsi="Arial" w:cs="Arial"/>
                <w:b/>
                <w:color w:val="000000" w:themeColor="text1"/>
                <w:sz w:val="20"/>
                <w:szCs w:val="20"/>
              </w:rPr>
              <w:t xml:space="preserve">The department of Hospitality Management &amp; Tourism was approved to offer a degree option in Baking and Pastry Arts FY 13-14.  </w:t>
            </w:r>
          </w:p>
          <w:p w:rsidR="00524F8D" w:rsidRPr="00524F8D" w:rsidRDefault="00524F8D" w:rsidP="00524F8D">
            <w:pPr>
              <w:pStyle w:val="ListParagraph"/>
              <w:ind w:left="0"/>
              <w:rPr>
                <w:rFonts w:ascii="Arial" w:hAnsi="Arial" w:cs="Arial"/>
                <w:b/>
                <w:color w:val="000000" w:themeColor="text1"/>
                <w:sz w:val="20"/>
                <w:szCs w:val="20"/>
              </w:rPr>
            </w:pPr>
          </w:p>
          <w:p w:rsidR="00524F8D" w:rsidRPr="008A4879" w:rsidRDefault="00524F8D" w:rsidP="00524F8D">
            <w:pPr>
              <w:pStyle w:val="ListParagraph"/>
              <w:ind w:left="0"/>
              <w:rPr>
                <w:rFonts w:ascii="Arial" w:hAnsi="Arial" w:cs="Arial"/>
                <w:color w:val="000000" w:themeColor="text1"/>
                <w:sz w:val="20"/>
                <w:szCs w:val="20"/>
              </w:rPr>
            </w:pPr>
            <w:r w:rsidRPr="002D3D67">
              <w:rPr>
                <w:rFonts w:ascii="Arial" w:hAnsi="Arial" w:cs="Arial"/>
                <w:b/>
                <w:color w:val="000000" w:themeColor="text1"/>
                <w:sz w:val="20"/>
                <w:szCs w:val="20"/>
              </w:rPr>
              <w:t>The BPAO.S.AAS degree was also accredited by the American Culinary Federation in Fall 2016.</w:t>
            </w: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t xml:space="preserve">It is recommended that the department increase its efforts in the collection, analysis, and use of data, particularly in the area of assessment of student learning.  The level of standardization between different sections of courses in this department is a major first step in comprehensive assessment of student learning, and the department is encouraged to take the next steps by collecting student performance data, aggregating it, analyzing it, and then using it to inform decisions made about program curriculum.  </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C6468D">
              <w:rPr>
                <w:sz w:val="20"/>
                <w:szCs w:val="20"/>
              </w:rPr>
              <w:fldChar w:fldCharType="begin">
                <w:ffData>
                  <w:name w:val="Check1"/>
                  <w:enabled/>
                  <w:calcOnExit w:val="0"/>
                  <w:checkBox>
                    <w:sizeAuto/>
                    <w:default w:val="0"/>
                  </w:checkBox>
                </w:ffData>
              </w:fldChar>
            </w:r>
            <w:r w:rsidRPr="00C6468D">
              <w:rPr>
                <w:sz w:val="20"/>
                <w:szCs w:val="20"/>
              </w:rPr>
              <w:instrText xml:space="preserve"> FORMCHECKBOX </w:instrText>
            </w:r>
            <w:r w:rsidR="003C090A">
              <w:rPr>
                <w:sz w:val="20"/>
                <w:szCs w:val="20"/>
              </w:rPr>
            </w:r>
            <w:r w:rsidR="003C090A">
              <w:rPr>
                <w:sz w:val="20"/>
                <w:szCs w:val="20"/>
              </w:rPr>
              <w:fldChar w:fldCharType="separate"/>
            </w:r>
            <w:r w:rsidRPr="00C6468D">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C6468D">
              <w:rPr>
                <w:sz w:val="20"/>
                <w:szCs w:val="20"/>
                <w:highlight w:val="black"/>
              </w:rPr>
              <w:fldChar w:fldCharType="begin">
                <w:ffData>
                  <w:name w:val="Check1"/>
                  <w:enabled/>
                  <w:calcOnExit w:val="0"/>
                  <w:checkBox>
                    <w:sizeAuto/>
                    <w:default w:val="0"/>
                  </w:checkBox>
                </w:ffData>
              </w:fldChar>
            </w:r>
            <w:r w:rsidRPr="00C6468D">
              <w:rPr>
                <w:sz w:val="20"/>
                <w:szCs w:val="20"/>
                <w:highlight w:val="black"/>
              </w:rPr>
              <w:instrText xml:space="preserve"> FORMCHECKBOX </w:instrText>
            </w:r>
            <w:r w:rsidR="003C090A">
              <w:rPr>
                <w:sz w:val="20"/>
                <w:szCs w:val="20"/>
                <w:highlight w:val="black"/>
              </w:rPr>
            </w:r>
            <w:r w:rsidR="003C090A">
              <w:rPr>
                <w:sz w:val="20"/>
                <w:szCs w:val="20"/>
                <w:highlight w:val="black"/>
              </w:rPr>
              <w:fldChar w:fldCharType="separate"/>
            </w:r>
            <w:r w:rsidRPr="00C6468D">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pStyle w:val="NoSpacing"/>
              <w:rPr>
                <w:rFonts w:ascii="Arial" w:hAnsi="Arial" w:cs="Arial"/>
                <w:sz w:val="20"/>
                <w:szCs w:val="20"/>
              </w:rPr>
            </w:pPr>
          </w:p>
          <w:p w:rsidR="008A4879" w:rsidRPr="008A4879" w:rsidRDefault="008A4879" w:rsidP="00B069FF">
            <w:pPr>
              <w:pStyle w:val="NoSpacing"/>
              <w:rPr>
                <w:rFonts w:ascii="Arial" w:hAnsi="Arial" w:cs="Arial"/>
                <w:sz w:val="20"/>
                <w:szCs w:val="20"/>
              </w:rPr>
            </w:pPr>
            <w:r w:rsidRPr="008A4879">
              <w:rPr>
                <w:rFonts w:ascii="Arial" w:hAnsi="Arial" w:cs="Arial"/>
                <w:sz w:val="20"/>
                <w:szCs w:val="20"/>
              </w:rPr>
              <w:t>The department of Hospitality Management &amp; Tourism is developing a data collection process that utilizes the student learning results model.  This model indicates the performance measure, lists the measurement instruments or processes, the current results, analysis of results, and any action taken or improvements made.</w:t>
            </w:r>
          </w:p>
          <w:p w:rsidR="008A4879" w:rsidRPr="008A4879" w:rsidRDefault="008A4879" w:rsidP="00B069FF">
            <w:pPr>
              <w:pStyle w:val="NoSpacing"/>
              <w:rPr>
                <w:rFonts w:ascii="Arial" w:hAnsi="Arial" w:cs="Arial"/>
                <w:sz w:val="20"/>
                <w:szCs w:val="20"/>
              </w:rPr>
            </w:pPr>
          </w:p>
          <w:p w:rsidR="008A4879" w:rsidRPr="008A4879" w:rsidRDefault="008A4879" w:rsidP="00B069FF">
            <w:pPr>
              <w:pStyle w:val="NoSpacing"/>
              <w:rPr>
                <w:rFonts w:ascii="Arial" w:hAnsi="Arial" w:cs="Arial"/>
                <w:sz w:val="20"/>
                <w:szCs w:val="20"/>
              </w:rPr>
            </w:pPr>
            <w:r w:rsidRPr="008A4879">
              <w:rPr>
                <w:rFonts w:ascii="Arial" w:hAnsi="Arial" w:cs="Arial"/>
                <w:sz w:val="20"/>
                <w:szCs w:val="20"/>
              </w:rPr>
              <w:t>The following represents what data will be collected:</w:t>
            </w:r>
          </w:p>
          <w:p w:rsidR="008A4879" w:rsidRPr="008A4879" w:rsidRDefault="008A4879" w:rsidP="00B069FF">
            <w:pPr>
              <w:pStyle w:val="NoSpacing"/>
              <w:rPr>
                <w:rFonts w:ascii="Arial" w:hAnsi="Arial" w:cs="Arial"/>
                <w:sz w:val="20"/>
                <w:szCs w:val="20"/>
              </w:rPr>
            </w:pP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Computer Literacy – HMT 1137 (Hospitality Industry Computer Systems) will capture this data.  A twenty question multiple choice pre-test and post-test was developed.  HMT 2295 (Hospitality Management &amp; Tourism Seminar) will have a computer based assignment to capture the data needed.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xml:space="preserve">Critical Thinking &amp; Problem Solving – HMT 1107 (Sanitation &amp; Safety) and HMT 2215 (Food &amp; Labor Cost Controls) will capture the data needed.  HMT 1107 pre and post tests have been created to capture </w:t>
            </w:r>
            <w:r w:rsidRPr="008A4879">
              <w:rPr>
                <w:rFonts w:ascii="Arial" w:hAnsi="Arial" w:cs="Arial"/>
                <w:color w:val="0D0D0D" w:themeColor="text1" w:themeTint="F2"/>
                <w:sz w:val="20"/>
                <w:szCs w:val="20"/>
              </w:rPr>
              <w:lastRenderedPageBreak/>
              <w:t xml:space="preserve">the data needed.  HMT 2215 created assignments based on the butchers test and breakeven analysis which will measure student’s problem solving and critical thinking ability.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xml:space="preserve">Information Literacy – HMT 1125 (Bar &amp; Beverage Management) and HMT 2226 (Purchasing &amp; Negotiations) will capture the data needed.  HMT 1125 will use the Glazers wine, spirits, and beer test to capture the data needed and HMT 2226 will use an information project to capture the data needed.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Oral Communication Skill – HMT 1110 (Menu Planning) and HMT 2209 (Advanced Culinary Skills) will capture the data needed.  Both classes will capture data from the dining room customer service evaluation.</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Values Citizenship and Community – HMT 1110 and HMT 2226 will capture the data needed.  Both classes have designed projects and service components to capture the data needed.</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Written Communication – HMT 2230 (Risk &amp; Prevention Management) and HMT 2295 (Hospitality Management &amp; Tourism Seminary) will capture the data needed.    HMT 2230 will capture the data needed from a case analysis project and HMT 2295 will capture the data needed from the business blue print project.</w:t>
            </w:r>
          </w:p>
          <w:p w:rsidR="008A4879" w:rsidRPr="008A4879" w:rsidRDefault="008A4879" w:rsidP="00B069FF">
            <w:pPr>
              <w:rPr>
                <w:rFonts w:ascii="Arial" w:hAnsi="Arial" w:cs="Arial"/>
                <w:color w:val="0D0D0D" w:themeColor="text1" w:themeTint="F2"/>
                <w:sz w:val="20"/>
                <w:szCs w:val="20"/>
              </w:rPr>
            </w:pP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Program Outcomes for Hospitality Management students – The internship mid-term and final assessments have embedded program outcome questions to capture the data needed.</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xml:space="preserve">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Program Outcomes for Culinary Students – The internship mid-term and final assessments have embedded program outcome questions to capture the data needed.</w:t>
            </w:r>
          </w:p>
          <w:p w:rsidR="008A4879" w:rsidRDefault="008A4879" w:rsidP="00B069FF">
            <w:pPr>
              <w:rPr>
                <w:rFonts w:ascii="Arial" w:hAnsi="Arial" w:cs="Arial"/>
                <w:color w:val="0D0D0D" w:themeColor="text1" w:themeTint="F2"/>
                <w:sz w:val="20"/>
                <w:szCs w:val="20"/>
              </w:rPr>
            </w:pPr>
          </w:p>
          <w:p w:rsidR="00C6468D" w:rsidRPr="00A10D6F" w:rsidRDefault="00BC25E0" w:rsidP="00C6468D">
            <w:pPr>
              <w:rPr>
                <w:rFonts w:ascii="Arial" w:hAnsi="Arial" w:cs="Arial"/>
                <w:b/>
                <w:color w:val="0D0D0D" w:themeColor="text1" w:themeTint="F2"/>
                <w:sz w:val="20"/>
                <w:szCs w:val="20"/>
              </w:rPr>
            </w:pPr>
            <w:r w:rsidRPr="00A10D6F">
              <w:rPr>
                <w:rFonts w:ascii="Arial" w:hAnsi="Arial" w:cs="Arial"/>
                <w:b/>
                <w:color w:val="0D0D0D" w:themeColor="text1" w:themeTint="F2"/>
                <w:sz w:val="20"/>
                <w:szCs w:val="20"/>
              </w:rPr>
              <w:t xml:space="preserve">Progress as of </w:t>
            </w:r>
            <w:r w:rsidR="00C6468D" w:rsidRPr="00A10D6F">
              <w:rPr>
                <w:rFonts w:ascii="Arial" w:hAnsi="Arial" w:cs="Arial"/>
                <w:b/>
                <w:color w:val="0D0D0D" w:themeColor="text1" w:themeTint="F2"/>
                <w:sz w:val="20"/>
                <w:szCs w:val="20"/>
              </w:rPr>
              <w:t>0</w:t>
            </w:r>
            <w:r w:rsidR="00A10D6F" w:rsidRPr="00A10D6F">
              <w:rPr>
                <w:rFonts w:ascii="Arial" w:hAnsi="Arial" w:cs="Arial"/>
                <w:b/>
                <w:color w:val="0D0D0D" w:themeColor="text1" w:themeTint="F2"/>
                <w:sz w:val="20"/>
                <w:szCs w:val="20"/>
              </w:rPr>
              <w:t>2</w:t>
            </w:r>
            <w:r w:rsidR="00C6468D" w:rsidRPr="00A10D6F">
              <w:rPr>
                <w:rFonts w:ascii="Arial" w:hAnsi="Arial" w:cs="Arial"/>
                <w:b/>
                <w:color w:val="0D0D0D" w:themeColor="text1" w:themeTint="F2"/>
                <w:sz w:val="20"/>
                <w:szCs w:val="20"/>
              </w:rPr>
              <w:t>/</w:t>
            </w:r>
            <w:r w:rsidR="00A10D6F" w:rsidRPr="00A10D6F">
              <w:rPr>
                <w:rFonts w:ascii="Arial" w:hAnsi="Arial" w:cs="Arial"/>
                <w:b/>
                <w:color w:val="0D0D0D" w:themeColor="text1" w:themeTint="F2"/>
                <w:sz w:val="20"/>
                <w:szCs w:val="20"/>
              </w:rPr>
              <w:t>28</w:t>
            </w:r>
            <w:r w:rsidR="00C6468D" w:rsidRPr="00A10D6F">
              <w:rPr>
                <w:rFonts w:ascii="Arial" w:hAnsi="Arial" w:cs="Arial"/>
                <w:b/>
                <w:color w:val="0D0D0D" w:themeColor="text1" w:themeTint="F2"/>
                <w:sz w:val="20"/>
                <w:szCs w:val="20"/>
              </w:rPr>
              <w:t>/201</w:t>
            </w:r>
            <w:r w:rsidR="00D36C8D">
              <w:rPr>
                <w:rFonts w:ascii="Arial" w:hAnsi="Arial" w:cs="Arial"/>
                <w:b/>
                <w:color w:val="0D0D0D" w:themeColor="text1" w:themeTint="F2"/>
                <w:sz w:val="20"/>
                <w:szCs w:val="20"/>
              </w:rPr>
              <w:t>8</w:t>
            </w:r>
            <w:r w:rsidR="00C6468D" w:rsidRPr="00A10D6F">
              <w:rPr>
                <w:rFonts w:ascii="Arial" w:hAnsi="Arial" w:cs="Arial"/>
                <w:b/>
                <w:color w:val="0D0D0D" w:themeColor="text1" w:themeTint="F2"/>
                <w:sz w:val="20"/>
                <w:szCs w:val="20"/>
              </w:rPr>
              <w:t>:</w:t>
            </w:r>
          </w:p>
          <w:p w:rsidR="008A4879" w:rsidRPr="008A4879" w:rsidRDefault="00D36C8D" w:rsidP="00D36C8D">
            <w:pPr>
              <w:rPr>
                <w:rFonts w:ascii="Arial" w:hAnsi="Arial" w:cs="Arial"/>
                <w:color w:val="000000" w:themeColor="text1"/>
                <w:sz w:val="20"/>
                <w:szCs w:val="20"/>
              </w:rPr>
            </w:pPr>
            <w:r>
              <w:rPr>
                <w:rFonts w:ascii="Arial" w:hAnsi="Arial" w:cs="Arial"/>
                <w:color w:val="000000" w:themeColor="text1"/>
                <w:sz w:val="20"/>
                <w:szCs w:val="20"/>
              </w:rPr>
              <w:t xml:space="preserve">The specific departments such as ENG, COM, etc. will collect General Education Outcome data.  When this happens, the department of HMT will no longer collect some of the data in this quadrant.     </w:t>
            </w: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lastRenderedPageBreak/>
              <w:t xml:space="preserve">The department is encouraged to continue tracking graduates to determine their employment outcomes </w:t>
            </w:r>
            <w:r w:rsidRPr="008A4879">
              <w:rPr>
                <w:rFonts w:ascii="Arial" w:hAnsi="Arial" w:cs="Arial"/>
                <w:color w:val="000000"/>
                <w:sz w:val="20"/>
                <w:szCs w:val="20"/>
              </w:rPr>
              <w:lastRenderedPageBreak/>
              <w:t>and whether they are getting what they need in their education.  If necessary, the department may want to work with Research, Analytics, and Reporting to get this information.</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3C090A">
              <w:rPr>
                <w:sz w:val="20"/>
                <w:szCs w:val="20"/>
                <w:highlight w:val="black"/>
              </w:rPr>
            </w:r>
            <w:r w:rsidR="003C090A">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lastRenderedPageBreak/>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lastRenderedPageBreak/>
              <w:t xml:space="preserve">The department of Hospitality Management &amp; Tourism conducts exit interviews with as many graduates as possible.  We collect employment information, email addresses, phone numbers, etc.  We </w:t>
            </w:r>
            <w:r w:rsidRPr="008A4879">
              <w:rPr>
                <w:rFonts w:ascii="Arial" w:hAnsi="Arial" w:cs="Arial"/>
                <w:color w:val="000000" w:themeColor="text1"/>
                <w:sz w:val="20"/>
                <w:szCs w:val="20"/>
              </w:rPr>
              <w:lastRenderedPageBreak/>
              <w:t>ask graduates to update their employment information twice a year and yield very low results.  The goal of the department is to work with Research, Analytics, and Reporting to develop a system that will provide the data needed by the department and accreditors.</w:t>
            </w:r>
          </w:p>
          <w:p w:rsidR="007B4B92" w:rsidRPr="001942A1" w:rsidRDefault="00BC25E0" w:rsidP="007B4B92">
            <w:pPr>
              <w:rPr>
                <w:rFonts w:ascii="Arial" w:hAnsi="Arial" w:cs="Arial"/>
                <w:b/>
                <w:color w:val="0D0D0D" w:themeColor="text1" w:themeTint="F2"/>
                <w:sz w:val="20"/>
                <w:szCs w:val="20"/>
              </w:rPr>
            </w:pPr>
            <w:r w:rsidRPr="001942A1">
              <w:rPr>
                <w:rFonts w:ascii="Arial" w:hAnsi="Arial" w:cs="Arial"/>
                <w:b/>
                <w:color w:val="0D0D0D" w:themeColor="text1" w:themeTint="F2"/>
                <w:sz w:val="20"/>
                <w:szCs w:val="20"/>
              </w:rPr>
              <w:t xml:space="preserve">Progress as of </w:t>
            </w:r>
            <w:r w:rsidR="007B4B92" w:rsidRPr="001942A1">
              <w:rPr>
                <w:rFonts w:ascii="Arial" w:hAnsi="Arial" w:cs="Arial"/>
                <w:b/>
                <w:color w:val="0D0D0D" w:themeColor="text1" w:themeTint="F2"/>
                <w:sz w:val="20"/>
                <w:szCs w:val="20"/>
              </w:rPr>
              <w:t>0</w:t>
            </w:r>
            <w:r w:rsidR="001942A1" w:rsidRPr="001942A1">
              <w:rPr>
                <w:rFonts w:ascii="Arial" w:hAnsi="Arial" w:cs="Arial"/>
                <w:b/>
                <w:color w:val="0D0D0D" w:themeColor="text1" w:themeTint="F2"/>
                <w:sz w:val="20"/>
                <w:szCs w:val="20"/>
              </w:rPr>
              <w:t>2</w:t>
            </w:r>
            <w:r w:rsidR="007B4B92" w:rsidRPr="001942A1">
              <w:rPr>
                <w:rFonts w:ascii="Arial" w:hAnsi="Arial" w:cs="Arial"/>
                <w:b/>
                <w:color w:val="0D0D0D" w:themeColor="text1" w:themeTint="F2"/>
                <w:sz w:val="20"/>
                <w:szCs w:val="20"/>
              </w:rPr>
              <w:t>/</w:t>
            </w:r>
            <w:r w:rsidR="001942A1" w:rsidRPr="001942A1">
              <w:rPr>
                <w:rFonts w:ascii="Arial" w:hAnsi="Arial" w:cs="Arial"/>
                <w:b/>
                <w:color w:val="0D0D0D" w:themeColor="text1" w:themeTint="F2"/>
                <w:sz w:val="20"/>
                <w:szCs w:val="20"/>
              </w:rPr>
              <w:t>28</w:t>
            </w:r>
            <w:r w:rsidR="007B4B92" w:rsidRPr="001942A1">
              <w:rPr>
                <w:rFonts w:ascii="Arial" w:hAnsi="Arial" w:cs="Arial"/>
                <w:b/>
                <w:color w:val="0D0D0D" w:themeColor="text1" w:themeTint="F2"/>
                <w:sz w:val="20"/>
                <w:szCs w:val="20"/>
              </w:rPr>
              <w:t>/201</w:t>
            </w:r>
            <w:r w:rsidR="00D36C8D">
              <w:rPr>
                <w:rFonts w:ascii="Arial" w:hAnsi="Arial" w:cs="Arial"/>
                <w:b/>
                <w:color w:val="0D0D0D" w:themeColor="text1" w:themeTint="F2"/>
                <w:sz w:val="20"/>
                <w:szCs w:val="20"/>
              </w:rPr>
              <w:t>8</w:t>
            </w:r>
            <w:r w:rsidR="007B4B92" w:rsidRPr="001942A1">
              <w:rPr>
                <w:rFonts w:ascii="Arial" w:hAnsi="Arial" w:cs="Arial"/>
                <w:b/>
                <w:color w:val="0D0D0D" w:themeColor="text1" w:themeTint="F2"/>
                <w:sz w:val="20"/>
                <w:szCs w:val="20"/>
              </w:rPr>
              <w:t>:</w:t>
            </w:r>
          </w:p>
          <w:p w:rsidR="007B4B92" w:rsidRPr="001942A1" w:rsidRDefault="001942A1" w:rsidP="007B4B92">
            <w:pPr>
              <w:rPr>
                <w:rFonts w:ascii="Arial" w:hAnsi="Arial" w:cs="Arial"/>
                <w:b/>
                <w:color w:val="0D0D0D" w:themeColor="text1" w:themeTint="F2"/>
                <w:sz w:val="20"/>
                <w:szCs w:val="20"/>
              </w:rPr>
            </w:pPr>
            <w:r w:rsidRPr="001942A1">
              <w:rPr>
                <w:rFonts w:ascii="Arial" w:hAnsi="Arial" w:cs="Arial"/>
                <w:b/>
                <w:color w:val="0D0D0D" w:themeColor="text1" w:themeTint="F2"/>
                <w:sz w:val="20"/>
                <w:szCs w:val="20"/>
              </w:rPr>
              <w:t xml:space="preserve">The data collection processes in place </w:t>
            </w:r>
            <w:r w:rsidR="00D36C8D">
              <w:rPr>
                <w:rFonts w:ascii="Arial" w:hAnsi="Arial" w:cs="Arial"/>
                <w:b/>
                <w:color w:val="0D0D0D" w:themeColor="text1" w:themeTint="F2"/>
                <w:sz w:val="20"/>
                <w:szCs w:val="20"/>
              </w:rPr>
              <w:t>s</w:t>
            </w:r>
            <w:r w:rsidRPr="001942A1">
              <w:rPr>
                <w:rFonts w:ascii="Arial" w:hAnsi="Arial" w:cs="Arial"/>
                <w:b/>
                <w:color w:val="0D0D0D" w:themeColor="text1" w:themeTint="F2"/>
                <w:sz w:val="20"/>
                <w:szCs w:val="20"/>
              </w:rPr>
              <w:t>atisf</w:t>
            </w:r>
            <w:r w:rsidR="00D36C8D">
              <w:rPr>
                <w:rFonts w:ascii="Arial" w:hAnsi="Arial" w:cs="Arial"/>
                <w:b/>
                <w:color w:val="0D0D0D" w:themeColor="text1" w:themeTint="F2"/>
                <w:sz w:val="20"/>
                <w:szCs w:val="20"/>
              </w:rPr>
              <w:t>ied</w:t>
            </w:r>
            <w:r w:rsidRPr="001942A1">
              <w:rPr>
                <w:rFonts w:ascii="Arial" w:hAnsi="Arial" w:cs="Arial"/>
                <w:b/>
                <w:color w:val="0D0D0D" w:themeColor="text1" w:themeTint="F2"/>
                <w:sz w:val="20"/>
                <w:szCs w:val="20"/>
              </w:rPr>
              <w:t xml:space="preserve"> the American Culinary Federation as we received (EXEMPLARY STATUS) accreditation Fall 2016. </w:t>
            </w:r>
            <w:r w:rsidR="007B4B92" w:rsidRPr="001942A1">
              <w:rPr>
                <w:rFonts w:ascii="Arial" w:hAnsi="Arial" w:cs="Arial"/>
                <w:b/>
                <w:color w:val="0D0D0D" w:themeColor="text1" w:themeTint="F2"/>
                <w:sz w:val="20"/>
                <w:szCs w:val="20"/>
              </w:rPr>
              <w:t xml:space="preserve">          </w:t>
            </w:r>
          </w:p>
          <w:p w:rsidR="007B4B92" w:rsidRPr="008A4879" w:rsidRDefault="007B4B92" w:rsidP="00B069FF">
            <w:pPr>
              <w:spacing w:after="200" w:line="276" w:lineRule="auto"/>
              <w:rPr>
                <w:rFonts w:ascii="Arial" w:hAnsi="Arial" w:cs="Arial"/>
                <w:color w:val="000000" w:themeColor="text1"/>
                <w:sz w:val="20"/>
                <w:szCs w:val="20"/>
              </w:rPr>
            </w:pP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sz w:val="20"/>
                <w:szCs w:val="20"/>
              </w:rPr>
            </w:pPr>
            <w:r w:rsidRPr="008A4879">
              <w:rPr>
                <w:rFonts w:ascii="Arial" w:hAnsi="Arial" w:cs="Arial"/>
                <w:color w:val="000000"/>
                <w:sz w:val="20"/>
                <w:szCs w:val="20"/>
              </w:rPr>
              <w:lastRenderedPageBreak/>
              <w:t>The department is encouraged to continue the work that has been started on articulation agreements.</w:t>
            </w:r>
          </w:p>
          <w:p w:rsidR="008A4879" w:rsidRPr="008A4879" w:rsidRDefault="008A4879" w:rsidP="00B069FF">
            <w:pPr>
              <w:pStyle w:val="ListParagraph"/>
              <w:ind w:left="0"/>
              <w:rPr>
                <w:rFonts w:ascii="Arial" w:hAnsi="Arial" w:cs="Arial"/>
                <w:color w:val="000000" w:themeColor="text1"/>
                <w:sz w:val="20"/>
                <w:szCs w:val="20"/>
              </w:rPr>
            </w:pP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3C090A">
              <w:rPr>
                <w:sz w:val="20"/>
                <w:szCs w:val="20"/>
                <w:highlight w:val="black"/>
              </w:rPr>
            </w:r>
            <w:r w:rsidR="003C090A">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BD5CB9" w:rsidRPr="00BD5CB9" w:rsidRDefault="00BD5CB9" w:rsidP="00B069FF">
            <w:p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Progress as of 02/2</w:t>
            </w:r>
            <w:r w:rsidR="005B70AE">
              <w:rPr>
                <w:rFonts w:ascii="Arial" w:hAnsi="Arial" w:cs="Arial"/>
                <w:b/>
                <w:color w:val="000000" w:themeColor="text1"/>
                <w:sz w:val="20"/>
                <w:szCs w:val="20"/>
              </w:rPr>
              <w:t>8</w:t>
            </w:r>
            <w:r w:rsidRPr="00BD5CB9">
              <w:rPr>
                <w:rFonts w:ascii="Arial" w:hAnsi="Arial" w:cs="Arial"/>
                <w:b/>
                <w:color w:val="000000" w:themeColor="text1"/>
                <w:sz w:val="20"/>
                <w:szCs w:val="20"/>
              </w:rPr>
              <w:t>/1</w:t>
            </w:r>
            <w:r w:rsidR="005B70AE">
              <w:rPr>
                <w:rFonts w:ascii="Arial" w:hAnsi="Arial" w:cs="Arial"/>
                <w:b/>
                <w:color w:val="000000" w:themeColor="text1"/>
                <w:sz w:val="20"/>
                <w:szCs w:val="20"/>
              </w:rPr>
              <w:t>8</w:t>
            </w:r>
            <w:r>
              <w:rPr>
                <w:rFonts w:ascii="Arial" w:hAnsi="Arial" w:cs="Arial"/>
                <w:b/>
                <w:color w:val="000000" w:themeColor="text1"/>
                <w:sz w:val="20"/>
                <w:szCs w:val="20"/>
              </w:rPr>
              <w:t>:</w:t>
            </w:r>
          </w:p>
          <w:p w:rsidR="000D173D" w:rsidRPr="00BD5CB9" w:rsidRDefault="008A4879" w:rsidP="00B069FF">
            <w:p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The department of Hospitality Management &amp; Tourism developed articulation agreement</w:t>
            </w:r>
            <w:r w:rsidR="000D173D" w:rsidRPr="00BD5CB9">
              <w:rPr>
                <w:rFonts w:ascii="Arial" w:hAnsi="Arial" w:cs="Arial"/>
                <w:b/>
                <w:color w:val="000000" w:themeColor="text1"/>
                <w:sz w:val="20"/>
                <w:szCs w:val="20"/>
              </w:rPr>
              <w:t>s with the following institutions:</w:t>
            </w:r>
          </w:p>
          <w:p w:rsidR="008A4879" w:rsidRPr="00BD5CB9" w:rsidRDefault="008A4879" w:rsidP="00BD5CB9">
            <w:pPr>
              <w:pStyle w:val="ListParagraph"/>
              <w:numPr>
                <w:ilvl w:val="0"/>
                <w:numId w:val="33"/>
              </w:num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Miami University</w:t>
            </w:r>
            <w:r w:rsidR="000D173D" w:rsidRPr="00BD5CB9">
              <w:rPr>
                <w:rFonts w:ascii="Arial" w:hAnsi="Arial" w:cs="Arial"/>
                <w:b/>
                <w:color w:val="000000" w:themeColor="text1"/>
                <w:sz w:val="20"/>
                <w:szCs w:val="20"/>
              </w:rPr>
              <w:t xml:space="preserve"> - </w:t>
            </w:r>
            <w:r w:rsidRPr="00BD5CB9">
              <w:rPr>
                <w:rFonts w:ascii="Arial" w:hAnsi="Arial" w:cs="Arial"/>
                <w:b/>
                <w:color w:val="000000" w:themeColor="text1"/>
                <w:sz w:val="20"/>
                <w:szCs w:val="20"/>
              </w:rPr>
              <w:t>bachelor’s degree in Integrated Studies</w:t>
            </w:r>
          </w:p>
          <w:p w:rsidR="000D173D" w:rsidRPr="00BD5CB9" w:rsidRDefault="000D173D" w:rsidP="00BD5CB9">
            <w:pPr>
              <w:pStyle w:val="ListParagraph"/>
              <w:numPr>
                <w:ilvl w:val="0"/>
                <w:numId w:val="33"/>
              </w:num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Ohio State University - bachelor’s degree in Hospitality Management</w:t>
            </w:r>
          </w:p>
          <w:p w:rsidR="00BD5CB9" w:rsidRPr="00BD5CB9" w:rsidRDefault="00BD5CB9" w:rsidP="00BD5CB9">
            <w:pPr>
              <w:spacing w:after="200" w:line="276" w:lineRule="auto"/>
              <w:rPr>
                <w:rFonts w:ascii="Arial" w:hAnsi="Arial" w:cs="Arial"/>
                <w:b/>
                <w:color w:val="000000" w:themeColor="text1"/>
                <w:sz w:val="20"/>
                <w:szCs w:val="20"/>
              </w:rPr>
            </w:pPr>
          </w:p>
          <w:p w:rsidR="00BD5CB9" w:rsidRPr="00BD5CB9" w:rsidRDefault="00BD5CB9" w:rsidP="00BD5CB9">
            <w:p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The following articulation agreements are in progress below:</w:t>
            </w:r>
          </w:p>
          <w:p w:rsidR="0061327B" w:rsidRPr="00BD5CB9" w:rsidRDefault="0061327B" w:rsidP="00B069FF">
            <w:p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 xml:space="preserve">Central </w:t>
            </w:r>
            <w:r w:rsidR="00BD5CB9" w:rsidRPr="00BD5CB9">
              <w:rPr>
                <w:rFonts w:ascii="Arial" w:hAnsi="Arial" w:cs="Arial"/>
                <w:b/>
                <w:color w:val="000000" w:themeColor="text1"/>
                <w:sz w:val="20"/>
                <w:szCs w:val="20"/>
              </w:rPr>
              <w:t xml:space="preserve">State </w:t>
            </w:r>
            <w:r w:rsidRPr="00BD5CB9">
              <w:rPr>
                <w:rFonts w:ascii="Arial" w:hAnsi="Arial" w:cs="Arial"/>
                <w:b/>
                <w:color w:val="000000" w:themeColor="text1"/>
                <w:sz w:val="20"/>
                <w:szCs w:val="20"/>
              </w:rPr>
              <w:t>University – In Progress</w:t>
            </w:r>
          </w:p>
          <w:p w:rsidR="0061327B" w:rsidRPr="00BD5CB9" w:rsidRDefault="0061327B" w:rsidP="00B069FF">
            <w:p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 xml:space="preserve">Kendall College – </w:t>
            </w:r>
            <w:r w:rsidR="005B70AE">
              <w:rPr>
                <w:rFonts w:ascii="Arial" w:hAnsi="Arial" w:cs="Arial"/>
                <w:b/>
                <w:color w:val="000000" w:themeColor="text1"/>
                <w:sz w:val="20"/>
                <w:szCs w:val="20"/>
              </w:rPr>
              <w:t xml:space="preserve">Was In-Progress (College is in the process of being sold) </w:t>
            </w:r>
          </w:p>
          <w:p w:rsidR="00BD5CB9" w:rsidRPr="00BD5CB9" w:rsidRDefault="00BD5CB9" w:rsidP="00B069FF">
            <w:p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 xml:space="preserve">Ohio University – After the completion of the agreements </w:t>
            </w:r>
            <w:r w:rsidR="005B70AE">
              <w:rPr>
                <w:rFonts w:ascii="Arial" w:hAnsi="Arial" w:cs="Arial"/>
                <w:b/>
                <w:color w:val="000000" w:themeColor="text1"/>
                <w:sz w:val="20"/>
                <w:szCs w:val="20"/>
              </w:rPr>
              <w:t>with Central State University</w:t>
            </w:r>
          </w:p>
          <w:p w:rsidR="00BD5CB9" w:rsidRPr="00BD5CB9" w:rsidRDefault="00BD5CB9" w:rsidP="00B069FF">
            <w:p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 xml:space="preserve">Sullivan University – </w:t>
            </w:r>
            <w:r w:rsidR="005B70AE">
              <w:rPr>
                <w:rFonts w:ascii="Arial" w:hAnsi="Arial" w:cs="Arial"/>
                <w:b/>
                <w:color w:val="000000" w:themeColor="text1"/>
                <w:sz w:val="20"/>
                <w:szCs w:val="20"/>
              </w:rPr>
              <w:t xml:space="preserve">Was In-Progress (College going through a huge re-organization structure) </w:t>
            </w:r>
            <w:r w:rsidRPr="00BD5CB9">
              <w:rPr>
                <w:rFonts w:ascii="Arial" w:hAnsi="Arial" w:cs="Arial"/>
                <w:b/>
                <w:color w:val="000000" w:themeColor="text1"/>
                <w:sz w:val="20"/>
                <w:szCs w:val="20"/>
              </w:rPr>
              <w:t xml:space="preserve">  </w:t>
            </w:r>
          </w:p>
          <w:p w:rsidR="008A4879" w:rsidRPr="008A4879" w:rsidRDefault="008A4879" w:rsidP="00BD5CB9">
            <w:pPr>
              <w:spacing w:after="200" w:line="276" w:lineRule="auto"/>
              <w:rPr>
                <w:rFonts w:ascii="Arial" w:hAnsi="Arial" w:cs="Arial"/>
                <w:color w:val="000000" w:themeColor="text1"/>
                <w:sz w:val="20"/>
                <w:szCs w:val="20"/>
              </w:rPr>
            </w:pP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lastRenderedPageBreak/>
              <w:t>The department is encouraged to incorporate elements of globalism and appreciation of diverse populations into their program outcomes.</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3C090A">
              <w:rPr>
                <w:sz w:val="20"/>
                <w:szCs w:val="20"/>
                <w:highlight w:val="black"/>
              </w:rPr>
            </w:r>
            <w:r w:rsidR="003C090A">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requires all students to take SOC 1145 (Cultural Anthropology).  This course is an examination of what is meant by culture and a review of the various theories and methods of in Cultural Anthropology.  It includes a comparison of the similarities and differences among world cultures as well as comparative analysis of family organization, religious beliefs, educational systems, economics and government systems.</w:t>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Students are also required to take an OTM Humanities elective.  They have the following choices:</w:t>
            </w: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HUM 1131 – The Search for Utopia</w:t>
            </w: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HUM 1135 – Environmental Ethics</w:t>
            </w: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H</w:t>
            </w:r>
            <w:r w:rsidR="004544EE">
              <w:rPr>
                <w:rFonts w:ascii="Arial" w:hAnsi="Arial" w:cs="Arial"/>
                <w:color w:val="000000" w:themeColor="text1"/>
                <w:sz w:val="20"/>
                <w:szCs w:val="20"/>
              </w:rPr>
              <w:t>U</w:t>
            </w:r>
            <w:r w:rsidRPr="008A4879">
              <w:rPr>
                <w:rFonts w:ascii="Arial" w:hAnsi="Arial" w:cs="Arial"/>
                <w:color w:val="000000" w:themeColor="text1"/>
                <w:sz w:val="20"/>
                <w:szCs w:val="20"/>
              </w:rPr>
              <w:t>M 1141 – Appalachian History and Culture</w:t>
            </w: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HUM 1142 – Native American History</w:t>
            </w:r>
          </w:p>
          <w:p w:rsid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HUM 1195 – Leadership and Development</w:t>
            </w:r>
          </w:p>
          <w:p w:rsidR="00FF570C" w:rsidRDefault="00FF570C" w:rsidP="00B069FF">
            <w:pPr>
              <w:pStyle w:val="ListParagraph"/>
              <w:ind w:left="0"/>
              <w:rPr>
                <w:rFonts w:ascii="Arial" w:hAnsi="Arial" w:cs="Arial"/>
                <w:color w:val="000000" w:themeColor="text1"/>
                <w:sz w:val="20"/>
                <w:szCs w:val="20"/>
              </w:rPr>
            </w:pPr>
          </w:p>
          <w:p w:rsidR="008A4879" w:rsidRPr="008A4879" w:rsidRDefault="008A4879" w:rsidP="004544EE">
            <w:pPr>
              <w:spacing w:after="200" w:line="276" w:lineRule="auto"/>
              <w:rPr>
                <w:rFonts w:ascii="Arial" w:hAnsi="Arial" w:cs="Arial"/>
                <w:color w:val="000000" w:themeColor="text1"/>
                <w:sz w:val="20"/>
                <w:szCs w:val="20"/>
              </w:rPr>
            </w:pP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t>The department is encouraged to explore streamlining its program curricula – it may be that reducing the number of credit hours required in programs would increase the number of students who complete a program.</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In progress</w:t>
            </w:r>
            <w:r w:rsidRPr="0095179A">
              <w:rPr>
                <w:rFonts w:ascii="Arial" w:hAnsi="Arial" w:cs="Arial"/>
                <w:color w:val="FFFFFF" w:themeColor="background1"/>
                <w:sz w:val="20"/>
                <w:szCs w:val="20"/>
              </w:rPr>
              <w:t xml:space="preserve"> </w:t>
            </w:r>
            <w:r w:rsidRPr="0095179A">
              <w:rPr>
                <w:color w:val="0D0D0D" w:themeColor="text1" w:themeTint="F2"/>
                <w:sz w:val="20"/>
                <w:szCs w:val="20"/>
              </w:rPr>
              <w:fldChar w:fldCharType="begin">
                <w:ffData>
                  <w:name w:val="Check1"/>
                  <w:enabled/>
                  <w:calcOnExit w:val="0"/>
                  <w:checkBox>
                    <w:sizeAuto/>
                    <w:default w:val="0"/>
                  </w:checkBox>
                </w:ffData>
              </w:fldChar>
            </w:r>
            <w:r w:rsidRPr="0095179A">
              <w:rPr>
                <w:color w:val="0D0D0D" w:themeColor="text1" w:themeTint="F2"/>
                <w:sz w:val="20"/>
                <w:szCs w:val="20"/>
              </w:rPr>
              <w:instrText xml:space="preserve"> FORMCHECKBOX </w:instrText>
            </w:r>
            <w:r w:rsidR="003C090A">
              <w:rPr>
                <w:color w:val="0D0D0D" w:themeColor="text1" w:themeTint="F2"/>
                <w:sz w:val="20"/>
                <w:szCs w:val="20"/>
              </w:rPr>
            </w:r>
            <w:r w:rsidR="003C090A">
              <w:rPr>
                <w:color w:val="0D0D0D" w:themeColor="text1" w:themeTint="F2"/>
                <w:sz w:val="20"/>
                <w:szCs w:val="20"/>
              </w:rPr>
              <w:fldChar w:fldCharType="separate"/>
            </w:r>
            <w:r w:rsidRPr="0095179A">
              <w:rPr>
                <w:color w:val="0D0D0D" w:themeColor="text1" w:themeTint="F2"/>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Completed </w:t>
            </w:r>
            <w:r w:rsidRPr="0095179A">
              <w:rPr>
                <w:color w:val="0D0D0D" w:themeColor="text1" w:themeTint="F2"/>
                <w:sz w:val="20"/>
                <w:szCs w:val="20"/>
                <w:highlight w:val="black"/>
              </w:rPr>
              <w:fldChar w:fldCharType="begin">
                <w:ffData>
                  <w:name w:val="Check1"/>
                  <w:enabled/>
                  <w:calcOnExit w:val="0"/>
                  <w:checkBox>
                    <w:sizeAuto/>
                    <w:default w:val="0"/>
                  </w:checkBox>
                </w:ffData>
              </w:fldChar>
            </w:r>
            <w:r w:rsidRPr="0095179A">
              <w:rPr>
                <w:color w:val="0D0D0D" w:themeColor="text1" w:themeTint="F2"/>
                <w:sz w:val="20"/>
                <w:szCs w:val="20"/>
                <w:highlight w:val="black"/>
              </w:rPr>
              <w:instrText xml:space="preserve"> FORMCHECKBOX </w:instrText>
            </w:r>
            <w:r w:rsidR="003C090A">
              <w:rPr>
                <w:color w:val="0D0D0D" w:themeColor="text1" w:themeTint="F2"/>
                <w:sz w:val="20"/>
                <w:szCs w:val="20"/>
                <w:highlight w:val="black"/>
              </w:rPr>
            </w:r>
            <w:r w:rsidR="003C090A">
              <w:rPr>
                <w:color w:val="0D0D0D" w:themeColor="text1" w:themeTint="F2"/>
                <w:sz w:val="20"/>
                <w:szCs w:val="20"/>
                <w:highlight w:val="black"/>
              </w:rPr>
              <w:fldChar w:fldCharType="separate"/>
            </w:r>
            <w:r w:rsidRPr="0095179A">
              <w:rPr>
                <w:color w:val="0D0D0D" w:themeColor="text1" w:themeTint="F2"/>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C090A">
              <w:rPr>
                <w:sz w:val="20"/>
                <w:szCs w:val="20"/>
              </w:rPr>
            </w:r>
            <w:r w:rsidR="003C090A">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74290A" w:rsidRPr="0074290A" w:rsidRDefault="008A4879" w:rsidP="00B069FF">
            <w:pPr>
              <w:spacing w:after="200" w:line="276" w:lineRule="auto"/>
              <w:rPr>
                <w:rFonts w:ascii="Arial" w:hAnsi="Arial" w:cs="Arial"/>
                <w:b/>
                <w:color w:val="000000" w:themeColor="text1"/>
                <w:sz w:val="20"/>
                <w:szCs w:val="20"/>
              </w:rPr>
            </w:pPr>
            <w:r w:rsidRPr="008A4879">
              <w:rPr>
                <w:rFonts w:ascii="Arial" w:hAnsi="Arial" w:cs="Arial"/>
                <w:color w:val="000000" w:themeColor="text1"/>
                <w:sz w:val="20"/>
                <w:szCs w:val="20"/>
              </w:rPr>
              <w:t xml:space="preserve">The department of Hospitality Management &amp; Tourism has streamlined its curricula and reduced the number of credit hours </w:t>
            </w:r>
            <w:r w:rsidR="0095179A">
              <w:rPr>
                <w:rFonts w:ascii="Arial" w:hAnsi="Arial" w:cs="Arial"/>
                <w:color w:val="000000" w:themeColor="text1"/>
                <w:sz w:val="20"/>
                <w:szCs w:val="20"/>
              </w:rPr>
              <w:t xml:space="preserve">of all degree programs to 60-65 hours.  The last remaining program was the Culinary Arts option and  </w:t>
            </w:r>
            <w:r w:rsidR="0074290A" w:rsidRPr="0074290A">
              <w:rPr>
                <w:rFonts w:ascii="Arial" w:hAnsi="Arial" w:cs="Arial"/>
                <w:b/>
                <w:color w:val="000000" w:themeColor="text1"/>
                <w:sz w:val="20"/>
                <w:szCs w:val="20"/>
              </w:rPr>
              <w:t>as of 02/28/201</w:t>
            </w:r>
            <w:r w:rsidR="0095179A">
              <w:rPr>
                <w:rFonts w:ascii="Arial" w:hAnsi="Arial" w:cs="Arial"/>
                <w:b/>
                <w:color w:val="000000" w:themeColor="text1"/>
                <w:sz w:val="20"/>
                <w:szCs w:val="20"/>
              </w:rPr>
              <w:t>8</w:t>
            </w:r>
            <w:r w:rsidR="0074290A" w:rsidRPr="0074290A">
              <w:rPr>
                <w:rFonts w:ascii="Arial" w:hAnsi="Arial" w:cs="Arial"/>
                <w:b/>
                <w:color w:val="000000" w:themeColor="text1"/>
                <w:sz w:val="20"/>
                <w:szCs w:val="20"/>
              </w:rPr>
              <w:t>:</w:t>
            </w:r>
          </w:p>
          <w:p w:rsidR="00FF570C" w:rsidRPr="008A4879" w:rsidRDefault="008A4879" w:rsidP="0095179A">
            <w:pPr>
              <w:spacing w:after="200" w:line="276" w:lineRule="auto"/>
              <w:rPr>
                <w:rFonts w:ascii="Arial" w:hAnsi="Arial" w:cs="Arial"/>
                <w:color w:val="000000" w:themeColor="text1"/>
                <w:sz w:val="20"/>
                <w:szCs w:val="20"/>
              </w:rPr>
            </w:pPr>
            <w:r w:rsidRPr="0074290A">
              <w:rPr>
                <w:rFonts w:ascii="Arial" w:hAnsi="Arial" w:cs="Arial"/>
                <w:b/>
                <w:color w:val="000000" w:themeColor="text1"/>
                <w:sz w:val="20"/>
                <w:szCs w:val="20"/>
              </w:rPr>
              <w:t>The number of hours to complete a degree option in culinary arts is 6</w:t>
            </w:r>
            <w:r w:rsidR="0095179A">
              <w:rPr>
                <w:rFonts w:ascii="Arial" w:hAnsi="Arial" w:cs="Arial"/>
                <w:b/>
                <w:color w:val="000000" w:themeColor="text1"/>
                <w:sz w:val="20"/>
                <w:szCs w:val="20"/>
              </w:rPr>
              <w:t>5</w:t>
            </w:r>
            <w:r w:rsidRPr="0074290A">
              <w:rPr>
                <w:rFonts w:ascii="Arial" w:hAnsi="Arial" w:cs="Arial"/>
                <w:b/>
                <w:color w:val="000000" w:themeColor="text1"/>
                <w:sz w:val="20"/>
                <w:szCs w:val="20"/>
              </w:rPr>
              <w:t xml:space="preserve"> hours.  </w:t>
            </w:r>
          </w:p>
        </w:tc>
      </w:tr>
    </w:tbl>
    <w:p w:rsidR="00E24D49" w:rsidRDefault="00E24D49">
      <w:r>
        <w:br w:type="page"/>
      </w:r>
    </w:p>
    <w:p w:rsidR="00EC2848" w:rsidRDefault="00EC2848" w:rsidP="00EC2848">
      <w:pPr>
        <w:rPr>
          <w:rFonts w:ascii="Arial" w:hAnsi="Arial" w:cs="Arial"/>
          <w:b/>
          <w:sz w:val="20"/>
          <w:szCs w:val="20"/>
          <w:u w:val="single"/>
        </w:rPr>
      </w:pPr>
      <w:r>
        <w:rPr>
          <w:rFonts w:ascii="Arial" w:hAnsi="Arial" w:cs="Arial"/>
          <w:b/>
          <w:sz w:val="20"/>
          <w:szCs w:val="20"/>
          <w:u w:val="single"/>
        </w:rPr>
        <w:lastRenderedPageBreak/>
        <w:t>Section II: Assessment of General Education &amp; Degree Program Outcomes</w:t>
      </w:r>
    </w:p>
    <w:p w:rsidR="00EC2848" w:rsidRDefault="00EC2848" w:rsidP="00EC2848">
      <w:pPr>
        <w:rPr>
          <w:rFonts w:ascii="Arial" w:hAnsi="Arial" w:cs="Arial"/>
          <w:b/>
          <w:sz w:val="20"/>
          <w:szCs w:val="20"/>
          <w:u w:val="single"/>
        </w:rPr>
      </w:pPr>
    </w:p>
    <w:p w:rsidR="00EC2848" w:rsidRDefault="00EC2848" w:rsidP="00EC2848">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EC2848" w:rsidRDefault="00EC2848" w:rsidP="00EC2848">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770"/>
        <w:gridCol w:w="1048"/>
        <w:gridCol w:w="1566"/>
        <w:gridCol w:w="2116"/>
        <w:gridCol w:w="4030"/>
      </w:tblGrid>
      <w:tr w:rsidR="00EC2848" w:rsidTr="00474FF4">
        <w:trPr>
          <w:trHeight w:val="72"/>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C2848" w:rsidRDefault="00EC2848">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C2848" w:rsidRDefault="00EC2848">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C2848" w:rsidRDefault="00EC2848">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2848" w:rsidRDefault="00EC2848">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EC2848" w:rsidRDefault="00EC2848">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EC2848" w:rsidRDefault="00EC2848">
            <w:pPr>
              <w:jc w:val="center"/>
              <w:rPr>
                <w:rFonts w:asciiTheme="minorHAnsi" w:hAnsiTheme="minorHAnsi" w:cs="Arial"/>
                <w:color w:val="000000" w:themeColor="text1"/>
                <w:sz w:val="20"/>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C2848" w:rsidRDefault="00EC2848">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EC2848" w:rsidRDefault="00EC2848">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481675" w:rsidTr="00474FF4">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481675" w:rsidRPr="00474FF4" w:rsidRDefault="00474FF4" w:rsidP="00474FF4">
            <w:pPr>
              <w:rPr>
                <w:b/>
              </w:rPr>
            </w:pPr>
            <w:r w:rsidRPr="00474FF4">
              <w:rPr>
                <w:b/>
              </w:rPr>
              <w:t>THIS YEAR’S ASSESSMENT RESULTS</w:t>
            </w:r>
          </w:p>
        </w:tc>
        <w:tc>
          <w:tcPr>
            <w:tcW w:w="1048" w:type="dxa"/>
            <w:tcBorders>
              <w:top w:val="single" w:sz="4" w:space="0" w:color="auto"/>
              <w:left w:val="single" w:sz="4" w:space="0" w:color="auto"/>
              <w:bottom w:val="single" w:sz="4" w:space="0" w:color="auto"/>
              <w:right w:val="single" w:sz="4" w:space="0" w:color="auto"/>
            </w:tcBorders>
            <w:shd w:val="clear" w:color="auto" w:fill="000000" w:themeFill="text1"/>
          </w:tcPr>
          <w:p w:rsidR="00481675" w:rsidRDefault="00481675" w:rsidP="00481675"/>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481675" w:rsidRDefault="00481675" w:rsidP="00481675"/>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481675" w:rsidRDefault="00481675" w:rsidP="00481675"/>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481675" w:rsidRDefault="00481675" w:rsidP="00481675"/>
        </w:tc>
      </w:tr>
      <w:tr w:rsidR="00481675" w:rsidTr="00474FF4">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481675" w:rsidRDefault="00474FF4">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p w:rsidR="00204EA6" w:rsidRDefault="00204EA6">
            <w:pPr>
              <w:tabs>
                <w:tab w:val="left" w:pos="5040"/>
              </w:tabs>
              <w:rPr>
                <w:rFonts w:asciiTheme="minorHAnsi" w:hAnsiTheme="minorHAnsi" w:cs="Arial"/>
                <w:color w:val="000000" w:themeColor="text1"/>
              </w:rPr>
            </w:pPr>
          </w:p>
          <w:p w:rsidR="00204EA6" w:rsidRDefault="00204EA6">
            <w:pPr>
              <w:tabs>
                <w:tab w:val="left" w:pos="5040"/>
              </w:tabs>
              <w:rPr>
                <w:rFonts w:asciiTheme="minorHAnsi" w:hAnsiTheme="minorHAnsi" w:cs="Arial"/>
                <w:color w:val="000000" w:themeColor="text1"/>
              </w:rPr>
            </w:pPr>
          </w:p>
          <w:p w:rsidR="00204EA6" w:rsidRDefault="00204EA6">
            <w:pPr>
              <w:tabs>
                <w:tab w:val="left" w:pos="5040"/>
              </w:tabs>
              <w:rPr>
                <w:rFonts w:asciiTheme="minorHAnsi" w:hAnsiTheme="minorHAnsi" w:cs="Arial"/>
                <w:color w:val="000000" w:themeColor="text1"/>
              </w:rPr>
            </w:pPr>
          </w:p>
          <w:p w:rsidR="00204EA6" w:rsidRDefault="00204EA6">
            <w:pPr>
              <w:tabs>
                <w:tab w:val="left" w:pos="5040"/>
              </w:tabs>
              <w:rPr>
                <w:rFonts w:asciiTheme="minorHAnsi" w:hAnsiTheme="minorHAnsi" w:cs="Arial"/>
                <w:color w:val="000000" w:themeColor="text1"/>
              </w:rPr>
            </w:pPr>
          </w:p>
          <w:p w:rsidR="00204EA6" w:rsidRDefault="00204EA6">
            <w:pPr>
              <w:tabs>
                <w:tab w:val="left" w:pos="5040"/>
              </w:tabs>
              <w:rPr>
                <w:rFonts w:asciiTheme="minorHAnsi" w:hAnsiTheme="minorHAnsi" w:cs="Arial"/>
                <w:color w:val="000000" w:themeColor="text1"/>
              </w:rPr>
            </w:pPr>
          </w:p>
          <w:p w:rsidR="00204EA6" w:rsidRDefault="00204EA6">
            <w:pPr>
              <w:tabs>
                <w:tab w:val="left" w:pos="5040"/>
              </w:tabs>
              <w:rPr>
                <w:rFonts w:asciiTheme="minorHAnsi" w:hAnsiTheme="minorHAnsi" w:cs="Arial"/>
                <w:color w:val="000000" w:themeColor="text1"/>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481675" w:rsidRDefault="00474FF4">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1675" w:rsidRDefault="003C090A" w:rsidP="00AF28FA">
            <w:pPr>
              <w:jc w:val="center"/>
              <w:rPr>
                <w:rFonts w:ascii="Arial" w:hAnsi="Arial" w:cs="Arial"/>
                <w:b/>
                <w:sz w:val="20"/>
                <w:szCs w:val="20"/>
              </w:rPr>
            </w:pPr>
            <w:sdt>
              <w:sdtPr>
                <w:rPr>
                  <w:rFonts w:ascii="Arial" w:hAnsi="Arial" w:cs="Arial"/>
                  <w:b/>
                  <w:sz w:val="20"/>
                  <w:szCs w:val="20"/>
                </w:rPr>
                <w:id w:val="1989584653"/>
                <w:placeholder>
                  <w:docPart w:val="D40E2D9A119F44D7A05AC779A3945330"/>
                </w:placeholder>
              </w:sdtPr>
              <w:sdtContent>
                <w:r w:rsidR="00474FF4">
                  <w:rPr>
                    <w:rFonts w:ascii="Arial" w:hAnsi="Arial" w:cs="Arial"/>
                    <w:b/>
                    <w:sz w:val="20"/>
                    <w:szCs w:val="20"/>
                  </w:rPr>
                  <w:t>NO COURSE PROVIDED</w:t>
                </w:r>
              </w:sdtContent>
            </w:sdt>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1675" w:rsidRPr="00EF0421" w:rsidRDefault="00EF0421" w:rsidP="00EF0421">
            <w:pPr>
              <w:rPr>
                <w:color w:val="0D0D0D" w:themeColor="text1" w:themeTint="F2"/>
              </w:rPr>
            </w:pPr>
            <w:r w:rsidRPr="00EF0421">
              <w:rPr>
                <w:color w:val="0D0D0D" w:themeColor="text1" w:themeTint="F2"/>
              </w:rPr>
              <w:t xml:space="preserve">Computer Literacy – HMT 1137 will capture </w:t>
            </w:r>
            <w:r w:rsidRPr="00EF0421">
              <w:rPr>
                <w:color w:val="0D0D0D" w:themeColor="text1" w:themeTint="F2"/>
              </w:rPr>
              <w:t xml:space="preserve">uses a </w:t>
            </w:r>
            <w:r w:rsidRPr="00EF0421">
              <w:rPr>
                <w:color w:val="0D0D0D" w:themeColor="text1" w:themeTint="F2"/>
              </w:rPr>
              <w:t xml:space="preserve"> twenty question multiple choice pre-test and post-test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F0421" w:rsidRDefault="00EF0421" w:rsidP="00EF0421">
            <w:pPr>
              <w:ind w:left="72"/>
              <w:rPr>
                <w:rFonts w:asciiTheme="minorHAnsi" w:hAnsiTheme="minorHAnsi" w:cs="Arial"/>
                <w:color w:val="000000" w:themeColor="text1"/>
              </w:rPr>
            </w:pPr>
            <w:r>
              <w:rPr>
                <w:rFonts w:asciiTheme="minorHAnsi" w:hAnsiTheme="minorHAnsi" w:cs="Arial"/>
                <w:color w:val="000000" w:themeColor="text1"/>
              </w:rPr>
              <w:t>The results were as follows:</w:t>
            </w:r>
          </w:p>
          <w:p w:rsidR="00EF0421" w:rsidRPr="00040D0B" w:rsidRDefault="00EF0421" w:rsidP="00EF0421">
            <w:pPr>
              <w:ind w:left="72"/>
              <w:rPr>
                <w:rFonts w:asciiTheme="minorHAnsi" w:hAnsiTheme="minorHAnsi" w:cs="Arial"/>
                <w:b/>
                <w:color w:val="000000" w:themeColor="text1"/>
                <w:u w:val="single"/>
              </w:rPr>
            </w:pPr>
            <w:r w:rsidRPr="00040D0B">
              <w:rPr>
                <w:rFonts w:asciiTheme="minorHAnsi" w:hAnsiTheme="minorHAnsi" w:cs="Arial"/>
                <w:b/>
                <w:color w:val="000000" w:themeColor="text1"/>
                <w:u w:val="single"/>
              </w:rPr>
              <w:t>Summer 201</w:t>
            </w:r>
            <w:r>
              <w:rPr>
                <w:rFonts w:asciiTheme="minorHAnsi" w:hAnsiTheme="minorHAnsi" w:cs="Arial"/>
                <w:b/>
                <w:color w:val="000000" w:themeColor="text1"/>
                <w:u w:val="single"/>
              </w:rPr>
              <w:t>7</w:t>
            </w:r>
          </w:p>
          <w:p w:rsidR="00EF0421" w:rsidRPr="00EF0421" w:rsidRDefault="00EF0421" w:rsidP="00EF0421">
            <w:pPr>
              <w:ind w:left="72"/>
              <w:rPr>
                <w:rFonts w:asciiTheme="minorHAnsi" w:hAnsiTheme="minorHAnsi" w:cs="Arial"/>
                <w:color w:val="000000" w:themeColor="text1"/>
              </w:rPr>
            </w:pPr>
            <w:r w:rsidRPr="00EF0421">
              <w:rPr>
                <w:rFonts w:asciiTheme="minorHAnsi" w:hAnsiTheme="minorHAnsi" w:cs="Arial"/>
                <w:color w:val="000000" w:themeColor="text1"/>
              </w:rPr>
              <w:t xml:space="preserve">Course was not offered </w:t>
            </w:r>
          </w:p>
          <w:p w:rsidR="00EF0421" w:rsidRDefault="00EF0421" w:rsidP="00EF0421">
            <w:pPr>
              <w:ind w:left="72"/>
              <w:rPr>
                <w:rFonts w:asciiTheme="minorHAnsi" w:hAnsiTheme="minorHAnsi" w:cs="Arial"/>
                <w:b/>
                <w:color w:val="000000" w:themeColor="text1"/>
                <w:u w:val="single"/>
              </w:rPr>
            </w:pPr>
          </w:p>
          <w:p w:rsidR="00EF0421" w:rsidRDefault="00EF0421" w:rsidP="00EF0421">
            <w:pPr>
              <w:ind w:left="72"/>
              <w:rPr>
                <w:rFonts w:asciiTheme="minorHAnsi" w:hAnsiTheme="minorHAnsi" w:cs="Arial"/>
                <w:b/>
                <w:color w:val="000000" w:themeColor="text1"/>
                <w:u w:val="single"/>
              </w:rPr>
            </w:pPr>
            <w:r w:rsidRPr="00040D0B">
              <w:rPr>
                <w:rFonts w:asciiTheme="minorHAnsi" w:hAnsiTheme="minorHAnsi" w:cs="Arial"/>
                <w:b/>
                <w:color w:val="000000" w:themeColor="text1"/>
                <w:u w:val="single"/>
              </w:rPr>
              <w:t>Fall 201</w:t>
            </w:r>
            <w:r>
              <w:rPr>
                <w:rFonts w:asciiTheme="minorHAnsi" w:hAnsiTheme="minorHAnsi" w:cs="Arial"/>
                <w:b/>
                <w:color w:val="000000" w:themeColor="text1"/>
                <w:u w:val="single"/>
              </w:rPr>
              <w:t>7</w:t>
            </w:r>
            <w:r w:rsidRPr="00040D0B">
              <w:rPr>
                <w:rFonts w:asciiTheme="minorHAnsi" w:hAnsiTheme="minorHAnsi" w:cs="Arial"/>
                <w:b/>
                <w:color w:val="000000" w:themeColor="text1"/>
                <w:u w:val="single"/>
              </w:rPr>
              <w:t xml:space="preserve">    </w:t>
            </w:r>
          </w:p>
          <w:p w:rsidR="00EF0421" w:rsidRDefault="00F44A26" w:rsidP="00EF0421">
            <w:pPr>
              <w:ind w:left="72"/>
              <w:rPr>
                <w:rFonts w:asciiTheme="minorHAnsi" w:hAnsiTheme="minorHAnsi" w:cs="Arial"/>
                <w:color w:val="000000" w:themeColor="text1"/>
              </w:rPr>
            </w:pPr>
            <w:r>
              <w:rPr>
                <w:rFonts w:asciiTheme="minorHAnsi" w:hAnsiTheme="minorHAnsi" w:cs="Arial"/>
                <w:color w:val="000000" w:themeColor="text1"/>
              </w:rPr>
              <w:t>3</w:t>
            </w:r>
            <w:r w:rsidR="00EF0421">
              <w:rPr>
                <w:rFonts w:asciiTheme="minorHAnsi" w:hAnsiTheme="minorHAnsi" w:cs="Arial"/>
                <w:color w:val="000000" w:themeColor="text1"/>
              </w:rPr>
              <w:t xml:space="preserve"> Students</w:t>
            </w:r>
            <w:r>
              <w:rPr>
                <w:rFonts w:asciiTheme="minorHAnsi" w:hAnsiTheme="minorHAnsi" w:cs="Arial"/>
                <w:color w:val="000000" w:themeColor="text1"/>
              </w:rPr>
              <w:t xml:space="preserve"> (Independent Study)</w:t>
            </w:r>
          </w:p>
          <w:p w:rsidR="00EF0421" w:rsidRDefault="00EF0421" w:rsidP="00EF0421">
            <w:pPr>
              <w:ind w:left="72"/>
              <w:rPr>
                <w:rFonts w:asciiTheme="minorHAnsi" w:hAnsiTheme="minorHAnsi" w:cs="Arial"/>
                <w:color w:val="000000" w:themeColor="text1"/>
              </w:rPr>
            </w:pPr>
            <w:r>
              <w:rPr>
                <w:rFonts w:asciiTheme="minorHAnsi" w:hAnsiTheme="minorHAnsi" w:cs="Arial"/>
                <w:color w:val="000000" w:themeColor="text1"/>
              </w:rPr>
              <w:t xml:space="preserve">High </w:t>
            </w:r>
            <w:r w:rsidR="00F44A26">
              <w:rPr>
                <w:rFonts w:asciiTheme="minorHAnsi" w:hAnsiTheme="minorHAnsi" w:cs="Arial"/>
                <w:color w:val="000000" w:themeColor="text1"/>
              </w:rPr>
              <w:t>93</w:t>
            </w:r>
            <w:r>
              <w:rPr>
                <w:rFonts w:asciiTheme="minorHAnsi" w:hAnsiTheme="minorHAnsi" w:cs="Arial"/>
                <w:color w:val="000000" w:themeColor="text1"/>
              </w:rPr>
              <w:t>%</w:t>
            </w:r>
          </w:p>
          <w:p w:rsidR="00EF0421" w:rsidRDefault="00EF0421" w:rsidP="00EF0421">
            <w:pPr>
              <w:ind w:left="72"/>
              <w:rPr>
                <w:rFonts w:asciiTheme="minorHAnsi" w:hAnsiTheme="minorHAnsi" w:cs="Arial"/>
                <w:color w:val="000000" w:themeColor="text1"/>
              </w:rPr>
            </w:pPr>
            <w:r>
              <w:rPr>
                <w:rFonts w:asciiTheme="minorHAnsi" w:hAnsiTheme="minorHAnsi" w:cs="Arial"/>
                <w:color w:val="000000" w:themeColor="text1"/>
              </w:rPr>
              <w:t xml:space="preserve">Low </w:t>
            </w:r>
            <w:r w:rsidR="00F44A26">
              <w:rPr>
                <w:rFonts w:asciiTheme="minorHAnsi" w:hAnsiTheme="minorHAnsi" w:cs="Arial"/>
                <w:color w:val="000000" w:themeColor="text1"/>
              </w:rPr>
              <w:t>61</w:t>
            </w:r>
            <w:r>
              <w:rPr>
                <w:rFonts w:asciiTheme="minorHAnsi" w:hAnsiTheme="minorHAnsi" w:cs="Arial"/>
                <w:color w:val="000000" w:themeColor="text1"/>
              </w:rPr>
              <w:t>%</w:t>
            </w:r>
          </w:p>
          <w:p w:rsidR="00481675" w:rsidRDefault="00481675" w:rsidP="00D64DDB">
            <w:pPr>
              <w:ind w:left="72"/>
              <w:rPr>
                <w:rFonts w:asciiTheme="minorHAnsi" w:hAnsiTheme="minorHAnsi" w:cs="Arial"/>
                <w:color w:val="000000" w:themeColor="text1"/>
              </w:rPr>
            </w:pPr>
          </w:p>
        </w:tc>
      </w:tr>
      <w:tr w:rsidR="00481675" w:rsidTr="00474FF4">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rsidR="00481675" w:rsidRPr="00474FF4" w:rsidRDefault="00474FF4">
            <w:pPr>
              <w:tabs>
                <w:tab w:val="left" w:pos="5040"/>
              </w:tabs>
              <w:rPr>
                <w:rFonts w:asciiTheme="minorHAnsi" w:hAnsiTheme="minorHAnsi" w:cs="Arial"/>
                <w:b/>
                <w:color w:val="000000" w:themeColor="text1"/>
              </w:rPr>
            </w:pPr>
            <w:r w:rsidRPr="00474FF4">
              <w:rPr>
                <w:b/>
              </w:rPr>
              <w:t>LAST YEAR’S ASSESSMENT RESULTS</w:t>
            </w:r>
          </w:p>
        </w:tc>
        <w:tc>
          <w:tcPr>
            <w:tcW w:w="1048" w:type="dxa"/>
            <w:tcBorders>
              <w:top w:val="single" w:sz="4" w:space="0" w:color="auto"/>
              <w:left w:val="single" w:sz="4" w:space="0" w:color="auto"/>
              <w:bottom w:val="single" w:sz="4" w:space="0" w:color="auto"/>
              <w:right w:val="single" w:sz="4" w:space="0" w:color="auto"/>
            </w:tcBorders>
            <w:shd w:val="clear" w:color="auto" w:fill="000000" w:themeFill="text1"/>
          </w:tcPr>
          <w:p w:rsidR="00481675" w:rsidRDefault="00481675">
            <w:pPr>
              <w:jc w:val="center"/>
              <w:rPr>
                <w:rFonts w:asciiTheme="minorHAnsi" w:hAnsiTheme="minorHAnsi" w:cs="Arial"/>
                <w:b/>
                <w:color w:val="000000" w:themeColor="text1"/>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481675" w:rsidRDefault="00481675" w:rsidP="00AF28FA">
            <w:pPr>
              <w:jc w:val="center"/>
              <w:rPr>
                <w:rFonts w:ascii="Arial" w:hAnsi="Arial" w:cs="Arial"/>
                <w:b/>
                <w:sz w:val="20"/>
                <w:szCs w:val="20"/>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481675" w:rsidRPr="00AF28FA" w:rsidRDefault="00481675" w:rsidP="00AF28FA">
            <w:pPr>
              <w:rPr>
                <w:color w:val="0D0D0D" w:themeColor="text1" w:themeTint="F2"/>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481675" w:rsidRDefault="00481675" w:rsidP="00D64DDB">
            <w:pPr>
              <w:ind w:left="72"/>
              <w:rPr>
                <w:rFonts w:asciiTheme="minorHAnsi" w:hAnsiTheme="minorHAnsi" w:cs="Arial"/>
                <w:color w:val="000000" w:themeColor="text1"/>
              </w:rPr>
            </w:pPr>
          </w:p>
        </w:tc>
      </w:tr>
      <w:tr w:rsidR="00EC2848" w:rsidTr="00474FF4">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C2848" w:rsidRDefault="00EC2848">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EC2848" w:rsidRDefault="00EC2848">
            <w:pPr>
              <w:jc w:val="center"/>
              <w:rPr>
                <w:rFonts w:asciiTheme="minorHAnsi" w:hAnsiTheme="minorHAnsi"/>
              </w:rPr>
            </w:pPr>
            <w:r>
              <w:rPr>
                <w:rFonts w:asciiTheme="minorHAnsi" w:hAnsiTheme="minorHAnsi" w:cs="Arial"/>
                <w:b/>
                <w:color w:val="000000" w:themeColor="text1"/>
              </w:rPr>
              <w:t>2016-2017</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C2848" w:rsidRDefault="00AF28FA" w:rsidP="00AF28FA">
            <w:pPr>
              <w:jc w:val="center"/>
              <w:rPr>
                <w:rFonts w:ascii="Arial" w:hAnsi="Arial" w:cs="Arial"/>
                <w:b/>
                <w:sz w:val="20"/>
                <w:szCs w:val="20"/>
              </w:rPr>
            </w:pPr>
            <w:r>
              <w:rPr>
                <w:rFonts w:ascii="Arial" w:hAnsi="Arial" w:cs="Arial"/>
                <w:b/>
                <w:sz w:val="20"/>
                <w:szCs w:val="20"/>
              </w:rPr>
              <w:t>HMT 1125</w:t>
            </w:r>
            <w:r w:rsidR="0097717F">
              <w:rPr>
                <w:rFonts w:ascii="Arial" w:hAnsi="Arial" w:cs="Arial"/>
                <w:b/>
                <w:sz w:val="20"/>
                <w:szCs w:val="20"/>
              </w:rPr>
              <w:t xml:space="preserve"> – Bar and Beverage Management</w:t>
            </w:r>
          </w:p>
          <w:p w:rsidR="00AF28FA" w:rsidRDefault="00AF28FA" w:rsidP="00AF28FA">
            <w:pPr>
              <w:jc w:val="center"/>
              <w:rPr>
                <w:rFonts w:ascii="Arial" w:hAnsi="Arial" w:cs="Arial"/>
                <w:b/>
                <w:sz w:val="20"/>
                <w:szCs w:val="20"/>
              </w:rPr>
            </w:pPr>
            <w:r>
              <w:rPr>
                <w:rFonts w:ascii="Arial" w:hAnsi="Arial" w:cs="Arial"/>
                <w:b/>
                <w:sz w:val="20"/>
                <w:szCs w:val="20"/>
              </w:rPr>
              <w:t>HMT 2226</w:t>
            </w:r>
            <w:r w:rsidR="0097717F">
              <w:rPr>
                <w:rFonts w:ascii="Arial" w:hAnsi="Arial" w:cs="Arial"/>
                <w:b/>
                <w:sz w:val="20"/>
                <w:szCs w:val="20"/>
              </w:rPr>
              <w:t xml:space="preserve"> – </w:t>
            </w:r>
          </w:p>
          <w:p w:rsidR="0097717F" w:rsidRDefault="0097717F" w:rsidP="00AF28FA">
            <w:pPr>
              <w:jc w:val="center"/>
              <w:rPr>
                <w:rFonts w:asciiTheme="minorHAnsi" w:hAnsiTheme="minorHAnsi" w:cs="Arial"/>
                <w:color w:val="000000" w:themeColor="text1"/>
              </w:rPr>
            </w:pPr>
            <w:r>
              <w:rPr>
                <w:rFonts w:ascii="Arial" w:hAnsi="Arial" w:cs="Arial"/>
                <w:b/>
                <w:sz w:val="20"/>
                <w:szCs w:val="20"/>
              </w:rPr>
              <w:t>Purchasing for the Hospitality Industry</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FA" w:rsidRPr="00AF28FA" w:rsidRDefault="00AF28FA" w:rsidP="00AF28FA">
            <w:pPr>
              <w:rPr>
                <w:color w:val="0D0D0D" w:themeColor="text1" w:themeTint="F2"/>
                <w:sz w:val="22"/>
                <w:szCs w:val="22"/>
              </w:rPr>
            </w:pPr>
            <w:r w:rsidRPr="00AF28FA">
              <w:rPr>
                <w:color w:val="0D0D0D" w:themeColor="text1" w:themeTint="F2"/>
              </w:rPr>
              <w:t>Information Literacy – HMT 1125 use</w:t>
            </w:r>
            <w:r w:rsidR="009111F2">
              <w:rPr>
                <w:color w:val="0D0D0D" w:themeColor="text1" w:themeTint="F2"/>
              </w:rPr>
              <w:t>s</w:t>
            </w:r>
            <w:r w:rsidRPr="00AF28FA">
              <w:rPr>
                <w:color w:val="0D0D0D" w:themeColor="text1" w:themeTint="F2"/>
              </w:rPr>
              <w:t xml:space="preserve"> the Glazers wine, spirits, and beer test to capture the data needed and HMT 2226 use</w:t>
            </w:r>
            <w:r w:rsidR="009111F2">
              <w:rPr>
                <w:color w:val="0D0D0D" w:themeColor="text1" w:themeTint="F2"/>
              </w:rPr>
              <w:t>s</w:t>
            </w:r>
            <w:r w:rsidRPr="00AF28FA">
              <w:rPr>
                <w:color w:val="0D0D0D" w:themeColor="text1" w:themeTint="F2"/>
              </w:rPr>
              <w:t xml:space="preserve"> an information project to capture the data needed. </w:t>
            </w:r>
          </w:p>
          <w:p w:rsidR="00EC2848" w:rsidRDefault="00EC2848">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64DDB" w:rsidRDefault="00F156A7" w:rsidP="00D64DDB">
            <w:pPr>
              <w:ind w:left="72"/>
              <w:rPr>
                <w:rFonts w:asciiTheme="minorHAnsi" w:hAnsiTheme="minorHAnsi" w:cs="Arial"/>
                <w:color w:val="000000" w:themeColor="text1"/>
              </w:rPr>
            </w:pPr>
            <w:r>
              <w:rPr>
                <w:rFonts w:asciiTheme="minorHAnsi" w:hAnsiTheme="minorHAnsi" w:cs="Arial"/>
                <w:color w:val="000000" w:themeColor="text1"/>
              </w:rPr>
              <w:t xml:space="preserve">HMT 1125 used the </w:t>
            </w:r>
            <w:r w:rsidR="00D64DDB">
              <w:rPr>
                <w:rFonts w:asciiTheme="minorHAnsi" w:hAnsiTheme="minorHAnsi" w:cs="Arial"/>
                <w:color w:val="000000" w:themeColor="text1"/>
              </w:rPr>
              <w:t xml:space="preserve">Glazers </w:t>
            </w:r>
            <w:r>
              <w:rPr>
                <w:rFonts w:asciiTheme="minorHAnsi" w:hAnsiTheme="minorHAnsi" w:cs="Arial"/>
                <w:color w:val="000000" w:themeColor="text1"/>
              </w:rPr>
              <w:t>Wine, Spirits, and Beer test to capture data needed for this general education outcome.  Students were required</w:t>
            </w:r>
            <w:r w:rsidR="00D64DDB">
              <w:rPr>
                <w:rFonts w:asciiTheme="minorHAnsi" w:hAnsiTheme="minorHAnsi" w:cs="Arial"/>
                <w:color w:val="000000" w:themeColor="text1"/>
              </w:rPr>
              <w:t xml:space="preserve"> to investigate, use library resources, watch videos, analyze and evaluate information, and place the correct information into one of three categories. </w:t>
            </w:r>
          </w:p>
          <w:p w:rsidR="00D64DDB" w:rsidRDefault="00D64DDB" w:rsidP="00D64DDB">
            <w:pPr>
              <w:ind w:left="72"/>
              <w:rPr>
                <w:rFonts w:asciiTheme="minorHAnsi" w:hAnsiTheme="minorHAnsi" w:cs="Arial"/>
                <w:color w:val="000000" w:themeColor="text1"/>
              </w:rPr>
            </w:pPr>
            <w:r>
              <w:rPr>
                <w:rFonts w:asciiTheme="minorHAnsi" w:hAnsiTheme="minorHAnsi" w:cs="Arial"/>
                <w:color w:val="000000" w:themeColor="text1"/>
              </w:rPr>
              <w:t>The results were as follows:</w:t>
            </w:r>
          </w:p>
          <w:p w:rsidR="00D64DDB" w:rsidRPr="00040D0B" w:rsidRDefault="00D64DDB" w:rsidP="00D64DDB">
            <w:pPr>
              <w:ind w:left="72"/>
              <w:rPr>
                <w:rFonts w:asciiTheme="minorHAnsi" w:hAnsiTheme="minorHAnsi" w:cs="Arial"/>
                <w:b/>
                <w:color w:val="000000" w:themeColor="text1"/>
                <w:u w:val="single"/>
              </w:rPr>
            </w:pPr>
            <w:r w:rsidRPr="00040D0B">
              <w:rPr>
                <w:rFonts w:asciiTheme="minorHAnsi" w:hAnsiTheme="minorHAnsi" w:cs="Arial"/>
                <w:b/>
                <w:color w:val="000000" w:themeColor="text1"/>
                <w:u w:val="single"/>
              </w:rPr>
              <w:t>Summer 2016</w:t>
            </w:r>
          </w:p>
          <w:p w:rsidR="00040D0B" w:rsidRDefault="00040D0B" w:rsidP="00D64DDB">
            <w:pPr>
              <w:ind w:left="72"/>
              <w:rPr>
                <w:rFonts w:asciiTheme="minorHAnsi" w:hAnsiTheme="minorHAnsi" w:cs="Arial"/>
                <w:color w:val="000000" w:themeColor="text1"/>
              </w:rPr>
            </w:pPr>
            <w:r>
              <w:rPr>
                <w:rFonts w:asciiTheme="minorHAnsi" w:hAnsiTheme="minorHAnsi" w:cs="Arial"/>
                <w:color w:val="000000" w:themeColor="text1"/>
              </w:rPr>
              <w:t>16 Students</w:t>
            </w:r>
          </w:p>
          <w:p w:rsidR="00040D0B" w:rsidRDefault="00040D0B" w:rsidP="00D64DDB">
            <w:pPr>
              <w:ind w:left="72"/>
              <w:rPr>
                <w:rFonts w:asciiTheme="minorHAnsi" w:hAnsiTheme="minorHAnsi" w:cs="Arial"/>
                <w:color w:val="000000" w:themeColor="text1"/>
              </w:rPr>
            </w:pPr>
            <w:r>
              <w:rPr>
                <w:rFonts w:asciiTheme="minorHAnsi" w:hAnsiTheme="minorHAnsi" w:cs="Arial"/>
                <w:color w:val="000000" w:themeColor="text1"/>
              </w:rPr>
              <w:lastRenderedPageBreak/>
              <w:t>High 100%</w:t>
            </w:r>
          </w:p>
          <w:p w:rsidR="00040D0B" w:rsidRDefault="00040D0B" w:rsidP="00D64DDB">
            <w:pPr>
              <w:ind w:left="72"/>
              <w:rPr>
                <w:rFonts w:asciiTheme="minorHAnsi" w:hAnsiTheme="minorHAnsi" w:cs="Arial"/>
                <w:color w:val="000000" w:themeColor="text1"/>
              </w:rPr>
            </w:pPr>
            <w:r>
              <w:rPr>
                <w:rFonts w:asciiTheme="minorHAnsi" w:hAnsiTheme="minorHAnsi" w:cs="Arial"/>
                <w:color w:val="000000" w:themeColor="text1"/>
              </w:rPr>
              <w:t>Low 44%</w:t>
            </w:r>
          </w:p>
          <w:p w:rsidR="00EC2848" w:rsidRDefault="00D64DDB" w:rsidP="00D64DDB">
            <w:pPr>
              <w:ind w:left="72"/>
              <w:rPr>
                <w:rFonts w:asciiTheme="minorHAnsi" w:hAnsiTheme="minorHAnsi" w:cs="Arial"/>
                <w:b/>
                <w:color w:val="000000" w:themeColor="text1"/>
                <w:u w:val="single"/>
              </w:rPr>
            </w:pPr>
            <w:r w:rsidRPr="00040D0B">
              <w:rPr>
                <w:rFonts w:asciiTheme="minorHAnsi" w:hAnsiTheme="minorHAnsi" w:cs="Arial"/>
                <w:b/>
                <w:color w:val="000000" w:themeColor="text1"/>
                <w:u w:val="single"/>
              </w:rPr>
              <w:t xml:space="preserve">Fall 2016  </w:t>
            </w:r>
            <w:r w:rsidR="00F156A7" w:rsidRPr="00040D0B">
              <w:rPr>
                <w:rFonts w:asciiTheme="minorHAnsi" w:hAnsiTheme="minorHAnsi" w:cs="Arial"/>
                <w:b/>
                <w:color w:val="000000" w:themeColor="text1"/>
                <w:u w:val="single"/>
              </w:rPr>
              <w:t xml:space="preserve">  </w:t>
            </w:r>
          </w:p>
          <w:p w:rsidR="00040D0B" w:rsidRDefault="00040D0B" w:rsidP="00D64DDB">
            <w:pPr>
              <w:ind w:left="72"/>
              <w:rPr>
                <w:rFonts w:asciiTheme="minorHAnsi" w:hAnsiTheme="minorHAnsi" w:cs="Arial"/>
                <w:color w:val="000000" w:themeColor="text1"/>
              </w:rPr>
            </w:pPr>
            <w:r>
              <w:rPr>
                <w:rFonts w:asciiTheme="minorHAnsi" w:hAnsiTheme="minorHAnsi" w:cs="Arial"/>
                <w:color w:val="000000" w:themeColor="text1"/>
              </w:rPr>
              <w:t>24 Students</w:t>
            </w:r>
          </w:p>
          <w:p w:rsidR="00040D0B" w:rsidRDefault="00040D0B" w:rsidP="00D64DDB">
            <w:pPr>
              <w:ind w:left="72"/>
              <w:rPr>
                <w:rFonts w:asciiTheme="minorHAnsi" w:hAnsiTheme="minorHAnsi" w:cs="Arial"/>
                <w:color w:val="000000" w:themeColor="text1"/>
              </w:rPr>
            </w:pPr>
            <w:r>
              <w:rPr>
                <w:rFonts w:asciiTheme="minorHAnsi" w:hAnsiTheme="minorHAnsi" w:cs="Arial"/>
                <w:color w:val="000000" w:themeColor="text1"/>
              </w:rPr>
              <w:t>High 100%</w:t>
            </w:r>
          </w:p>
          <w:p w:rsidR="00040D0B" w:rsidRDefault="00040D0B" w:rsidP="00D64DDB">
            <w:pPr>
              <w:ind w:left="72"/>
              <w:rPr>
                <w:rFonts w:asciiTheme="minorHAnsi" w:hAnsiTheme="minorHAnsi" w:cs="Arial"/>
                <w:color w:val="000000" w:themeColor="text1"/>
              </w:rPr>
            </w:pPr>
            <w:r>
              <w:rPr>
                <w:rFonts w:asciiTheme="minorHAnsi" w:hAnsiTheme="minorHAnsi" w:cs="Arial"/>
                <w:color w:val="000000" w:themeColor="text1"/>
              </w:rPr>
              <w:t>Low 58%</w:t>
            </w:r>
          </w:p>
          <w:p w:rsidR="00040D0B" w:rsidRDefault="00040D0B" w:rsidP="00D64DDB">
            <w:pPr>
              <w:ind w:left="72"/>
              <w:rPr>
                <w:rFonts w:asciiTheme="minorHAnsi" w:hAnsiTheme="minorHAnsi" w:cs="Arial"/>
                <w:color w:val="000000" w:themeColor="text1"/>
              </w:rPr>
            </w:pPr>
          </w:p>
          <w:p w:rsidR="00040D0B" w:rsidRDefault="00040D0B" w:rsidP="0037125E">
            <w:pPr>
              <w:ind w:left="72"/>
              <w:rPr>
                <w:rFonts w:asciiTheme="minorHAnsi" w:hAnsiTheme="minorHAnsi" w:cs="Arial"/>
                <w:color w:val="000000" w:themeColor="text1"/>
              </w:rPr>
            </w:pPr>
            <w:r>
              <w:rPr>
                <w:rFonts w:asciiTheme="minorHAnsi" w:hAnsiTheme="minorHAnsi" w:cs="Arial"/>
                <w:color w:val="000000" w:themeColor="text1"/>
              </w:rPr>
              <w:t>HMT 2226 used a project to capture data needed for this general education outcome.  Students are given two different products and ingredient lists.  The students are to investigate, use library resources, analyze and evaluate information</w:t>
            </w:r>
            <w:r w:rsidR="0037125E">
              <w:rPr>
                <w:rFonts w:asciiTheme="minorHAnsi" w:hAnsiTheme="minorHAnsi" w:cs="Arial"/>
                <w:color w:val="000000" w:themeColor="text1"/>
              </w:rPr>
              <w:t xml:space="preserve"> </w:t>
            </w:r>
            <w:r w:rsidR="009111F2">
              <w:rPr>
                <w:rFonts w:asciiTheme="minorHAnsi" w:hAnsiTheme="minorHAnsi" w:cs="Arial"/>
                <w:color w:val="000000" w:themeColor="text1"/>
              </w:rPr>
              <w:t>and</w:t>
            </w:r>
            <w:r w:rsidR="0037125E">
              <w:rPr>
                <w:rFonts w:asciiTheme="minorHAnsi" w:hAnsiTheme="minorHAnsi" w:cs="Arial"/>
                <w:color w:val="000000" w:themeColor="text1"/>
              </w:rPr>
              <w:t xml:space="preserve"> perform a cost analysis.  The goal is for the student to defend which product and ingredients to use based on the information research. </w:t>
            </w:r>
            <w:r>
              <w:rPr>
                <w:rFonts w:asciiTheme="minorHAnsi" w:hAnsiTheme="minorHAnsi" w:cs="Arial"/>
                <w:color w:val="000000" w:themeColor="text1"/>
              </w:rPr>
              <w:t xml:space="preserve">  </w:t>
            </w:r>
          </w:p>
          <w:p w:rsidR="0037125E" w:rsidRPr="00040D0B" w:rsidRDefault="0037125E" w:rsidP="0037125E">
            <w:pPr>
              <w:ind w:left="72"/>
              <w:rPr>
                <w:rFonts w:asciiTheme="minorHAnsi" w:hAnsiTheme="minorHAnsi" w:cs="Arial"/>
                <w:b/>
                <w:color w:val="000000" w:themeColor="text1"/>
                <w:u w:val="single"/>
              </w:rPr>
            </w:pPr>
            <w:r w:rsidRPr="00040D0B">
              <w:rPr>
                <w:rFonts w:asciiTheme="minorHAnsi" w:hAnsiTheme="minorHAnsi" w:cs="Arial"/>
                <w:b/>
                <w:color w:val="000000" w:themeColor="text1"/>
                <w:u w:val="single"/>
              </w:rPr>
              <w:t>Summer 2016</w:t>
            </w:r>
          </w:p>
          <w:p w:rsidR="0037125E" w:rsidRDefault="0037125E" w:rsidP="0037125E">
            <w:pPr>
              <w:ind w:left="72"/>
              <w:rPr>
                <w:rFonts w:asciiTheme="minorHAnsi" w:hAnsiTheme="minorHAnsi" w:cs="Arial"/>
                <w:color w:val="000000" w:themeColor="text1"/>
              </w:rPr>
            </w:pPr>
            <w:r>
              <w:rPr>
                <w:rFonts w:asciiTheme="minorHAnsi" w:hAnsiTheme="minorHAnsi" w:cs="Arial"/>
                <w:color w:val="000000" w:themeColor="text1"/>
              </w:rPr>
              <w:t>6 Students</w:t>
            </w:r>
          </w:p>
          <w:p w:rsidR="0037125E" w:rsidRDefault="0037125E" w:rsidP="0037125E">
            <w:pPr>
              <w:ind w:left="72"/>
              <w:rPr>
                <w:rFonts w:asciiTheme="minorHAnsi" w:hAnsiTheme="minorHAnsi" w:cs="Arial"/>
                <w:color w:val="000000" w:themeColor="text1"/>
              </w:rPr>
            </w:pPr>
            <w:r>
              <w:rPr>
                <w:rFonts w:asciiTheme="minorHAnsi" w:hAnsiTheme="minorHAnsi" w:cs="Arial"/>
                <w:color w:val="000000" w:themeColor="text1"/>
              </w:rPr>
              <w:t>High 92%</w:t>
            </w:r>
          </w:p>
          <w:p w:rsidR="0037125E" w:rsidRDefault="0037125E" w:rsidP="0037125E">
            <w:pPr>
              <w:ind w:left="72"/>
              <w:rPr>
                <w:rFonts w:asciiTheme="minorHAnsi" w:hAnsiTheme="minorHAnsi" w:cs="Arial"/>
                <w:color w:val="000000" w:themeColor="text1"/>
              </w:rPr>
            </w:pPr>
            <w:r>
              <w:rPr>
                <w:rFonts w:asciiTheme="minorHAnsi" w:hAnsiTheme="minorHAnsi" w:cs="Arial"/>
                <w:color w:val="000000" w:themeColor="text1"/>
              </w:rPr>
              <w:t>Low 73%</w:t>
            </w:r>
          </w:p>
          <w:p w:rsidR="0037125E" w:rsidRDefault="0037125E" w:rsidP="0037125E">
            <w:pPr>
              <w:ind w:left="72"/>
              <w:rPr>
                <w:rFonts w:asciiTheme="minorHAnsi" w:hAnsiTheme="minorHAnsi" w:cs="Arial"/>
                <w:b/>
                <w:color w:val="000000" w:themeColor="text1"/>
                <w:u w:val="single"/>
              </w:rPr>
            </w:pPr>
            <w:r w:rsidRPr="00040D0B">
              <w:rPr>
                <w:rFonts w:asciiTheme="minorHAnsi" w:hAnsiTheme="minorHAnsi" w:cs="Arial"/>
                <w:b/>
                <w:color w:val="000000" w:themeColor="text1"/>
                <w:u w:val="single"/>
              </w:rPr>
              <w:t xml:space="preserve">Fall 2016    </w:t>
            </w:r>
          </w:p>
          <w:p w:rsidR="0037125E" w:rsidRDefault="0037125E" w:rsidP="0037125E">
            <w:pPr>
              <w:ind w:left="72"/>
              <w:rPr>
                <w:rFonts w:asciiTheme="minorHAnsi" w:hAnsiTheme="minorHAnsi" w:cs="Arial"/>
                <w:color w:val="000000" w:themeColor="text1"/>
              </w:rPr>
            </w:pPr>
            <w:r>
              <w:rPr>
                <w:rFonts w:asciiTheme="minorHAnsi" w:hAnsiTheme="minorHAnsi" w:cs="Arial"/>
                <w:color w:val="000000" w:themeColor="text1"/>
              </w:rPr>
              <w:t>24 Students</w:t>
            </w:r>
          </w:p>
          <w:p w:rsidR="0037125E" w:rsidRDefault="0037125E" w:rsidP="0037125E">
            <w:pPr>
              <w:ind w:left="72"/>
              <w:rPr>
                <w:rFonts w:asciiTheme="minorHAnsi" w:hAnsiTheme="minorHAnsi" w:cs="Arial"/>
                <w:color w:val="000000" w:themeColor="text1"/>
              </w:rPr>
            </w:pPr>
            <w:r>
              <w:rPr>
                <w:rFonts w:asciiTheme="minorHAnsi" w:hAnsiTheme="minorHAnsi" w:cs="Arial"/>
                <w:color w:val="000000" w:themeColor="text1"/>
              </w:rPr>
              <w:t>High 96%</w:t>
            </w:r>
          </w:p>
          <w:p w:rsidR="0037125E" w:rsidRDefault="0037125E" w:rsidP="0037125E">
            <w:pPr>
              <w:ind w:left="72"/>
              <w:rPr>
                <w:rFonts w:asciiTheme="minorHAnsi" w:hAnsiTheme="minorHAnsi" w:cs="Arial"/>
                <w:color w:val="000000" w:themeColor="text1"/>
              </w:rPr>
            </w:pPr>
            <w:r>
              <w:rPr>
                <w:rFonts w:asciiTheme="minorHAnsi" w:hAnsiTheme="minorHAnsi" w:cs="Arial"/>
                <w:color w:val="000000" w:themeColor="text1"/>
              </w:rPr>
              <w:t>Low 61%</w:t>
            </w:r>
          </w:p>
          <w:p w:rsidR="0037125E" w:rsidRPr="00040D0B" w:rsidRDefault="0037125E" w:rsidP="0037125E">
            <w:pPr>
              <w:ind w:left="72"/>
              <w:rPr>
                <w:rFonts w:asciiTheme="minorHAnsi" w:hAnsiTheme="minorHAnsi" w:cs="Arial"/>
                <w:color w:val="000000" w:themeColor="text1"/>
              </w:rPr>
            </w:pPr>
          </w:p>
        </w:tc>
      </w:tr>
    </w:tbl>
    <w:p w:rsidR="00EC2848" w:rsidRDefault="00EC2848" w:rsidP="00EC2848">
      <w:pPr>
        <w:rPr>
          <w:rFonts w:ascii="Arial" w:hAnsi="Arial" w:cs="Arial"/>
          <w:sz w:val="20"/>
          <w:szCs w:val="20"/>
        </w:rPr>
      </w:pPr>
    </w:p>
    <w:p w:rsidR="00AA6A04" w:rsidRPr="00AA6A04" w:rsidRDefault="00AA6A04" w:rsidP="00EC2848">
      <w:pPr>
        <w:rPr>
          <w:rFonts w:ascii="Arial" w:hAnsi="Arial" w:cs="Arial"/>
          <w:sz w:val="20"/>
          <w:szCs w:val="20"/>
        </w:rPr>
      </w:pPr>
    </w:p>
    <w:p w:rsidR="00AA6A04" w:rsidRPr="00AA6A04" w:rsidRDefault="00AA6A04" w:rsidP="00EC2848">
      <w:pPr>
        <w:rPr>
          <w:rFonts w:ascii="Arial" w:hAnsi="Arial" w:cs="Arial"/>
          <w:sz w:val="20"/>
          <w:szCs w:val="20"/>
        </w:rPr>
      </w:pPr>
    </w:p>
    <w:p w:rsidR="00AA6A04" w:rsidRPr="00AA6A04" w:rsidRDefault="00AA6A04" w:rsidP="00EC2848">
      <w:pPr>
        <w:rPr>
          <w:rFonts w:ascii="Arial" w:hAnsi="Arial" w:cs="Arial"/>
          <w:sz w:val="20"/>
          <w:szCs w:val="20"/>
        </w:rPr>
      </w:pPr>
    </w:p>
    <w:p w:rsidR="00AA6A04" w:rsidRPr="00AA6A04" w:rsidRDefault="00AA6A04" w:rsidP="00EC2848">
      <w:pPr>
        <w:rPr>
          <w:rFonts w:ascii="Arial" w:hAnsi="Arial" w:cs="Arial"/>
          <w:sz w:val="20"/>
          <w:szCs w:val="20"/>
        </w:rPr>
      </w:pPr>
    </w:p>
    <w:p w:rsidR="00AA6A04" w:rsidRDefault="00AA6A04" w:rsidP="00AA6A04"/>
    <w:p w:rsidR="0026135C" w:rsidRDefault="0026135C" w:rsidP="00AA6A04"/>
    <w:p w:rsidR="0026135C" w:rsidRDefault="0026135C" w:rsidP="00AA6A04"/>
    <w:p w:rsidR="0026135C" w:rsidRDefault="0026135C" w:rsidP="0026135C">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r w:rsidRPr="0026135C">
        <w:rPr>
          <w:rFonts w:ascii="Arial" w:hAnsi="Arial" w:cs="Arial"/>
          <w:sz w:val="20"/>
          <w:szCs w:val="20"/>
          <w:u w:val="single"/>
        </w:rPr>
        <w:t>Please note that these are the current outcomes for your degree programs in CMT – if they are not correct, please make the required revisions in CMT so that the program outcomes in CMT are current</w:t>
      </w:r>
      <w:r>
        <w:rPr>
          <w:rFonts w:ascii="Arial" w:hAnsi="Arial" w:cs="Arial"/>
          <w:sz w:val="20"/>
          <w:szCs w:val="20"/>
        </w:rPr>
        <w:t>.</w:t>
      </w:r>
    </w:p>
    <w:p w:rsidR="0026135C" w:rsidRPr="00AA6A04" w:rsidRDefault="0026135C" w:rsidP="00AA6A04"/>
    <w:p w:rsidR="00AA6A04" w:rsidRPr="00AA6A04" w:rsidRDefault="00AA6A04" w:rsidP="00AA6A04">
      <w:pPr>
        <w:pStyle w:val="ListParagraph"/>
        <w:tabs>
          <w:tab w:val="left" w:pos="5040"/>
        </w:tabs>
        <w:rPr>
          <w:rFonts w:ascii="Arial" w:hAnsi="Arial" w:cs="Arial"/>
          <w:b/>
        </w:rPr>
      </w:pPr>
    </w:p>
    <w:p w:rsidR="00AA6A04" w:rsidRPr="00AA6A04" w:rsidRDefault="00AA6A04" w:rsidP="00AA6A04">
      <w:pPr>
        <w:pStyle w:val="ListParagraph"/>
        <w:tabs>
          <w:tab w:val="left" w:pos="5040"/>
        </w:tabs>
        <w:rPr>
          <w:rFonts w:ascii="Arial" w:hAnsi="Arial" w:cs="Arial"/>
          <w:b/>
        </w:rPr>
      </w:pP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2448"/>
        <w:gridCol w:w="1867"/>
        <w:gridCol w:w="1440"/>
        <w:gridCol w:w="1710"/>
        <w:gridCol w:w="5783"/>
      </w:tblGrid>
      <w:tr w:rsidR="0026135C" w:rsidRPr="006662C2" w:rsidTr="002C2D5E">
        <w:trPr>
          <w:trHeight w:val="274"/>
        </w:trPr>
        <w:tc>
          <w:tcPr>
            <w:tcW w:w="2448" w:type="dxa"/>
            <w:shd w:val="clear" w:color="auto" w:fill="FFFFFF"/>
            <w:vAlign w:val="center"/>
          </w:tcPr>
          <w:p w:rsidR="0026135C" w:rsidRPr="006662C2" w:rsidRDefault="0026135C" w:rsidP="00D0233D">
            <w:pPr>
              <w:jc w:val="center"/>
              <w:rPr>
                <w:rFonts w:ascii="Arial" w:eastAsia="Calibri" w:hAnsi="Arial" w:cs="Arial"/>
                <w:b/>
              </w:rPr>
            </w:pPr>
            <w:r w:rsidRPr="006662C2">
              <w:rPr>
                <w:rFonts w:ascii="Arial" w:eastAsia="Calibri" w:hAnsi="Arial" w:cs="Arial"/>
                <w:b/>
                <w:color w:val="000000"/>
              </w:rPr>
              <w:br w:type="page"/>
            </w:r>
            <w:r w:rsidRPr="006662C2">
              <w:rPr>
                <w:rFonts w:ascii="Arial" w:eastAsia="Calibri" w:hAnsi="Arial" w:cs="Arial"/>
                <w:b/>
              </w:rPr>
              <w:t>Program Outcomes</w:t>
            </w:r>
          </w:p>
        </w:tc>
        <w:tc>
          <w:tcPr>
            <w:tcW w:w="1867" w:type="dxa"/>
            <w:shd w:val="clear" w:color="auto" w:fill="auto"/>
          </w:tcPr>
          <w:p w:rsidR="0026135C" w:rsidRPr="006662C2" w:rsidRDefault="0026135C" w:rsidP="00D0233D">
            <w:pPr>
              <w:jc w:val="center"/>
              <w:rPr>
                <w:rFonts w:ascii="Arial" w:eastAsia="Calibri" w:hAnsi="Arial" w:cs="Arial"/>
                <w:color w:val="000000"/>
              </w:rPr>
            </w:pPr>
            <w:r w:rsidRPr="006662C2">
              <w:rPr>
                <w:rFonts w:ascii="Arial" w:eastAsia="Calibri" w:hAnsi="Arial" w:cs="Arial"/>
                <w:color w:val="000000"/>
              </w:rPr>
              <w:t>To which course(s) is this program outcome related?</w:t>
            </w:r>
          </w:p>
        </w:tc>
        <w:tc>
          <w:tcPr>
            <w:tcW w:w="1440" w:type="dxa"/>
            <w:shd w:val="clear" w:color="auto" w:fill="auto"/>
          </w:tcPr>
          <w:p w:rsidR="0026135C" w:rsidRPr="006662C2" w:rsidRDefault="0026135C" w:rsidP="00D0233D">
            <w:pPr>
              <w:jc w:val="center"/>
              <w:rPr>
                <w:rFonts w:ascii="Arial" w:eastAsia="Calibri" w:hAnsi="Arial" w:cs="Arial"/>
                <w:color w:val="000000"/>
              </w:rPr>
            </w:pPr>
            <w:r w:rsidRPr="006662C2">
              <w:rPr>
                <w:rFonts w:ascii="Arial" w:eastAsia="Calibri" w:hAnsi="Arial" w:cs="Arial"/>
                <w:color w:val="000000"/>
              </w:rPr>
              <w:t>Year assessed or to be assessed.</w:t>
            </w:r>
          </w:p>
        </w:tc>
        <w:tc>
          <w:tcPr>
            <w:tcW w:w="1710" w:type="dxa"/>
            <w:shd w:val="clear" w:color="auto" w:fill="auto"/>
          </w:tcPr>
          <w:p w:rsidR="0026135C" w:rsidRPr="006662C2" w:rsidRDefault="0026135C" w:rsidP="00D0233D">
            <w:pPr>
              <w:jc w:val="center"/>
              <w:rPr>
                <w:rFonts w:ascii="Arial" w:eastAsia="Calibri" w:hAnsi="Arial" w:cs="Arial"/>
                <w:color w:val="000000"/>
              </w:rPr>
            </w:pPr>
            <w:r w:rsidRPr="006662C2">
              <w:rPr>
                <w:rFonts w:ascii="Arial" w:eastAsia="Calibri" w:hAnsi="Arial" w:cs="Arial"/>
                <w:color w:val="000000"/>
              </w:rPr>
              <w:t>Assessment Methods</w:t>
            </w:r>
          </w:p>
          <w:p w:rsidR="0026135C" w:rsidRPr="006662C2" w:rsidRDefault="0026135C" w:rsidP="00D0233D">
            <w:pPr>
              <w:jc w:val="center"/>
              <w:rPr>
                <w:rFonts w:ascii="Arial" w:eastAsia="Calibri" w:hAnsi="Arial" w:cs="Arial"/>
                <w:color w:val="000000"/>
              </w:rPr>
            </w:pPr>
            <w:r w:rsidRPr="006662C2">
              <w:rPr>
                <w:rFonts w:ascii="Arial" w:eastAsia="Calibri" w:hAnsi="Arial" w:cs="Arial"/>
                <w:color w:val="000000"/>
              </w:rPr>
              <w:t>Used</w:t>
            </w:r>
          </w:p>
          <w:p w:rsidR="0026135C" w:rsidRPr="006662C2" w:rsidRDefault="0026135C" w:rsidP="00D0233D">
            <w:pPr>
              <w:jc w:val="center"/>
              <w:rPr>
                <w:rFonts w:ascii="Arial" w:eastAsia="Calibri" w:hAnsi="Arial" w:cs="Arial"/>
                <w:color w:val="000000"/>
              </w:rPr>
            </w:pPr>
          </w:p>
        </w:tc>
        <w:tc>
          <w:tcPr>
            <w:tcW w:w="5783" w:type="dxa"/>
            <w:shd w:val="clear" w:color="auto" w:fill="auto"/>
          </w:tcPr>
          <w:p w:rsidR="0026135C" w:rsidRPr="006662C2" w:rsidRDefault="0026135C" w:rsidP="00D0233D">
            <w:pPr>
              <w:jc w:val="center"/>
              <w:rPr>
                <w:rFonts w:ascii="Arial" w:eastAsia="Calibri" w:hAnsi="Arial" w:cs="Arial"/>
                <w:color w:val="000000"/>
              </w:rPr>
            </w:pPr>
            <w:r w:rsidRPr="006662C2">
              <w:rPr>
                <w:rFonts w:ascii="Arial" w:eastAsia="Calibri" w:hAnsi="Arial" w:cs="Arial"/>
                <w:color w:val="000000"/>
              </w:rPr>
              <w:t>What were the assessment results?</w:t>
            </w:r>
          </w:p>
          <w:p w:rsidR="0026135C" w:rsidRPr="006662C2" w:rsidRDefault="0026135C" w:rsidP="00D0233D">
            <w:pPr>
              <w:jc w:val="center"/>
              <w:rPr>
                <w:rFonts w:ascii="Arial" w:eastAsia="Calibri" w:hAnsi="Arial" w:cs="Arial"/>
                <w:color w:val="000000"/>
              </w:rPr>
            </w:pPr>
            <w:r w:rsidRPr="006662C2">
              <w:rPr>
                <w:rFonts w:ascii="Arial" w:eastAsia="Calibri" w:hAnsi="Arial" w:cs="Arial"/>
                <w:color w:val="000000"/>
              </w:rPr>
              <w:t xml:space="preserve"> (Please provide </w:t>
            </w:r>
            <w:r w:rsidRPr="006662C2">
              <w:rPr>
                <w:rFonts w:ascii="Arial" w:eastAsia="Calibri" w:hAnsi="Arial" w:cs="Arial"/>
                <w:color w:val="000000"/>
                <w:u w:val="single"/>
              </w:rPr>
              <w:t>brief</w:t>
            </w:r>
            <w:r w:rsidRPr="006662C2">
              <w:rPr>
                <w:rFonts w:ascii="Arial" w:eastAsia="Calibri" w:hAnsi="Arial" w:cs="Arial"/>
                <w:color w:val="000000"/>
              </w:rPr>
              <w:t xml:space="preserve"> summary data)</w:t>
            </w:r>
          </w:p>
        </w:tc>
      </w:tr>
      <w:tr w:rsidR="0026135C" w:rsidRPr="006662C2" w:rsidTr="002C2D5E">
        <w:trPr>
          <w:trHeight w:val="1250"/>
        </w:trPr>
        <w:tc>
          <w:tcPr>
            <w:tcW w:w="2448" w:type="dxa"/>
            <w:shd w:val="clear" w:color="auto" w:fill="FFFFFF"/>
            <w:vAlign w:val="center"/>
          </w:tcPr>
          <w:p w:rsidR="0026135C" w:rsidRPr="006662C2" w:rsidRDefault="0026135C" w:rsidP="00D0233D">
            <w:pPr>
              <w:rPr>
                <w:rFonts w:ascii="Arial" w:hAnsi="Arial" w:cs="Arial"/>
              </w:rPr>
            </w:pPr>
            <w:r>
              <w:rPr>
                <w:rStyle w:val="Strong"/>
              </w:rPr>
              <w:t>Demonstrate ability to work effectively as a member of a team and perform duties in an ethical manner.</w:t>
            </w:r>
          </w:p>
        </w:tc>
        <w:tc>
          <w:tcPr>
            <w:tcW w:w="1867" w:type="dxa"/>
            <w:shd w:val="clear" w:color="auto" w:fill="auto"/>
            <w:vAlign w:val="center"/>
          </w:tcPr>
          <w:p w:rsidR="0026135C" w:rsidRPr="006662C2" w:rsidRDefault="00902CD1" w:rsidP="00D0233D">
            <w:pPr>
              <w:rPr>
                <w:rFonts w:ascii="Arial" w:hAnsi="Arial" w:cs="Arial"/>
              </w:rPr>
            </w:pPr>
            <w:r>
              <w:rPr>
                <w:rFonts w:ascii="Arial" w:hAnsi="Arial" w:cs="Arial"/>
              </w:rPr>
              <w:t>HMTT.S.AAS</w:t>
            </w:r>
          </w:p>
        </w:tc>
        <w:tc>
          <w:tcPr>
            <w:tcW w:w="1440" w:type="dxa"/>
            <w:shd w:val="clear" w:color="auto" w:fill="auto"/>
          </w:tcPr>
          <w:p w:rsidR="0026135C" w:rsidRPr="006662C2" w:rsidRDefault="00506135" w:rsidP="002C2D5E">
            <w:pPr>
              <w:jc w:val="center"/>
              <w:rPr>
                <w:rFonts w:ascii="Arial" w:hAnsi="Arial" w:cs="Arial"/>
                <w:color w:val="000000"/>
              </w:rPr>
            </w:pPr>
            <w:r>
              <w:rPr>
                <w:rFonts w:ascii="Arial" w:hAnsi="Arial" w:cs="Arial"/>
                <w:color w:val="000000"/>
              </w:rPr>
              <w:t>2017</w:t>
            </w:r>
          </w:p>
        </w:tc>
        <w:tc>
          <w:tcPr>
            <w:tcW w:w="1710" w:type="dxa"/>
            <w:shd w:val="clear" w:color="auto" w:fill="auto"/>
          </w:tcPr>
          <w:p w:rsidR="0026135C" w:rsidRDefault="002C2D5E" w:rsidP="002C2D5E">
            <w:pPr>
              <w:ind w:left="72"/>
              <w:jc w:val="center"/>
              <w:rPr>
                <w:rFonts w:ascii="Arial" w:hAnsi="Arial" w:cs="Arial"/>
                <w:color w:val="000000"/>
              </w:rPr>
            </w:pPr>
            <w:r>
              <w:rPr>
                <w:rFonts w:ascii="Arial" w:hAnsi="Arial" w:cs="Arial"/>
                <w:color w:val="000000"/>
              </w:rPr>
              <w:t>Internship</w:t>
            </w:r>
          </w:p>
          <w:p w:rsidR="002C2D5E" w:rsidRDefault="002C2D5E" w:rsidP="002C2D5E">
            <w:pPr>
              <w:ind w:left="72"/>
              <w:jc w:val="center"/>
              <w:rPr>
                <w:rFonts w:ascii="Arial" w:hAnsi="Arial" w:cs="Arial"/>
                <w:color w:val="000000"/>
              </w:rPr>
            </w:pPr>
            <w:r>
              <w:rPr>
                <w:rFonts w:ascii="Arial" w:hAnsi="Arial" w:cs="Arial"/>
                <w:color w:val="000000"/>
              </w:rPr>
              <w:t>Final</w:t>
            </w:r>
          </w:p>
          <w:p w:rsidR="002C2D5E" w:rsidRPr="006662C2" w:rsidRDefault="002C2D5E" w:rsidP="002C2D5E">
            <w:pPr>
              <w:ind w:left="72"/>
              <w:jc w:val="center"/>
              <w:rPr>
                <w:rFonts w:ascii="Arial" w:hAnsi="Arial" w:cs="Arial"/>
                <w:color w:val="000000"/>
              </w:rPr>
            </w:pPr>
            <w:r>
              <w:rPr>
                <w:rFonts w:ascii="Arial" w:hAnsi="Arial" w:cs="Arial"/>
                <w:color w:val="000000"/>
              </w:rPr>
              <w:t>Evaluation</w:t>
            </w:r>
          </w:p>
        </w:tc>
        <w:tc>
          <w:tcPr>
            <w:tcW w:w="5783" w:type="dxa"/>
            <w:shd w:val="clear" w:color="auto" w:fill="auto"/>
          </w:tcPr>
          <w:p w:rsidR="0026135C" w:rsidRPr="006662C2" w:rsidRDefault="00506135" w:rsidP="00506135">
            <w:pPr>
              <w:ind w:left="72"/>
              <w:jc w:val="center"/>
              <w:rPr>
                <w:rFonts w:ascii="Arial" w:hAnsi="Arial" w:cs="Arial"/>
                <w:color w:val="000000"/>
              </w:rPr>
            </w:pPr>
            <w:r w:rsidRPr="00506135">
              <w:rPr>
                <w:rFonts w:ascii="Arial" w:hAnsi="Arial" w:cs="Arial"/>
                <w:color w:val="000000"/>
                <w:highlight w:val="yellow"/>
              </w:rPr>
              <w:t>See Charts Below</w:t>
            </w:r>
          </w:p>
        </w:tc>
      </w:tr>
      <w:tr w:rsidR="0026135C" w:rsidRPr="006662C2" w:rsidTr="002C2D5E">
        <w:trPr>
          <w:trHeight w:val="72"/>
        </w:trPr>
        <w:tc>
          <w:tcPr>
            <w:tcW w:w="2448" w:type="dxa"/>
            <w:shd w:val="clear" w:color="auto" w:fill="FFFFFF"/>
            <w:vAlign w:val="center"/>
          </w:tcPr>
          <w:p w:rsidR="0026135C" w:rsidRPr="006662C2" w:rsidRDefault="0026135C" w:rsidP="00D0233D">
            <w:pPr>
              <w:rPr>
                <w:rFonts w:ascii="Arial" w:hAnsi="Arial" w:cs="Arial"/>
              </w:rPr>
            </w:pPr>
            <w:r>
              <w:rPr>
                <w:rStyle w:val="Strong"/>
              </w:rPr>
              <w:t>Use technology to achieve operational efficiency and productivity in hospitality operations.</w:t>
            </w:r>
          </w:p>
        </w:tc>
        <w:tc>
          <w:tcPr>
            <w:tcW w:w="1867" w:type="dxa"/>
            <w:shd w:val="clear" w:color="auto" w:fill="auto"/>
            <w:vAlign w:val="center"/>
          </w:tcPr>
          <w:p w:rsidR="0026135C" w:rsidRPr="006662C2" w:rsidRDefault="00902CD1" w:rsidP="00D0233D">
            <w:pPr>
              <w:rPr>
                <w:rFonts w:ascii="Arial" w:hAnsi="Arial" w:cs="Arial"/>
              </w:rPr>
            </w:pPr>
            <w:r>
              <w:rPr>
                <w:rFonts w:ascii="Arial" w:hAnsi="Arial" w:cs="Arial"/>
              </w:rPr>
              <w:t>HMTT.S.AAS</w:t>
            </w:r>
          </w:p>
        </w:tc>
        <w:tc>
          <w:tcPr>
            <w:tcW w:w="1440" w:type="dxa"/>
            <w:shd w:val="clear" w:color="auto" w:fill="auto"/>
          </w:tcPr>
          <w:p w:rsidR="0026135C" w:rsidRPr="006662C2" w:rsidRDefault="00506135" w:rsidP="002C2D5E">
            <w:pPr>
              <w:spacing w:after="200" w:line="276" w:lineRule="auto"/>
              <w:jc w:val="center"/>
              <w:rPr>
                <w:rFonts w:ascii="Arial" w:hAnsi="Arial" w:cs="Arial"/>
                <w:color w:val="FF0000"/>
              </w:rPr>
            </w:pPr>
            <w:r>
              <w:rPr>
                <w:rFonts w:ascii="Arial" w:hAnsi="Arial" w:cs="Arial"/>
                <w:color w:val="000000"/>
              </w:rPr>
              <w:t>2017</w:t>
            </w:r>
          </w:p>
        </w:tc>
        <w:tc>
          <w:tcPr>
            <w:tcW w:w="1710" w:type="dxa"/>
            <w:shd w:val="clear" w:color="auto" w:fill="auto"/>
          </w:tcPr>
          <w:p w:rsidR="002C2D5E" w:rsidRDefault="002C2D5E" w:rsidP="002C2D5E">
            <w:pPr>
              <w:ind w:left="72"/>
              <w:jc w:val="center"/>
              <w:rPr>
                <w:rFonts w:ascii="Arial" w:hAnsi="Arial" w:cs="Arial"/>
                <w:color w:val="000000"/>
              </w:rPr>
            </w:pPr>
            <w:r>
              <w:rPr>
                <w:rFonts w:ascii="Arial" w:hAnsi="Arial" w:cs="Arial"/>
                <w:color w:val="000000"/>
              </w:rPr>
              <w:t>Internship</w:t>
            </w:r>
          </w:p>
          <w:p w:rsidR="002C2D5E" w:rsidRDefault="002C2D5E" w:rsidP="002C2D5E">
            <w:pPr>
              <w:ind w:left="72"/>
              <w:jc w:val="center"/>
              <w:rPr>
                <w:rFonts w:ascii="Arial" w:hAnsi="Arial" w:cs="Arial"/>
                <w:color w:val="000000"/>
              </w:rPr>
            </w:pPr>
            <w:r>
              <w:rPr>
                <w:rFonts w:ascii="Arial" w:hAnsi="Arial" w:cs="Arial"/>
                <w:color w:val="000000"/>
              </w:rPr>
              <w:t>Final</w:t>
            </w:r>
          </w:p>
          <w:p w:rsidR="0026135C" w:rsidRPr="006662C2" w:rsidRDefault="002C2D5E" w:rsidP="002C2D5E">
            <w:pPr>
              <w:ind w:left="72"/>
              <w:jc w:val="center"/>
              <w:rPr>
                <w:rFonts w:ascii="Arial" w:hAnsi="Arial" w:cs="Arial"/>
                <w:color w:val="FF0000"/>
              </w:rPr>
            </w:pPr>
            <w:r>
              <w:rPr>
                <w:rFonts w:ascii="Arial" w:hAnsi="Arial" w:cs="Arial"/>
                <w:color w:val="000000"/>
              </w:rPr>
              <w:t>Evaluation</w:t>
            </w:r>
          </w:p>
        </w:tc>
        <w:tc>
          <w:tcPr>
            <w:tcW w:w="5783" w:type="dxa"/>
            <w:shd w:val="clear" w:color="auto" w:fill="auto"/>
          </w:tcPr>
          <w:p w:rsidR="0026135C" w:rsidRPr="006662C2" w:rsidRDefault="00506135" w:rsidP="00506135">
            <w:pPr>
              <w:spacing w:line="276" w:lineRule="auto"/>
              <w:jc w:val="center"/>
              <w:rPr>
                <w:rFonts w:ascii="Arial" w:hAnsi="Arial" w:cs="Arial"/>
                <w:color w:val="FF0000"/>
              </w:rPr>
            </w:pPr>
            <w:r w:rsidRPr="00506135">
              <w:rPr>
                <w:rFonts w:ascii="Arial" w:hAnsi="Arial" w:cs="Arial"/>
                <w:color w:val="000000"/>
                <w:highlight w:val="yellow"/>
              </w:rPr>
              <w:t>See Charts Below</w:t>
            </w:r>
          </w:p>
        </w:tc>
      </w:tr>
      <w:tr w:rsidR="0026135C" w:rsidRPr="006662C2" w:rsidTr="002C2D5E">
        <w:trPr>
          <w:trHeight w:val="72"/>
        </w:trPr>
        <w:tc>
          <w:tcPr>
            <w:tcW w:w="2448" w:type="dxa"/>
            <w:shd w:val="clear" w:color="auto" w:fill="FFFFFF"/>
            <w:vAlign w:val="center"/>
          </w:tcPr>
          <w:p w:rsidR="0026135C" w:rsidRPr="006662C2" w:rsidRDefault="0026135C" w:rsidP="00D0233D">
            <w:pPr>
              <w:rPr>
                <w:rFonts w:ascii="Arial" w:hAnsi="Arial" w:cs="Arial"/>
              </w:rPr>
            </w:pPr>
            <w:r>
              <w:rPr>
                <w:rStyle w:val="Strong"/>
              </w:rPr>
              <w:t>Demonstrate professional written and oral communication skills along with professional dress and grooming standards</w:t>
            </w:r>
          </w:p>
        </w:tc>
        <w:tc>
          <w:tcPr>
            <w:tcW w:w="1867" w:type="dxa"/>
            <w:shd w:val="clear" w:color="auto" w:fill="auto"/>
            <w:vAlign w:val="center"/>
          </w:tcPr>
          <w:p w:rsidR="0026135C" w:rsidRPr="006662C2" w:rsidRDefault="00902CD1" w:rsidP="00D0233D">
            <w:pPr>
              <w:rPr>
                <w:rFonts w:ascii="Arial" w:hAnsi="Arial" w:cs="Arial"/>
              </w:rPr>
            </w:pPr>
            <w:r>
              <w:rPr>
                <w:rFonts w:ascii="Arial" w:hAnsi="Arial" w:cs="Arial"/>
              </w:rPr>
              <w:t>HMTT.S.AAS</w:t>
            </w:r>
          </w:p>
        </w:tc>
        <w:tc>
          <w:tcPr>
            <w:tcW w:w="1440" w:type="dxa"/>
            <w:shd w:val="clear" w:color="auto" w:fill="auto"/>
          </w:tcPr>
          <w:p w:rsidR="0026135C" w:rsidRPr="006662C2" w:rsidRDefault="00506135" w:rsidP="002C2D5E">
            <w:pPr>
              <w:jc w:val="center"/>
              <w:rPr>
                <w:rFonts w:ascii="Arial" w:hAnsi="Arial" w:cs="Arial"/>
                <w:color w:val="FF0000"/>
              </w:rPr>
            </w:pPr>
            <w:r>
              <w:rPr>
                <w:rFonts w:ascii="Arial" w:hAnsi="Arial" w:cs="Arial"/>
                <w:color w:val="000000"/>
              </w:rPr>
              <w:t>2017</w:t>
            </w:r>
          </w:p>
        </w:tc>
        <w:tc>
          <w:tcPr>
            <w:tcW w:w="1710" w:type="dxa"/>
            <w:shd w:val="clear" w:color="auto" w:fill="auto"/>
          </w:tcPr>
          <w:p w:rsidR="002C2D5E" w:rsidRDefault="002C2D5E" w:rsidP="002C2D5E">
            <w:pPr>
              <w:ind w:left="72"/>
              <w:jc w:val="center"/>
              <w:rPr>
                <w:rFonts w:ascii="Arial" w:hAnsi="Arial" w:cs="Arial"/>
                <w:color w:val="000000"/>
              </w:rPr>
            </w:pPr>
            <w:r>
              <w:rPr>
                <w:rFonts w:ascii="Arial" w:hAnsi="Arial" w:cs="Arial"/>
                <w:color w:val="000000"/>
              </w:rPr>
              <w:t>Internship</w:t>
            </w:r>
          </w:p>
          <w:p w:rsidR="002C2D5E" w:rsidRDefault="002C2D5E" w:rsidP="002C2D5E">
            <w:pPr>
              <w:ind w:left="72"/>
              <w:jc w:val="center"/>
              <w:rPr>
                <w:rFonts w:ascii="Arial" w:hAnsi="Arial" w:cs="Arial"/>
                <w:color w:val="000000"/>
              </w:rPr>
            </w:pPr>
            <w:r>
              <w:rPr>
                <w:rFonts w:ascii="Arial" w:hAnsi="Arial" w:cs="Arial"/>
                <w:color w:val="000000"/>
              </w:rPr>
              <w:t>Final</w:t>
            </w:r>
          </w:p>
          <w:p w:rsidR="0026135C" w:rsidRPr="006662C2" w:rsidRDefault="002C2D5E" w:rsidP="002C2D5E">
            <w:pPr>
              <w:spacing w:after="200" w:line="276" w:lineRule="auto"/>
              <w:jc w:val="center"/>
              <w:rPr>
                <w:rFonts w:ascii="Arial" w:hAnsi="Arial" w:cs="Arial"/>
                <w:color w:val="FF0000"/>
              </w:rPr>
            </w:pPr>
            <w:r>
              <w:rPr>
                <w:rFonts w:ascii="Arial" w:hAnsi="Arial" w:cs="Arial"/>
                <w:color w:val="000000"/>
              </w:rPr>
              <w:t>Evaluation</w:t>
            </w:r>
          </w:p>
        </w:tc>
        <w:tc>
          <w:tcPr>
            <w:tcW w:w="5783" w:type="dxa"/>
            <w:shd w:val="clear" w:color="auto" w:fill="auto"/>
          </w:tcPr>
          <w:p w:rsidR="0026135C"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r w:rsidR="0026135C"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26135C" w:rsidRPr="006662C2" w:rsidRDefault="0026135C" w:rsidP="00D0233D">
            <w:pPr>
              <w:rPr>
                <w:rFonts w:ascii="Arial" w:hAnsi="Arial" w:cs="Arial"/>
              </w:rPr>
            </w:pPr>
            <w:r>
              <w:rPr>
                <w:rStyle w:val="Strong"/>
              </w:rPr>
              <w:lastRenderedPageBreak/>
              <w:t>Demonstrate ability to practice concepts of customer service in hospitality operations.</w:t>
            </w:r>
          </w:p>
        </w:tc>
        <w:tc>
          <w:tcPr>
            <w:tcW w:w="1867" w:type="dxa"/>
            <w:shd w:val="clear" w:color="auto" w:fill="auto"/>
          </w:tcPr>
          <w:p w:rsidR="0026135C" w:rsidRPr="006662C2" w:rsidRDefault="00902CD1" w:rsidP="00D0233D">
            <w:pPr>
              <w:rPr>
                <w:rFonts w:ascii="Arial" w:hAnsi="Arial" w:cs="Arial"/>
              </w:rPr>
            </w:pPr>
            <w:r>
              <w:rPr>
                <w:rFonts w:ascii="Arial" w:hAnsi="Arial" w:cs="Arial"/>
              </w:rPr>
              <w:t>HMTT.S.AAS</w:t>
            </w:r>
          </w:p>
        </w:tc>
        <w:tc>
          <w:tcPr>
            <w:tcW w:w="1440" w:type="dxa"/>
            <w:shd w:val="clear" w:color="auto" w:fill="auto"/>
          </w:tcPr>
          <w:p w:rsidR="0026135C" w:rsidRPr="006662C2" w:rsidRDefault="00506135" w:rsidP="002C2D5E">
            <w:pPr>
              <w:jc w:val="center"/>
              <w:rPr>
                <w:rFonts w:ascii="Arial" w:hAnsi="Arial" w:cs="Arial"/>
                <w:color w:val="FF0000"/>
              </w:rPr>
            </w:pPr>
            <w:r>
              <w:rPr>
                <w:rFonts w:ascii="Arial" w:hAnsi="Arial" w:cs="Arial"/>
                <w:color w:val="000000"/>
              </w:rPr>
              <w:t>2017</w:t>
            </w:r>
          </w:p>
        </w:tc>
        <w:tc>
          <w:tcPr>
            <w:tcW w:w="1710" w:type="dxa"/>
            <w:shd w:val="clear" w:color="auto" w:fill="auto"/>
          </w:tcPr>
          <w:p w:rsidR="002C2D5E" w:rsidRDefault="002C2D5E" w:rsidP="002C2D5E">
            <w:pPr>
              <w:ind w:left="72"/>
              <w:jc w:val="center"/>
              <w:rPr>
                <w:rFonts w:ascii="Arial" w:hAnsi="Arial" w:cs="Arial"/>
                <w:color w:val="000000"/>
              </w:rPr>
            </w:pPr>
            <w:r>
              <w:rPr>
                <w:rFonts w:ascii="Arial" w:hAnsi="Arial" w:cs="Arial"/>
                <w:color w:val="000000"/>
              </w:rPr>
              <w:t>Internship</w:t>
            </w:r>
          </w:p>
          <w:p w:rsidR="002C2D5E" w:rsidRDefault="002C2D5E" w:rsidP="002C2D5E">
            <w:pPr>
              <w:ind w:left="72"/>
              <w:jc w:val="center"/>
              <w:rPr>
                <w:rFonts w:ascii="Arial" w:hAnsi="Arial" w:cs="Arial"/>
                <w:color w:val="000000"/>
              </w:rPr>
            </w:pPr>
            <w:r>
              <w:rPr>
                <w:rFonts w:ascii="Arial" w:hAnsi="Arial" w:cs="Arial"/>
                <w:color w:val="000000"/>
              </w:rPr>
              <w:t>Final</w:t>
            </w:r>
          </w:p>
          <w:p w:rsidR="0026135C" w:rsidRPr="006662C2" w:rsidRDefault="002C2D5E" w:rsidP="002C2D5E">
            <w:pPr>
              <w:ind w:left="72"/>
              <w:jc w:val="center"/>
              <w:rPr>
                <w:rFonts w:ascii="Arial" w:hAnsi="Arial" w:cs="Arial"/>
                <w:color w:val="FF0000"/>
              </w:rPr>
            </w:pPr>
            <w:r>
              <w:rPr>
                <w:rFonts w:ascii="Arial" w:hAnsi="Arial" w:cs="Arial"/>
                <w:color w:val="000000"/>
              </w:rPr>
              <w:t>Evaluation</w:t>
            </w:r>
          </w:p>
        </w:tc>
        <w:tc>
          <w:tcPr>
            <w:tcW w:w="5783" w:type="dxa"/>
            <w:shd w:val="clear" w:color="auto" w:fill="auto"/>
          </w:tcPr>
          <w:p w:rsidR="0026135C"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Make decisions based on integrating knowledge of functional areas for managing hospitality operations.</w:t>
            </w:r>
          </w:p>
        </w:tc>
        <w:tc>
          <w:tcPr>
            <w:tcW w:w="1867" w:type="dxa"/>
            <w:shd w:val="clear" w:color="auto" w:fill="auto"/>
          </w:tcPr>
          <w:p w:rsidR="00506135" w:rsidRPr="006662C2" w:rsidRDefault="00506135" w:rsidP="00506135">
            <w:pPr>
              <w:rPr>
                <w:rFonts w:ascii="Arial" w:hAnsi="Arial" w:cs="Arial"/>
              </w:rPr>
            </w:pPr>
            <w:r>
              <w:rPr>
                <w:rFonts w:ascii="Arial" w:hAnsi="Arial" w:cs="Arial"/>
              </w:rPr>
              <w:t>HMTT.S.AAS</w:t>
            </w:r>
          </w:p>
        </w:tc>
        <w:tc>
          <w:tcPr>
            <w:tcW w:w="1440" w:type="dxa"/>
            <w:shd w:val="clear" w:color="auto" w:fill="auto"/>
          </w:tcPr>
          <w:p w:rsidR="00506135" w:rsidRPr="006662C2" w:rsidRDefault="00506135" w:rsidP="00506135">
            <w:pPr>
              <w:jc w:val="center"/>
              <w:rPr>
                <w:rFonts w:ascii="Arial" w:hAnsi="Arial" w:cs="Arial"/>
                <w:color w:val="FF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FF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350"/>
        </w:trPr>
        <w:tc>
          <w:tcPr>
            <w:tcW w:w="2448" w:type="dxa"/>
            <w:shd w:val="clear" w:color="auto" w:fill="auto"/>
            <w:vAlign w:val="center"/>
          </w:tcPr>
          <w:p w:rsidR="00506135" w:rsidRPr="006662C2" w:rsidRDefault="00506135" w:rsidP="00506135">
            <w:pPr>
              <w:rPr>
                <w:rFonts w:ascii="Arial" w:hAnsi="Arial" w:cs="Arial"/>
              </w:rPr>
            </w:pPr>
            <w:r>
              <w:rPr>
                <w:rStyle w:val="Strong"/>
              </w:rPr>
              <w:t>Apply principles of preparation and baking techniques to produce a variety of hot and cold pastry/bakery/confectionery products.</w:t>
            </w:r>
          </w:p>
        </w:tc>
        <w:tc>
          <w:tcPr>
            <w:tcW w:w="1867" w:type="dxa"/>
            <w:shd w:val="clear" w:color="auto" w:fill="auto"/>
          </w:tcPr>
          <w:p w:rsidR="00506135" w:rsidRPr="006662C2" w:rsidRDefault="00506135" w:rsidP="00506135">
            <w:pPr>
              <w:rPr>
                <w:rFonts w:ascii="Arial" w:hAnsi="Arial" w:cs="Arial"/>
              </w:rPr>
            </w:pPr>
            <w:r>
              <w:rPr>
                <w:rFonts w:ascii="Arial" w:hAnsi="Arial" w:cs="Arial"/>
              </w:rPr>
              <w:t>BPAO.S.AAS</w:t>
            </w:r>
          </w:p>
        </w:tc>
        <w:tc>
          <w:tcPr>
            <w:tcW w:w="1440" w:type="dxa"/>
            <w:shd w:val="clear" w:color="auto" w:fill="auto"/>
          </w:tcPr>
          <w:p w:rsidR="00506135" w:rsidRPr="006662C2" w:rsidRDefault="00506135" w:rsidP="00506135">
            <w:pPr>
              <w:jc w:val="center"/>
              <w:rPr>
                <w:rFonts w:ascii="Arial" w:hAnsi="Arial" w:cs="Arial"/>
                <w:color w:val="FF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FF0000"/>
              </w:rPr>
            </w:pPr>
            <w:r w:rsidRPr="002C2D5E">
              <w:rPr>
                <w:rFonts w:ascii="Arial" w:hAnsi="Arial" w:cs="Arial"/>
                <w:color w:val="0D0D0D" w:themeColor="text1" w:themeTint="F2"/>
              </w:rPr>
              <w:t>Assessment</w:t>
            </w:r>
            <w:r>
              <w:rPr>
                <w:rFonts w:ascii="Arial" w:hAnsi="Arial" w:cs="Arial"/>
                <w:color w:val="000000"/>
              </w:rPr>
              <w:t xml:space="preserve"> </w:t>
            </w:r>
          </w:p>
        </w:tc>
        <w:tc>
          <w:tcPr>
            <w:tcW w:w="5783" w:type="dxa"/>
            <w:shd w:val="clear" w:color="auto" w:fill="auto"/>
          </w:tcPr>
          <w:p w:rsidR="00506135"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Perform mathematical functions related to pastry/baking/confections.</w:t>
            </w:r>
          </w:p>
        </w:tc>
        <w:tc>
          <w:tcPr>
            <w:tcW w:w="1867" w:type="dxa"/>
            <w:shd w:val="clear" w:color="auto" w:fill="auto"/>
          </w:tcPr>
          <w:p w:rsidR="00506135" w:rsidRPr="006662C2" w:rsidRDefault="00506135" w:rsidP="00506135">
            <w:pPr>
              <w:rPr>
                <w:rFonts w:ascii="Arial" w:hAnsi="Arial" w:cs="Arial"/>
              </w:rPr>
            </w:pPr>
            <w:r>
              <w:rPr>
                <w:rFonts w:ascii="Arial" w:hAnsi="Arial" w:cs="Arial"/>
              </w:rPr>
              <w:t>BPAO.S.AAS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Perform sales floor duties using a variety of marketing styles and demonstrate an understanding of quality customer service.</w:t>
            </w:r>
            <w:r>
              <w:t xml:space="preserve"> </w:t>
            </w:r>
            <w:r>
              <w:rPr>
                <w:rStyle w:val="Strong"/>
              </w:rPr>
              <w:t>Demonstrate the operation of pastry/baking/confect</w:t>
            </w:r>
            <w:r>
              <w:rPr>
                <w:rStyle w:val="Strong"/>
              </w:rPr>
              <w:lastRenderedPageBreak/>
              <w:t>ion equipment safely and correctly.</w:t>
            </w:r>
          </w:p>
        </w:tc>
        <w:tc>
          <w:tcPr>
            <w:tcW w:w="1867" w:type="dxa"/>
            <w:shd w:val="clear" w:color="auto" w:fill="auto"/>
          </w:tcPr>
          <w:p w:rsidR="00506135" w:rsidRPr="006662C2" w:rsidRDefault="00506135" w:rsidP="00506135">
            <w:pPr>
              <w:rPr>
                <w:rFonts w:ascii="Arial" w:hAnsi="Arial" w:cs="Arial"/>
              </w:rPr>
            </w:pPr>
            <w:r>
              <w:rPr>
                <w:rFonts w:ascii="Arial" w:hAnsi="Arial" w:cs="Arial"/>
              </w:rPr>
              <w:lastRenderedPageBreak/>
              <w:t>BPAO.S.AAS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Demonstrate the operation of pastry/baking/confection equipment safely and correctly.</w:t>
            </w:r>
          </w:p>
        </w:tc>
        <w:tc>
          <w:tcPr>
            <w:tcW w:w="1867" w:type="dxa"/>
            <w:shd w:val="clear" w:color="auto" w:fill="auto"/>
          </w:tcPr>
          <w:p w:rsidR="00506135" w:rsidRPr="006662C2" w:rsidRDefault="00506135" w:rsidP="00506135">
            <w:pPr>
              <w:rPr>
                <w:rFonts w:ascii="Arial" w:hAnsi="Arial" w:cs="Arial"/>
              </w:rPr>
            </w:pPr>
            <w:r>
              <w:rPr>
                <w:rFonts w:ascii="Arial" w:hAnsi="Arial" w:cs="Arial"/>
              </w:rPr>
              <w:t>BPAO.S.AAS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Apply fundamentals of baking and pastry science to the preparation of products.</w:t>
            </w:r>
          </w:p>
        </w:tc>
        <w:tc>
          <w:tcPr>
            <w:tcW w:w="1867" w:type="dxa"/>
            <w:shd w:val="clear" w:color="auto" w:fill="auto"/>
          </w:tcPr>
          <w:p w:rsidR="00506135" w:rsidRPr="006662C2" w:rsidRDefault="00506135" w:rsidP="00506135">
            <w:pPr>
              <w:rPr>
                <w:rFonts w:ascii="Arial" w:hAnsi="Arial" w:cs="Arial"/>
              </w:rPr>
            </w:pPr>
            <w:r>
              <w:rPr>
                <w:rFonts w:ascii="Arial" w:hAnsi="Arial" w:cs="Arial"/>
              </w:rPr>
              <w:t>BPAO.S.AAS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Pair gourmet coffee and tea with a variety of baked goods.</w:t>
            </w:r>
          </w:p>
        </w:tc>
        <w:tc>
          <w:tcPr>
            <w:tcW w:w="1867" w:type="dxa"/>
            <w:shd w:val="clear" w:color="auto" w:fill="auto"/>
          </w:tcPr>
          <w:p w:rsidR="00506135" w:rsidRPr="006662C2" w:rsidRDefault="00506135" w:rsidP="00506135">
            <w:pPr>
              <w:rPr>
                <w:rFonts w:ascii="Arial" w:hAnsi="Arial" w:cs="Arial"/>
              </w:rPr>
            </w:pPr>
            <w:r>
              <w:rPr>
                <w:rFonts w:ascii="Arial" w:hAnsi="Arial" w:cs="Arial"/>
              </w:rPr>
              <w:t>BPAO.S.AAS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Apply fundamentals of confectionery science to the preparation of products.</w:t>
            </w:r>
          </w:p>
        </w:tc>
        <w:tc>
          <w:tcPr>
            <w:tcW w:w="1867" w:type="dxa"/>
            <w:shd w:val="clear" w:color="auto" w:fill="auto"/>
          </w:tcPr>
          <w:p w:rsidR="00506135" w:rsidRPr="006662C2" w:rsidRDefault="00506135" w:rsidP="00506135">
            <w:pPr>
              <w:rPr>
                <w:rFonts w:ascii="Arial" w:hAnsi="Arial" w:cs="Arial"/>
              </w:rPr>
            </w:pPr>
            <w:r>
              <w:rPr>
                <w:rFonts w:ascii="Arial" w:hAnsi="Arial" w:cs="Arial"/>
              </w:rPr>
              <w:t>BPAO.S.AAS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Apply fundamentals of baking science to the preparation of products.</w:t>
            </w:r>
          </w:p>
        </w:tc>
        <w:tc>
          <w:tcPr>
            <w:tcW w:w="1867" w:type="dxa"/>
            <w:shd w:val="clear" w:color="auto" w:fill="auto"/>
          </w:tcPr>
          <w:p w:rsidR="00506135" w:rsidRPr="006662C2" w:rsidRDefault="00506135" w:rsidP="00506135">
            <w:pPr>
              <w:rPr>
                <w:rFonts w:ascii="Arial" w:hAnsi="Arial" w:cs="Arial"/>
              </w:rPr>
            </w:pPr>
            <w:r>
              <w:rPr>
                <w:rFonts w:ascii="Arial" w:hAnsi="Arial" w:cs="Arial"/>
              </w:rPr>
              <w:t>BPAO.S.AAS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Become familiar with varieties of alcoholic and non-alcoholic beverages and explain laws related to responsible alcohol service.</w:t>
            </w:r>
          </w:p>
        </w:tc>
        <w:tc>
          <w:tcPr>
            <w:tcW w:w="1867" w:type="dxa"/>
            <w:shd w:val="clear" w:color="auto" w:fill="auto"/>
          </w:tcPr>
          <w:p w:rsidR="00506135" w:rsidRPr="006662C2" w:rsidRDefault="00506135" w:rsidP="00506135">
            <w:pPr>
              <w:rPr>
                <w:rFonts w:ascii="Arial" w:hAnsi="Arial" w:cs="Arial"/>
              </w:rPr>
            </w:pPr>
            <w:r>
              <w:rPr>
                <w:rFonts w:ascii="Arial" w:hAnsi="Arial" w:cs="Arial"/>
              </w:rPr>
              <w:t>CAO.S.AAS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 xml:space="preserve">Perform mathematical </w:t>
            </w:r>
            <w:r>
              <w:rPr>
                <w:rStyle w:val="Strong"/>
              </w:rPr>
              <w:lastRenderedPageBreak/>
              <w:t>functions related to food.</w:t>
            </w:r>
          </w:p>
        </w:tc>
        <w:tc>
          <w:tcPr>
            <w:tcW w:w="1867" w:type="dxa"/>
            <w:shd w:val="clear" w:color="auto" w:fill="auto"/>
          </w:tcPr>
          <w:p w:rsidR="00506135" w:rsidRPr="006662C2" w:rsidRDefault="00506135" w:rsidP="00506135">
            <w:pPr>
              <w:rPr>
                <w:rFonts w:ascii="Arial" w:hAnsi="Arial" w:cs="Arial"/>
              </w:rPr>
            </w:pPr>
            <w:r>
              <w:rPr>
                <w:rFonts w:ascii="Arial" w:hAnsi="Arial" w:cs="Arial"/>
              </w:rPr>
              <w:lastRenderedPageBreak/>
              <w:t>CAO.S.AAS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lastRenderedPageBreak/>
              <w:t>Assessment</w:t>
            </w:r>
          </w:p>
        </w:tc>
        <w:tc>
          <w:tcPr>
            <w:tcW w:w="5783" w:type="dxa"/>
            <w:shd w:val="clear" w:color="auto" w:fill="auto"/>
          </w:tcPr>
          <w:p w:rsidR="00506135"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lastRenderedPageBreak/>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Apply principles of preparation and cooking techniques to produce a variety of hot and cold food products.</w:t>
            </w:r>
          </w:p>
        </w:tc>
        <w:tc>
          <w:tcPr>
            <w:tcW w:w="1867" w:type="dxa"/>
            <w:shd w:val="clear" w:color="auto" w:fill="auto"/>
          </w:tcPr>
          <w:p w:rsidR="00506135" w:rsidRPr="006662C2" w:rsidRDefault="00506135" w:rsidP="00506135">
            <w:pPr>
              <w:rPr>
                <w:rFonts w:ascii="Arial" w:hAnsi="Arial" w:cs="Arial"/>
              </w:rPr>
            </w:pPr>
            <w:r>
              <w:rPr>
                <w:rFonts w:ascii="Arial" w:hAnsi="Arial" w:cs="Arial"/>
              </w:rPr>
              <w:t>CAO.S.AAS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Develop knife skills to produce a variety of cuts, and demonstrate the operation of kitchen equipment safely and correctly.</w:t>
            </w:r>
          </w:p>
        </w:tc>
        <w:tc>
          <w:tcPr>
            <w:tcW w:w="1867" w:type="dxa"/>
            <w:shd w:val="clear" w:color="auto" w:fill="auto"/>
          </w:tcPr>
          <w:p w:rsidR="00506135" w:rsidRPr="006662C2" w:rsidRDefault="00506135" w:rsidP="00506135">
            <w:pPr>
              <w:rPr>
                <w:rFonts w:ascii="Arial" w:hAnsi="Arial" w:cs="Arial"/>
              </w:rPr>
            </w:pPr>
            <w:r>
              <w:rPr>
                <w:rFonts w:ascii="Arial" w:hAnsi="Arial" w:cs="Arial"/>
              </w:rPr>
              <w:t>CAO.S.AAS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Perform dining room duties using a variety of styles and demonstrate an understanding of quality customer service.</w:t>
            </w:r>
          </w:p>
        </w:tc>
        <w:tc>
          <w:tcPr>
            <w:tcW w:w="1867" w:type="dxa"/>
            <w:shd w:val="clear" w:color="auto" w:fill="auto"/>
          </w:tcPr>
          <w:p w:rsidR="00506135" w:rsidRPr="006662C2" w:rsidRDefault="00506135" w:rsidP="00506135">
            <w:pPr>
              <w:rPr>
                <w:rFonts w:ascii="Arial" w:hAnsi="Arial" w:cs="Arial"/>
              </w:rPr>
            </w:pPr>
            <w:r>
              <w:rPr>
                <w:rFonts w:ascii="Arial" w:hAnsi="Arial" w:cs="Arial"/>
              </w:rPr>
              <w:t>CAO.S.AAS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Demonstrate ability to practice concepts of customer service in lodging / tourism operations.</w:t>
            </w:r>
          </w:p>
        </w:tc>
        <w:tc>
          <w:tcPr>
            <w:tcW w:w="1867" w:type="dxa"/>
            <w:shd w:val="clear" w:color="auto" w:fill="auto"/>
          </w:tcPr>
          <w:p w:rsidR="00506135" w:rsidRPr="006662C2" w:rsidRDefault="00506135" w:rsidP="00506135">
            <w:pPr>
              <w:rPr>
                <w:rFonts w:ascii="Arial" w:hAnsi="Arial" w:cs="Arial"/>
              </w:rPr>
            </w:pPr>
            <w:r>
              <w:rPr>
                <w:rFonts w:ascii="Arial" w:hAnsi="Arial" w:cs="Arial"/>
              </w:rPr>
              <w:t>HMTTL.S.AAS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Use technology to achieve operational efficiency and productivity in lodging operations.</w:t>
            </w:r>
          </w:p>
        </w:tc>
        <w:tc>
          <w:tcPr>
            <w:tcW w:w="1867" w:type="dxa"/>
            <w:shd w:val="clear" w:color="auto" w:fill="auto"/>
          </w:tcPr>
          <w:p w:rsidR="00506135" w:rsidRPr="006662C2" w:rsidRDefault="00506135" w:rsidP="00506135">
            <w:pPr>
              <w:rPr>
                <w:rFonts w:ascii="Arial" w:hAnsi="Arial" w:cs="Arial"/>
              </w:rPr>
            </w:pPr>
            <w:r>
              <w:rPr>
                <w:rFonts w:ascii="Arial" w:hAnsi="Arial" w:cs="Arial"/>
              </w:rPr>
              <w:t>HMTTL.S.AAS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lastRenderedPageBreak/>
              <w:t>Demonstrate appropriate professional written and oral communication skills along with professional dress and grooming standards.</w:t>
            </w:r>
          </w:p>
        </w:tc>
        <w:tc>
          <w:tcPr>
            <w:tcW w:w="1867" w:type="dxa"/>
            <w:shd w:val="clear" w:color="auto" w:fill="auto"/>
          </w:tcPr>
          <w:p w:rsidR="00506135" w:rsidRPr="006662C2" w:rsidRDefault="00506135" w:rsidP="00506135">
            <w:pPr>
              <w:rPr>
                <w:rFonts w:ascii="Arial" w:hAnsi="Arial" w:cs="Arial"/>
              </w:rPr>
            </w:pPr>
            <w:r>
              <w:rPr>
                <w:rFonts w:ascii="Arial" w:hAnsi="Arial" w:cs="Arial"/>
              </w:rPr>
              <w:t>HMTTL.S.AAS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Demonstrate an ability to work effectively as a member of a team, and perform lodging responsibilities in an ethical manner.</w:t>
            </w:r>
          </w:p>
        </w:tc>
        <w:tc>
          <w:tcPr>
            <w:tcW w:w="1867" w:type="dxa"/>
            <w:shd w:val="clear" w:color="auto" w:fill="auto"/>
          </w:tcPr>
          <w:p w:rsidR="00506135" w:rsidRPr="006662C2" w:rsidRDefault="00506135" w:rsidP="00506135">
            <w:pPr>
              <w:rPr>
                <w:rFonts w:ascii="Arial" w:hAnsi="Arial" w:cs="Arial"/>
              </w:rPr>
            </w:pPr>
            <w:r>
              <w:rPr>
                <w:rFonts w:ascii="Arial" w:hAnsi="Arial" w:cs="Arial"/>
              </w:rPr>
              <w:t>HMTTL.S.AAS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Make decisions based on integrating knowledge of functional areas for managing lodging operations.</w:t>
            </w:r>
          </w:p>
        </w:tc>
        <w:tc>
          <w:tcPr>
            <w:tcW w:w="1867" w:type="dxa"/>
            <w:shd w:val="clear" w:color="auto" w:fill="auto"/>
          </w:tcPr>
          <w:p w:rsidR="00506135" w:rsidRPr="006662C2" w:rsidRDefault="00506135" w:rsidP="00506135">
            <w:pPr>
              <w:rPr>
                <w:rFonts w:ascii="Arial" w:hAnsi="Arial" w:cs="Arial"/>
              </w:rPr>
            </w:pPr>
            <w:r>
              <w:rPr>
                <w:rFonts w:ascii="Arial" w:hAnsi="Arial" w:cs="Arial"/>
              </w:rPr>
              <w:t>HMTTL.S.AAS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 xml:space="preserve">Demonstrate ability to practice concepts of customer service in meeting and events operations </w:t>
            </w:r>
            <w:proofErr w:type="gramStart"/>
            <w:r>
              <w:rPr>
                <w:rStyle w:val="Strong"/>
              </w:rPr>
              <w:t>/ .</w:t>
            </w:r>
            <w:proofErr w:type="gramEnd"/>
          </w:p>
        </w:tc>
        <w:tc>
          <w:tcPr>
            <w:tcW w:w="1867" w:type="dxa"/>
            <w:shd w:val="clear" w:color="auto" w:fill="auto"/>
          </w:tcPr>
          <w:p w:rsidR="00506135" w:rsidRPr="006662C2" w:rsidRDefault="00506135" w:rsidP="00506135">
            <w:pPr>
              <w:rPr>
                <w:rFonts w:ascii="Arial" w:hAnsi="Arial" w:cs="Arial"/>
              </w:rPr>
            </w:pPr>
            <w:r>
              <w:rPr>
                <w:rFonts w:ascii="Arial" w:hAnsi="Arial" w:cs="Arial"/>
              </w:rPr>
              <w:t>HMTTM.S.AAS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Use technology to achieve operational efficiency and productivity in meeting and event / tourism operations.</w:t>
            </w:r>
          </w:p>
        </w:tc>
        <w:tc>
          <w:tcPr>
            <w:tcW w:w="1867" w:type="dxa"/>
            <w:shd w:val="clear" w:color="auto" w:fill="auto"/>
          </w:tcPr>
          <w:p w:rsidR="00506135" w:rsidRPr="006662C2" w:rsidRDefault="00506135" w:rsidP="00506135">
            <w:pPr>
              <w:rPr>
                <w:rFonts w:ascii="Arial" w:hAnsi="Arial" w:cs="Arial"/>
              </w:rPr>
            </w:pPr>
            <w:r>
              <w:rPr>
                <w:rFonts w:ascii="Arial" w:hAnsi="Arial" w:cs="Arial"/>
              </w:rPr>
              <w:t>HMTTM.S.AAS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lastRenderedPageBreak/>
              <w:t>Demonstrate appropriate professional written and oral communication skills along with professional dress and grooming standards.</w:t>
            </w:r>
          </w:p>
        </w:tc>
        <w:tc>
          <w:tcPr>
            <w:tcW w:w="1867" w:type="dxa"/>
            <w:shd w:val="clear" w:color="auto" w:fill="auto"/>
          </w:tcPr>
          <w:p w:rsidR="00506135" w:rsidRPr="006662C2" w:rsidRDefault="00506135" w:rsidP="00506135">
            <w:pPr>
              <w:rPr>
                <w:rFonts w:ascii="Arial" w:hAnsi="Arial" w:cs="Arial"/>
              </w:rPr>
            </w:pPr>
            <w:r>
              <w:rPr>
                <w:rFonts w:ascii="Arial" w:hAnsi="Arial" w:cs="Arial"/>
              </w:rPr>
              <w:t>HMTTM.S.AAS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Demonstrate an ability to work effectively as a member of a team, and perform meeting and event responsibilities / tourism responsibilities in an ethical manner.</w:t>
            </w:r>
          </w:p>
        </w:tc>
        <w:tc>
          <w:tcPr>
            <w:tcW w:w="1867" w:type="dxa"/>
            <w:shd w:val="clear" w:color="auto" w:fill="auto"/>
          </w:tcPr>
          <w:p w:rsidR="00506135" w:rsidRPr="006662C2" w:rsidRDefault="00506135" w:rsidP="00506135">
            <w:pPr>
              <w:rPr>
                <w:rFonts w:ascii="Arial" w:hAnsi="Arial" w:cs="Arial"/>
              </w:rPr>
            </w:pPr>
            <w:r>
              <w:rPr>
                <w:rFonts w:ascii="Arial" w:hAnsi="Arial" w:cs="Arial"/>
              </w:rPr>
              <w:t>HMTTM.S.AAS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r w:rsidR="00506135" w:rsidRPr="006662C2" w:rsidTr="002C2D5E">
        <w:tblPrEx>
          <w:shd w:val="clear" w:color="auto" w:fill="auto"/>
          <w:tblLook w:val="04A0" w:firstRow="1" w:lastRow="0" w:firstColumn="1" w:lastColumn="0" w:noHBand="0" w:noVBand="1"/>
        </w:tblPrEx>
        <w:trPr>
          <w:trHeight w:val="72"/>
        </w:trPr>
        <w:tc>
          <w:tcPr>
            <w:tcW w:w="2448" w:type="dxa"/>
            <w:shd w:val="clear" w:color="auto" w:fill="auto"/>
          </w:tcPr>
          <w:p w:rsidR="00506135" w:rsidRPr="006662C2" w:rsidRDefault="00506135" w:rsidP="00506135">
            <w:pPr>
              <w:rPr>
                <w:rFonts w:ascii="Arial" w:hAnsi="Arial" w:cs="Arial"/>
              </w:rPr>
            </w:pPr>
            <w:r>
              <w:rPr>
                <w:rStyle w:val="Strong"/>
              </w:rPr>
              <w:t>Make decisions based on integrating knowledge of functional areas for managing meetings and events.</w:t>
            </w:r>
          </w:p>
        </w:tc>
        <w:tc>
          <w:tcPr>
            <w:tcW w:w="1867" w:type="dxa"/>
            <w:shd w:val="clear" w:color="auto" w:fill="auto"/>
          </w:tcPr>
          <w:p w:rsidR="00506135" w:rsidRPr="006662C2" w:rsidRDefault="00506135" w:rsidP="00506135">
            <w:pPr>
              <w:rPr>
                <w:rFonts w:ascii="Arial" w:hAnsi="Arial" w:cs="Arial"/>
              </w:rPr>
            </w:pPr>
            <w:r>
              <w:rPr>
                <w:rFonts w:ascii="Arial" w:hAnsi="Arial" w:cs="Arial"/>
              </w:rPr>
              <w:t>HMTTM.S.AAS</w:t>
            </w:r>
          </w:p>
        </w:tc>
        <w:tc>
          <w:tcPr>
            <w:tcW w:w="1440" w:type="dxa"/>
            <w:shd w:val="clear" w:color="auto" w:fill="auto"/>
          </w:tcPr>
          <w:p w:rsidR="00506135" w:rsidRPr="006662C2" w:rsidRDefault="00506135" w:rsidP="00506135">
            <w:pPr>
              <w:jc w:val="center"/>
              <w:rPr>
                <w:rFonts w:ascii="Arial" w:hAnsi="Arial" w:cs="Arial"/>
                <w:color w:val="000000"/>
              </w:rPr>
            </w:pPr>
            <w:r>
              <w:rPr>
                <w:rFonts w:ascii="Arial" w:hAnsi="Arial" w:cs="Arial"/>
                <w:color w:val="000000"/>
              </w:rPr>
              <w:t>2017</w:t>
            </w:r>
          </w:p>
        </w:tc>
        <w:tc>
          <w:tcPr>
            <w:tcW w:w="1710" w:type="dxa"/>
            <w:shd w:val="clear" w:color="auto" w:fill="auto"/>
          </w:tcPr>
          <w:p w:rsidR="00506135" w:rsidRDefault="00506135" w:rsidP="00506135">
            <w:pPr>
              <w:ind w:left="72"/>
              <w:jc w:val="center"/>
              <w:rPr>
                <w:rFonts w:ascii="Arial" w:hAnsi="Arial" w:cs="Arial"/>
                <w:color w:val="000000"/>
              </w:rPr>
            </w:pPr>
            <w:r>
              <w:rPr>
                <w:rFonts w:ascii="Arial" w:hAnsi="Arial" w:cs="Arial"/>
                <w:color w:val="000000"/>
              </w:rPr>
              <w:t>Internship</w:t>
            </w:r>
          </w:p>
          <w:p w:rsidR="00506135" w:rsidRDefault="00506135" w:rsidP="00506135">
            <w:pPr>
              <w:ind w:left="72"/>
              <w:jc w:val="center"/>
              <w:rPr>
                <w:rFonts w:ascii="Arial" w:hAnsi="Arial" w:cs="Arial"/>
                <w:color w:val="000000"/>
              </w:rPr>
            </w:pPr>
            <w:r>
              <w:rPr>
                <w:rFonts w:ascii="Arial" w:hAnsi="Arial" w:cs="Arial"/>
                <w:color w:val="000000"/>
              </w:rPr>
              <w:t>Final</w:t>
            </w:r>
          </w:p>
          <w:p w:rsidR="00506135" w:rsidRPr="006662C2" w:rsidRDefault="00506135" w:rsidP="00506135">
            <w:pPr>
              <w:ind w:left="72"/>
              <w:jc w:val="center"/>
              <w:rPr>
                <w:rFonts w:ascii="Arial" w:hAnsi="Arial" w:cs="Arial"/>
                <w:color w:val="000000"/>
              </w:rPr>
            </w:pPr>
            <w:r w:rsidRPr="002C2D5E">
              <w:rPr>
                <w:rFonts w:ascii="Arial" w:hAnsi="Arial" w:cs="Arial"/>
                <w:color w:val="0D0D0D" w:themeColor="text1" w:themeTint="F2"/>
              </w:rPr>
              <w:t>Assessment</w:t>
            </w:r>
          </w:p>
        </w:tc>
        <w:tc>
          <w:tcPr>
            <w:tcW w:w="5783" w:type="dxa"/>
            <w:shd w:val="clear" w:color="auto" w:fill="auto"/>
          </w:tcPr>
          <w:p w:rsidR="00506135" w:rsidRPr="006662C2" w:rsidRDefault="00506135" w:rsidP="00506135">
            <w:pPr>
              <w:spacing w:after="200" w:line="276" w:lineRule="auto"/>
              <w:jc w:val="center"/>
              <w:rPr>
                <w:rFonts w:ascii="Arial" w:hAnsi="Arial" w:cs="Arial"/>
                <w:color w:val="FF0000"/>
              </w:rPr>
            </w:pPr>
            <w:r w:rsidRPr="00506135">
              <w:rPr>
                <w:rFonts w:ascii="Arial" w:hAnsi="Arial" w:cs="Arial"/>
                <w:color w:val="000000"/>
                <w:highlight w:val="yellow"/>
              </w:rPr>
              <w:t>See Charts Below</w:t>
            </w:r>
          </w:p>
        </w:tc>
      </w:tr>
    </w:tbl>
    <w:p w:rsidR="00AA6A04" w:rsidRPr="00AA6A04" w:rsidRDefault="00AA6A04" w:rsidP="00AA6A04">
      <w:pPr>
        <w:rPr>
          <w:b/>
          <w:u w:val="single"/>
        </w:rPr>
      </w:pPr>
    </w:p>
    <w:p w:rsidR="00AA6A04" w:rsidRPr="00AA6A04" w:rsidRDefault="00AA6A04" w:rsidP="00EC2848">
      <w:pPr>
        <w:rPr>
          <w:rFonts w:ascii="Arial" w:hAnsi="Arial" w:cs="Arial"/>
          <w:sz w:val="20"/>
          <w:szCs w:val="20"/>
        </w:rPr>
      </w:pPr>
    </w:p>
    <w:p w:rsidR="00AA6A04" w:rsidRPr="00AA6A04" w:rsidRDefault="00AA6A04" w:rsidP="00EC2848">
      <w:pPr>
        <w:rPr>
          <w:rFonts w:ascii="Arial" w:hAnsi="Arial" w:cs="Arial"/>
          <w:sz w:val="20"/>
          <w:szCs w:val="20"/>
        </w:rPr>
      </w:pPr>
    </w:p>
    <w:p w:rsidR="00AA6A04" w:rsidRDefault="00AA6A04" w:rsidP="00EC2848">
      <w:pPr>
        <w:rPr>
          <w:rFonts w:ascii="Arial" w:hAnsi="Arial" w:cs="Arial"/>
          <w:sz w:val="20"/>
          <w:szCs w:val="20"/>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EC2848">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8E6926" w:rsidP="00771522">
            <w:pPr>
              <w:pStyle w:val="ListParagraph"/>
              <w:tabs>
                <w:tab w:val="left" w:pos="5040"/>
              </w:tabs>
              <w:ind w:left="0"/>
              <w:rPr>
                <w:color w:val="000000" w:themeColor="text1"/>
              </w:rPr>
            </w:pPr>
            <w:r>
              <w:rPr>
                <w:color w:val="000000" w:themeColor="text1"/>
              </w:rPr>
              <w:t>I met with the Assistant Dean, Jacly</w:t>
            </w:r>
            <w:r w:rsidR="00771522">
              <w:rPr>
                <w:color w:val="000000" w:themeColor="text1"/>
              </w:rPr>
              <w:t>n</w:t>
            </w:r>
            <w:r>
              <w:rPr>
                <w:color w:val="000000" w:themeColor="text1"/>
              </w:rPr>
              <w:t xml:space="preserve">n Myers and it was determined that some of the Program Outcomes could be combined.  The next stage is to present the changes to the advisory committee for final approval.   </w:t>
            </w:r>
          </w:p>
        </w:tc>
      </w:tr>
      <w:tr w:rsidR="00D27F86" w:rsidTr="00EC2848">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lastRenderedPageBreak/>
              <w:t xml:space="preserve">How will you determine whether those changes had an impact? </w:t>
            </w:r>
          </w:p>
          <w:p w:rsidR="00D27F86" w:rsidRDefault="00D27F86">
            <w:pPr>
              <w:rPr>
                <w:rFonts w:ascii="Calibri" w:hAnsi="Calibri" w:cs="Calibri"/>
                <w:color w:val="000000"/>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8E6926" w:rsidP="008E6926">
            <w:pPr>
              <w:pStyle w:val="ListParagraph"/>
              <w:tabs>
                <w:tab w:val="left" w:pos="5040"/>
              </w:tabs>
              <w:ind w:left="0"/>
              <w:rPr>
                <w:color w:val="000000" w:themeColor="text1"/>
              </w:rPr>
            </w:pPr>
            <w:r>
              <w:rPr>
                <w:color w:val="000000" w:themeColor="text1"/>
              </w:rPr>
              <w:t xml:space="preserve">These changes will not have any impact.  We are using the same language.  It will help HMT with better data results. </w:t>
            </w:r>
          </w:p>
        </w:tc>
      </w:tr>
    </w:tbl>
    <w:p w:rsidR="003C59D8" w:rsidRDefault="003C59D8" w:rsidP="00FA24D1">
      <w:pPr>
        <w:pStyle w:val="ListParagraph"/>
        <w:tabs>
          <w:tab w:val="left" w:pos="5040"/>
        </w:tabs>
        <w:rPr>
          <w:rFonts w:ascii="Arial" w:hAnsi="Arial" w:cs="Arial"/>
          <w:b/>
          <w:color w:val="000000" w:themeColor="text1"/>
        </w:rPr>
      </w:pPr>
    </w:p>
    <w:p w:rsidR="005D6449" w:rsidRDefault="005D6449" w:rsidP="005D6449">
      <w:pPr>
        <w:rPr>
          <w:b/>
          <w:u w:val="single"/>
        </w:rPr>
      </w:pPr>
    </w:p>
    <w:p w:rsidR="0026135C" w:rsidRDefault="0026135C" w:rsidP="0026135C">
      <w:pPr>
        <w:rPr>
          <w:b/>
          <w:u w:val="single"/>
        </w:rPr>
      </w:pPr>
      <w:r>
        <w:rPr>
          <w:b/>
          <w:u w:val="single"/>
        </w:rPr>
        <w:t>OPTIONAL:</w:t>
      </w:r>
    </w:p>
    <w:p w:rsidR="0026135C" w:rsidRDefault="0026135C" w:rsidP="0026135C">
      <w:r>
        <w:rPr>
          <w:noProof/>
        </w:rPr>
        <mc:AlternateContent>
          <mc:Choice Requires="wps">
            <w:drawing>
              <wp:anchor distT="45720" distB="45720" distL="114300" distR="114300" simplePos="0" relativeHeight="251659264" behindDoc="0" locked="0" layoutInCell="1" allowOverlap="1" wp14:anchorId="71244117" wp14:editId="16E20825">
                <wp:simplePos x="0" y="0"/>
                <wp:positionH relativeFrom="margin">
                  <wp:align>left</wp:align>
                </wp:positionH>
                <wp:positionV relativeFrom="paragraph">
                  <wp:posOffset>399415</wp:posOffset>
                </wp:positionV>
                <wp:extent cx="8858250" cy="42672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4267200"/>
                        </a:xfrm>
                        <a:prstGeom prst="rect">
                          <a:avLst/>
                        </a:prstGeom>
                        <a:solidFill>
                          <a:srgbClr val="FFFFFF"/>
                        </a:solidFill>
                        <a:ln w="25400">
                          <a:solidFill>
                            <a:srgbClr val="000000"/>
                          </a:solidFill>
                          <a:miter lim="800000"/>
                          <a:headEnd/>
                          <a:tailEnd/>
                        </a:ln>
                      </wps:spPr>
                      <wps:txbx>
                        <w:txbxContent>
                          <w:p w:rsidR="003C090A" w:rsidRDefault="003C090A" w:rsidP="0026135C">
                            <w:r>
                              <w:t>Program Assessment Results</w:t>
                            </w:r>
                          </w:p>
                          <w:p w:rsidR="003C090A" w:rsidRDefault="003C090A" w:rsidP="0026135C">
                            <w:r>
                              <w:t>HMT 2291 Hospitality Management Internships (Hospitality Management degree, Meeting &amp; Event Planning degree, Lodging/Tourism degree)</w:t>
                            </w:r>
                          </w:p>
                          <w:tbl>
                            <w:tblPr>
                              <w:tblStyle w:val="TableGrid"/>
                              <w:tblW w:w="0" w:type="auto"/>
                              <w:tblLook w:val="04A0" w:firstRow="1" w:lastRow="0" w:firstColumn="1" w:lastColumn="0" w:noHBand="0" w:noVBand="1"/>
                            </w:tblPr>
                            <w:tblGrid>
                              <w:gridCol w:w="1943"/>
                              <w:gridCol w:w="1944"/>
                              <w:gridCol w:w="1945"/>
                              <w:gridCol w:w="1945"/>
                              <w:gridCol w:w="1945"/>
                              <w:gridCol w:w="1945"/>
                              <w:gridCol w:w="1945"/>
                            </w:tblGrid>
                            <w:tr w:rsidR="003C090A" w:rsidTr="005D6449">
                              <w:tc>
                                <w:tcPr>
                                  <w:tcW w:w="1943" w:type="dxa"/>
                                </w:tcPr>
                                <w:p w:rsidR="003C090A" w:rsidRDefault="003C090A" w:rsidP="005D6449">
                                  <w:r>
                                    <w:t>Program Outcome</w:t>
                                  </w:r>
                                </w:p>
                              </w:tc>
                              <w:tc>
                                <w:tcPr>
                                  <w:tcW w:w="1944" w:type="dxa"/>
                                </w:tcPr>
                                <w:p w:rsidR="003C090A" w:rsidRDefault="003C090A" w:rsidP="00506135">
                                  <w:r>
                                    <w:t xml:space="preserve">Total Number of Students </w:t>
                                  </w:r>
                                </w:p>
                                <w:p w:rsidR="003C090A" w:rsidRDefault="003C090A" w:rsidP="00506135">
                                  <w:r>
                                    <w:t>FALL 2017</w:t>
                                  </w:r>
                                </w:p>
                                <w:p w:rsidR="003C090A" w:rsidRDefault="003C090A" w:rsidP="00506135">
                                  <w:r>
                                    <w:t>7 students</w:t>
                                  </w:r>
                                </w:p>
                              </w:tc>
                              <w:tc>
                                <w:tcPr>
                                  <w:tcW w:w="1945" w:type="dxa"/>
                                </w:tcPr>
                                <w:p w:rsidR="003C090A" w:rsidRDefault="003C090A" w:rsidP="005D6449">
                                  <w:r>
                                    <w:t>Excellent</w:t>
                                  </w:r>
                                </w:p>
                              </w:tc>
                              <w:tc>
                                <w:tcPr>
                                  <w:tcW w:w="1945" w:type="dxa"/>
                                </w:tcPr>
                                <w:p w:rsidR="003C090A" w:rsidRDefault="003C090A" w:rsidP="005D6449">
                                  <w:r>
                                    <w:t>Competent</w:t>
                                  </w:r>
                                </w:p>
                              </w:tc>
                              <w:tc>
                                <w:tcPr>
                                  <w:tcW w:w="1945" w:type="dxa"/>
                                </w:tcPr>
                                <w:p w:rsidR="003C090A" w:rsidRDefault="003C090A" w:rsidP="005D6449">
                                  <w:r>
                                    <w:t>Needs Work</w:t>
                                  </w:r>
                                </w:p>
                              </w:tc>
                              <w:tc>
                                <w:tcPr>
                                  <w:tcW w:w="1945" w:type="dxa"/>
                                </w:tcPr>
                                <w:p w:rsidR="003C090A" w:rsidRDefault="003C090A" w:rsidP="005D6449">
                                  <w:r>
                                    <w:t>Unacceptable</w:t>
                                  </w:r>
                                </w:p>
                              </w:tc>
                              <w:tc>
                                <w:tcPr>
                                  <w:tcW w:w="1945" w:type="dxa"/>
                                </w:tcPr>
                                <w:p w:rsidR="003C090A" w:rsidRDefault="003C090A" w:rsidP="005D6449">
                                  <w:r>
                                    <w:t xml:space="preserve">Met department expectations </w:t>
                                  </w:r>
                                </w:p>
                                <w:p w:rsidR="003C090A" w:rsidRDefault="003C090A" w:rsidP="005D6449">
                                  <w:r>
                                    <w:t xml:space="preserve">Yes or No </w:t>
                                  </w:r>
                                </w:p>
                              </w:tc>
                            </w:tr>
                            <w:tr w:rsidR="003C090A" w:rsidTr="005D6449">
                              <w:tc>
                                <w:tcPr>
                                  <w:tcW w:w="1943" w:type="dxa"/>
                                </w:tcPr>
                                <w:p w:rsidR="003C090A" w:rsidRDefault="003C090A" w:rsidP="005D6449">
                                  <w:r>
                                    <w:t>Teamwork and Ethics results</w:t>
                                  </w:r>
                                </w:p>
                                <w:p w:rsidR="003C090A" w:rsidRDefault="003C090A" w:rsidP="005D6449"/>
                              </w:tc>
                              <w:tc>
                                <w:tcPr>
                                  <w:tcW w:w="1944" w:type="dxa"/>
                                </w:tcPr>
                                <w:p w:rsidR="003C090A" w:rsidRDefault="003C090A" w:rsidP="008867BD">
                                  <w:pPr>
                                    <w:jc w:val="center"/>
                                  </w:pPr>
                                </w:p>
                              </w:tc>
                              <w:tc>
                                <w:tcPr>
                                  <w:tcW w:w="1945" w:type="dxa"/>
                                </w:tcPr>
                                <w:p w:rsidR="003C090A" w:rsidRDefault="003C090A" w:rsidP="008867BD">
                                  <w:pPr>
                                    <w:jc w:val="center"/>
                                  </w:pPr>
                                  <w:r>
                                    <w:t>6</w:t>
                                  </w:r>
                                </w:p>
                              </w:tc>
                              <w:tc>
                                <w:tcPr>
                                  <w:tcW w:w="1945" w:type="dxa"/>
                                </w:tcPr>
                                <w:p w:rsidR="003C090A" w:rsidRDefault="003C090A" w:rsidP="008867BD">
                                  <w:pPr>
                                    <w:jc w:val="center"/>
                                  </w:pPr>
                                  <w:r>
                                    <w:t>8</w:t>
                                  </w:r>
                                </w:p>
                              </w:tc>
                              <w:tc>
                                <w:tcPr>
                                  <w:tcW w:w="1945" w:type="dxa"/>
                                </w:tcPr>
                                <w:p w:rsidR="003C090A" w:rsidRDefault="003C090A" w:rsidP="008867BD">
                                  <w:pPr>
                                    <w:jc w:val="center"/>
                                  </w:pPr>
                                </w:p>
                              </w:tc>
                              <w:tc>
                                <w:tcPr>
                                  <w:tcW w:w="1945" w:type="dxa"/>
                                </w:tcPr>
                                <w:p w:rsidR="003C090A" w:rsidRDefault="003C090A" w:rsidP="008867BD">
                                  <w:pPr>
                                    <w:jc w:val="center"/>
                                  </w:pPr>
                                </w:p>
                              </w:tc>
                              <w:tc>
                                <w:tcPr>
                                  <w:tcW w:w="1945" w:type="dxa"/>
                                </w:tcPr>
                                <w:p w:rsidR="003C090A" w:rsidRDefault="003C090A" w:rsidP="008867BD">
                                  <w:pPr>
                                    <w:jc w:val="center"/>
                                  </w:pPr>
                                  <w:r>
                                    <w:t>Yes</w:t>
                                  </w:r>
                                </w:p>
                              </w:tc>
                            </w:tr>
                            <w:tr w:rsidR="003C090A" w:rsidTr="005D6449">
                              <w:tc>
                                <w:tcPr>
                                  <w:tcW w:w="1943" w:type="dxa"/>
                                </w:tcPr>
                                <w:p w:rsidR="003C090A" w:rsidRDefault="003C090A" w:rsidP="005D6449">
                                  <w:r>
                                    <w:t>Technology results</w:t>
                                  </w:r>
                                </w:p>
                                <w:p w:rsidR="003C090A" w:rsidRDefault="003C090A" w:rsidP="005D6449"/>
                              </w:tc>
                              <w:tc>
                                <w:tcPr>
                                  <w:tcW w:w="1944" w:type="dxa"/>
                                </w:tcPr>
                                <w:p w:rsidR="003C090A" w:rsidRDefault="003C090A" w:rsidP="008867BD">
                                  <w:pPr>
                                    <w:jc w:val="center"/>
                                  </w:pPr>
                                </w:p>
                              </w:tc>
                              <w:tc>
                                <w:tcPr>
                                  <w:tcW w:w="1945" w:type="dxa"/>
                                </w:tcPr>
                                <w:p w:rsidR="003C090A" w:rsidRDefault="003C090A" w:rsidP="008867BD">
                                  <w:pPr>
                                    <w:jc w:val="center"/>
                                  </w:pPr>
                                  <w:r>
                                    <w:t>6</w:t>
                                  </w:r>
                                </w:p>
                              </w:tc>
                              <w:tc>
                                <w:tcPr>
                                  <w:tcW w:w="1945" w:type="dxa"/>
                                </w:tcPr>
                                <w:p w:rsidR="003C090A" w:rsidRDefault="003C090A" w:rsidP="008867BD">
                                  <w:pPr>
                                    <w:jc w:val="center"/>
                                  </w:pPr>
                                  <w:r>
                                    <w:t>8</w:t>
                                  </w:r>
                                </w:p>
                              </w:tc>
                              <w:tc>
                                <w:tcPr>
                                  <w:tcW w:w="1945" w:type="dxa"/>
                                </w:tcPr>
                                <w:p w:rsidR="003C090A" w:rsidRDefault="003C090A" w:rsidP="008867BD">
                                  <w:pPr>
                                    <w:jc w:val="center"/>
                                  </w:pPr>
                                </w:p>
                              </w:tc>
                              <w:tc>
                                <w:tcPr>
                                  <w:tcW w:w="1945" w:type="dxa"/>
                                </w:tcPr>
                                <w:p w:rsidR="003C090A" w:rsidRDefault="003C090A" w:rsidP="008867BD">
                                  <w:pPr>
                                    <w:jc w:val="center"/>
                                  </w:pPr>
                                </w:p>
                              </w:tc>
                              <w:tc>
                                <w:tcPr>
                                  <w:tcW w:w="1945" w:type="dxa"/>
                                </w:tcPr>
                                <w:p w:rsidR="003C090A" w:rsidRDefault="003C090A" w:rsidP="008867BD">
                                  <w:pPr>
                                    <w:jc w:val="center"/>
                                  </w:pPr>
                                  <w:r>
                                    <w:t>Yes</w:t>
                                  </w:r>
                                </w:p>
                              </w:tc>
                            </w:tr>
                            <w:tr w:rsidR="003C090A" w:rsidTr="005D6449">
                              <w:tc>
                                <w:tcPr>
                                  <w:tcW w:w="1943" w:type="dxa"/>
                                </w:tcPr>
                                <w:p w:rsidR="003C090A" w:rsidRDefault="003C090A" w:rsidP="005D6449">
                                  <w:r>
                                    <w:t>Professionalism results</w:t>
                                  </w:r>
                                </w:p>
                                <w:p w:rsidR="003C090A" w:rsidRDefault="003C090A" w:rsidP="005D6449"/>
                              </w:tc>
                              <w:tc>
                                <w:tcPr>
                                  <w:tcW w:w="1944" w:type="dxa"/>
                                </w:tcPr>
                                <w:p w:rsidR="003C090A" w:rsidRDefault="003C090A" w:rsidP="008867BD">
                                  <w:pPr>
                                    <w:jc w:val="center"/>
                                  </w:pPr>
                                </w:p>
                              </w:tc>
                              <w:tc>
                                <w:tcPr>
                                  <w:tcW w:w="1945" w:type="dxa"/>
                                </w:tcPr>
                                <w:p w:rsidR="003C090A" w:rsidRDefault="003C090A" w:rsidP="008867BD">
                                  <w:pPr>
                                    <w:jc w:val="center"/>
                                  </w:pPr>
                                  <w:r>
                                    <w:t>8</w:t>
                                  </w:r>
                                </w:p>
                              </w:tc>
                              <w:tc>
                                <w:tcPr>
                                  <w:tcW w:w="1945" w:type="dxa"/>
                                </w:tcPr>
                                <w:p w:rsidR="003C090A" w:rsidRDefault="003C090A" w:rsidP="008867BD">
                                  <w:pPr>
                                    <w:jc w:val="center"/>
                                  </w:pPr>
                                  <w:r>
                                    <w:t>6</w:t>
                                  </w:r>
                                </w:p>
                              </w:tc>
                              <w:tc>
                                <w:tcPr>
                                  <w:tcW w:w="1945" w:type="dxa"/>
                                </w:tcPr>
                                <w:p w:rsidR="003C090A" w:rsidRDefault="003C090A" w:rsidP="008867BD">
                                  <w:pPr>
                                    <w:jc w:val="center"/>
                                  </w:pPr>
                                </w:p>
                              </w:tc>
                              <w:tc>
                                <w:tcPr>
                                  <w:tcW w:w="1945" w:type="dxa"/>
                                </w:tcPr>
                                <w:p w:rsidR="003C090A" w:rsidRDefault="003C090A" w:rsidP="008867BD">
                                  <w:pPr>
                                    <w:jc w:val="center"/>
                                  </w:pPr>
                                </w:p>
                              </w:tc>
                              <w:tc>
                                <w:tcPr>
                                  <w:tcW w:w="1945" w:type="dxa"/>
                                </w:tcPr>
                                <w:p w:rsidR="003C090A" w:rsidRDefault="003C090A" w:rsidP="008867BD">
                                  <w:pPr>
                                    <w:jc w:val="center"/>
                                  </w:pPr>
                                  <w:r>
                                    <w:t>Yes</w:t>
                                  </w:r>
                                </w:p>
                              </w:tc>
                            </w:tr>
                            <w:tr w:rsidR="003C090A" w:rsidTr="005D6449">
                              <w:tc>
                                <w:tcPr>
                                  <w:tcW w:w="1943" w:type="dxa"/>
                                </w:tcPr>
                                <w:p w:rsidR="003C090A" w:rsidRDefault="003C090A" w:rsidP="005D6449">
                                  <w:r>
                                    <w:t>Customer Service results</w:t>
                                  </w:r>
                                </w:p>
                                <w:p w:rsidR="003C090A" w:rsidRDefault="003C090A" w:rsidP="005D6449"/>
                              </w:tc>
                              <w:tc>
                                <w:tcPr>
                                  <w:tcW w:w="1944" w:type="dxa"/>
                                </w:tcPr>
                                <w:p w:rsidR="003C090A" w:rsidRDefault="003C090A" w:rsidP="008867BD">
                                  <w:pPr>
                                    <w:jc w:val="center"/>
                                  </w:pPr>
                                </w:p>
                              </w:tc>
                              <w:tc>
                                <w:tcPr>
                                  <w:tcW w:w="1945" w:type="dxa"/>
                                </w:tcPr>
                                <w:p w:rsidR="003C090A" w:rsidRDefault="003C090A" w:rsidP="008867BD">
                                  <w:pPr>
                                    <w:jc w:val="center"/>
                                  </w:pPr>
                                  <w:r>
                                    <w:t>6</w:t>
                                  </w:r>
                                </w:p>
                              </w:tc>
                              <w:tc>
                                <w:tcPr>
                                  <w:tcW w:w="1945" w:type="dxa"/>
                                </w:tcPr>
                                <w:p w:rsidR="003C090A" w:rsidRDefault="003C090A" w:rsidP="008867BD">
                                  <w:pPr>
                                    <w:jc w:val="center"/>
                                  </w:pPr>
                                  <w:r>
                                    <w:t>8</w:t>
                                  </w:r>
                                </w:p>
                              </w:tc>
                              <w:tc>
                                <w:tcPr>
                                  <w:tcW w:w="1945" w:type="dxa"/>
                                </w:tcPr>
                                <w:p w:rsidR="003C090A" w:rsidRDefault="003C090A" w:rsidP="008867BD">
                                  <w:pPr>
                                    <w:jc w:val="center"/>
                                  </w:pPr>
                                </w:p>
                              </w:tc>
                              <w:tc>
                                <w:tcPr>
                                  <w:tcW w:w="1945" w:type="dxa"/>
                                </w:tcPr>
                                <w:p w:rsidR="003C090A" w:rsidRDefault="003C090A" w:rsidP="008867BD">
                                  <w:pPr>
                                    <w:jc w:val="center"/>
                                  </w:pPr>
                                </w:p>
                              </w:tc>
                              <w:tc>
                                <w:tcPr>
                                  <w:tcW w:w="1945" w:type="dxa"/>
                                </w:tcPr>
                                <w:p w:rsidR="003C090A" w:rsidRDefault="003C090A" w:rsidP="008867BD">
                                  <w:pPr>
                                    <w:jc w:val="center"/>
                                  </w:pPr>
                                  <w:r>
                                    <w:t>Yes</w:t>
                                  </w:r>
                                </w:p>
                              </w:tc>
                            </w:tr>
                            <w:tr w:rsidR="003C090A" w:rsidTr="005D6449">
                              <w:tc>
                                <w:tcPr>
                                  <w:tcW w:w="1943" w:type="dxa"/>
                                </w:tcPr>
                                <w:p w:rsidR="003C090A" w:rsidRDefault="003C090A" w:rsidP="005D6449">
                                  <w:r>
                                    <w:t>Problem Solving results</w:t>
                                  </w:r>
                                </w:p>
                                <w:p w:rsidR="003C090A" w:rsidRDefault="003C090A" w:rsidP="005D6449"/>
                              </w:tc>
                              <w:tc>
                                <w:tcPr>
                                  <w:tcW w:w="1944" w:type="dxa"/>
                                </w:tcPr>
                                <w:p w:rsidR="003C090A" w:rsidRDefault="003C090A" w:rsidP="008867BD">
                                  <w:pPr>
                                    <w:jc w:val="center"/>
                                  </w:pPr>
                                </w:p>
                              </w:tc>
                              <w:tc>
                                <w:tcPr>
                                  <w:tcW w:w="1945" w:type="dxa"/>
                                </w:tcPr>
                                <w:p w:rsidR="003C090A" w:rsidRDefault="003C090A" w:rsidP="008867BD">
                                  <w:pPr>
                                    <w:jc w:val="center"/>
                                  </w:pPr>
                                  <w:r>
                                    <w:t>7</w:t>
                                  </w:r>
                                </w:p>
                              </w:tc>
                              <w:tc>
                                <w:tcPr>
                                  <w:tcW w:w="1945" w:type="dxa"/>
                                </w:tcPr>
                                <w:p w:rsidR="003C090A" w:rsidRDefault="003C090A" w:rsidP="008E6926">
                                  <w:pPr>
                                    <w:jc w:val="center"/>
                                  </w:pPr>
                                  <w:r>
                                    <w:t>7</w:t>
                                  </w:r>
                                </w:p>
                              </w:tc>
                              <w:tc>
                                <w:tcPr>
                                  <w:tcW w:w="1945" w:type="dxa"/>
                                </w:tcPr>
                                <w:p w:rsidR="003C090A" w:rsidRDefault="003C090A" w:rsidP="008867BD">
                                  <w:pPr>
                                    <w:jc w:val="center"/>
                                  </w:pPr>
                                </w:p>
                              </w:tc>
                              <w:tc>
                                <w:tcPr>
                                  <w:tcW w:w="1945" w:type="dxa"/>
                                </w:tcPr>
                                <w:p w:rsidR="003C090A" w:rsidRDefault="003C090A" w:rsidP="008867BD">
                                  <w:pPr>
                                    <w:jc w:val="center"/>
                                  </w:pPr>
                                </w:p>
                              </w:tc>
                              <w:tc>
                                <w:tcPr>
                                  <w:tcW w:w="1945" w:type="dxa"/>
                                </w:tcPr>
                                <w:p w:rsidR="003C090A" w:rsidRDefault="003C090A" w:rsidP="008867BD">
                                  <w:pPr>
                                    <w:jc w:val="center"/>
                                  </w:pPr>
                                  <w:r>
                                    <w:t>Yes</w:t>
                                  </w:r>
                                </w:p>
                              </w:tc>
                            </w:tr>
                          </w:tbl>
                          <w:p w:rsidR="003C090A" w:rsidRDefault="003C090A" w:rsidP="0026135C"/>
                          <w:p w:rsidR="003C090A" w:rsidRDefault="003C090A" w:rsidP="0026135C"/>
                          <w:p w:rsidR="003C090A" w:rsidRDefault="003C090A" w:rsidP="0026135C"/>
                          <w:p w:rsidR="003C090A" w:rsidRDefault="003C090A" w:rsidP="0026135C"/>
                          <w:p w:rsidR="003C090A" w:rsidRDefault="003C090A" w:rsidP="0026135C"/>
                          <w:p w:rsidR="003C090A" w:rsidRDefault="003C090A" w:rsidP="0026135C"/>
                          <w:p w:rsidR="003C090A" w:rsidRDefault="003C090A" w:rsidP="002613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244117" id="_x0000_t202" coordsize="21600,21600" o:spt="202" path="m,l,21600r21600,l21600,xe">
                <v:stroke joinstyle="miter"/>
                <v:path gradientshapeok="t" o:connecttype="rect"/>
              </v:shapetype>
              <v:shape id="Text Box 217" o:spid="_x0000_s1026" type="#_x0000_t202" style="position:absolute;margin-left:0;margin-top:31.45pt;width:697.5pt;height:33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" strokeweight="2pt">
                <v:textbox>
                  <w:txbxContent>
                    <w:p w:rsidR="003C090A" w:rsidRDefault="003C090A" w:rsidP="0026135C">
                      <w:r>
                        <w:t>Program Assessment Results</w:t>
                      </w:r>
                    </w:p>
                    <w:p w:rsidR="003C090A" w:rsidRDefault="003C090A" w:rsidP="0026135C">
                      <w:r>
                        <w:t>HMT 2291 Hospitality Management Internships (Hospitality Management degree, Meeting &amp; Event Planning degree, Lodging/Tourism degree)</w:t>
                      </w:r>
                    </w:p>
                    <w:tbl>
                      <w:tblPr>
                        <w:tblStyle w:val="TableGrid"/>
                        <w:tblW w:w="0" w:type="auto"/>
                        <w:tblLook w:val="04A0" w:firstRow="1" w:lastRow="0" w:firstColumn="1" w:lastColumn="0" w:noHBand="0" w:noVBand="1"/>
                      </w:tblPr>
                      <w:tblGrid>
                        <w:gridCol w:w="1943"/>
                        <w:gridCol w:w="1944"/>
                        <w:gridCol w:w="1945"/>
                        <w:gridCol w:w="1945"/>
                        <w:gridCol w:w="1945"/>
                        <w:gridCol w:w="1945"/>
                        <w:gridCol w:w="1945"/>
                      </w:tblGrid>
                      <w:tr w:rsidR="003C090A" w:rsidTr="005D6449">
                        <w:tc>
                          <w:tcPr>
                            <w:tcW w:w="1943" w:type="dxa"/>
                          </w:tcPr>
                          <w:p w:rsidR="003C090A" w:rsidRDefault="003C090A" w:rsidP="005D6449">
                            <w:r>
                              <w:t>Program Outcome</w:t>
                            </w:r>
                          </w:p>
                        </w:tc>
                        <w:tc>
                          <w:tcPr>
                            <w:tcW w:w="1944" w:type="dxa"/>
                          </w:tcPr>
                          <w:p w:rsidR="003C090A" w:rsidRDefault="003C090A" w:rsidP="00506135">
                            <w:r>
                              <w:t xml:space="preserve">Total Number of Students </w:t>
                            </w:r>
                          </w:p>
                          <w:p w:rsidR="003C090A" w:rsidRDefault="003C090A" w:rsidP="00506135">
                            <w:r>
                              <w:t>FALL 2017</w:t>
                            </w:r>
                          </w:p>
                          <w:p w:rsidR="003C090A" w:rsidRDefault="003C090A" w:rsidP="00506135">
                            <w:r>
                              <w:t>7 students</w:t>
                            </w:r>
                          </w:p>
                        </w:tc>
                        <w:tc>
                          <w:tcPr>
                            <w:tcW w:w="1945" w:type="dxa"/>
                          </w:tcPr>
                          <w:p w:rsidR="003C090A" w:rsidRDefault="003C090A" w:rsidP="005D6449">
                            <w:r>
                              <w:t>Excellent</w:t>
                            </w:r>
                          </w:p>
                        </w:tc>
                        <w:tc>
                          <w:tcPr>
                            <w:tcW w:w="1945" w:type="dxa"/>
                          </w:tcPr>
                          <w:p w:rsidR="003C090A" w:rsidRDefault="003C090A" w:rsidP="005D6449">
                            <w:r>
                              <w:t>Competent</w:t>
                            </w:r>
                          </w:p>
                        </w:tc>
                        <w:tc>
                          <w:tcPr>
                            <w:tcW w:w="1945" w:type="dxa"/>
                          </w:tcPr>
                          <w:p w:rsidR="003C090A" w:rsidRDefault="003C090A" w:rsidP="005D6449">
                            <w:r>
                              <w:t>Needs Work</w:t>
                            </w:r>
                          </w:p>
                        </w:tc>
                        <w:tc>
                          <w:tcPr>
                            <w:tcW w:w="1945" w:type="dxa"/>
                          </w:tcPr>
                          <w:p w:rsidR="003C090A" w:rsidRDefault="003C090A" w:rsidP="005D6449">
                            <w:r>
                              <w:t>Unacceptable</w:t>
                            </w:r>
                          </w:p>
                        </w:tc>
                        <w:tc>
                          <w:tcPr>
                            <w:tcW w:w="1945" w:type="dxa"/>
                          </w:tcPr>
                          <w:p w:rsidR="003C090A" w:rsidRDefault="003C090A" w:rsidP="005D6449">
                            <w:r>
                              <w:t xml:space="preserve">Met department expectations </w:t>
                            </w:r>
                          </w:p>
                          <w:p w:rsidR="003C090A" w:rsidRDefault="003C090A" w:rsidP="005D6449">
                            <w:r>
                              <w:t xml:space="preserve">Yes or No </w:t>
                            </w:r>
                          </w:p>
                        </w:tc>
                      </w:tr>
                      <w:tr w:rsidR="003C090A" w:rsidTr="005D6449">
                        <w:tc>
                          <w:tcPr>
                            <w:tcW w:w="1943" w:type="dxa"/>
                          </w:tcPr>
                          <w:p w:rsidR="003C090A" w:rsidRDefault="003C090A" w:rsidP="005D6449">
                            <w:r>
                              <w:t>Teamwork and Ethics results</w:t>
                            </w:r>
                          </w:p>
                          <w:p w:rsidR="003C090A" w:rsidRDefault="003C090A" w:rsidP="005D6449"/>
                        </w:tc>
                        <w:tc>
                          <w:tcPr>
                            <w:tcW w:w="1944" w:type="dxa"/>
                          </w:tcPr>
                          <w:p w:rsidR="003C090A" w:rsidRDefault="003C090A" w:rsidP="008867BD">
                            <w:pPr>
                              <w:jc w:val="center"/>
                            </w:pPr>
                          </w:p>
                        </w:tc>
                        <w:tc>
                          <w:tcPr>
                            <w:tcW w:w="1945" w:type="dxa"/>
                          </w:tcPr>
                          <w:p w:rsidR="003C090A" w:rsidRDefault="003C090A" w:rsidP="008867BD">
                            <w:pPr>
                              <w:jc w:val="center"/>
                            </w:pPr>
                            <w:r>
                              <w:t>6</w:t>
                            </w:r>
                          </w:p>
                        </w:tc>
                        <w:tc>
                          <w:tcPr>
                            <w:tcW w:w="1945" w:type="dxa"/>
                          </w:tcPr>
                          <w:p w:rsidR="003C090A" w:rsidRDefault="003C090A" w:rsidP="008867BD">
                            <w:pPr>
                              <w:jc w:val="center"/>
                            </w:pPr>
                            <w:r>
                              <w:t>8</w:t>
                            </w:r>
                          </w:p>
                        </w:tc>
                        <w:tc>
                          <w:tcPr>
                            <w:tcW w:w="1945" w:type="dxa"/>
                          </w:tcPr>
                          <w:p w:rsidR="003C090A" w:rsidRDefault="003C090A" w:rsidP="008867BD">
                            <w:pPr>
                              <w:jc w:val="center"/>
                            </w:pPr>
                          </w:p>
                        </w:tc>
                        <w:tc>
                          <w:tcPr>
                            <w:tcW w:w="1945" w:type="dxa"/>
                          </w:tcPr>
                          <w:p w:rsidR="003C090A" w:rsidRDefault="003C090A" w:rsidP="008867BD">
                            <w:pPr>
                              <w:jc w:val="center"/>
                            </w:pPr>
                          </w:p>
                        </w:tc>
                        <w:tc>
                          <w:tcPr>
                            <w:tcW w:w="1945" w:type="dxa"/>
                          </w:tcPr>
                          <w:p w:rsidR="003C090A" w:rsidRDefault="003C090A" w:rsidP="008867BD">
                            <w:pPr>
                              <w:jc w:val="center"/>
                            </w:pPr>
                            <w:r>
                              <w:t>Yes</w:t>
                            </w:r>
                          </w:p>
                        </w:tc>
                      </w:tr>
                      <w:tr w:rsidR="003C090A" w:rsidTr="005D6449">
                        <w:tc>
                          <w:tcPr>
                            <w:tcW w:w="1943" w:type="dxa"/>
                          </w:tcPr>
                          <w:p w:rsidR="003C090A" w:rsidRDefault="003C090A" w:rsidP="005D6449">
                            <w:r>
                              <w:t>Technology results</w:t>
                            </w:r>
                          </w:p>
                          <w:p w:rsidR="003C090A" w:rsidRDefault="003C090A" w:rsidP="005D6449"/>
                        </w:tc>
                        <w:tc>
                          <w:tcPr>
                            <w:tcW w:w="1944" w:type="dxa"/>
                          </w:tcPr>
                          <w:p w:rsidR="003C090A" w:rsidRDefault="003C090A" w:rsidP="008867BD">
                            <w:pPr>
                              <w:jc w:val="center"/>
                            </w:pPr>
                          </w:p>
                        </w:tc>
                        <w:tc>
                          <w:tcPr>
                            <w:tcW w:w="1945" w:type="dxa"/>
                          </w:tcPr>
                          <w:p w:rsidR="003C090A" w:rsidRDefault="003C090A" w:rsidP="008867BD">
                            <w:pPr>
                              <w:jc w:val="center"/>
                            </w:pPr>
                            <w:r>
                              <w:t>6</w:t>
                            </w:r>
                          </w:p>
                        </w:tc>
                        <w:tc>
                          <w:tcPr>
                            <w:tcW w:w="1945" w:type="dxa"/>
                          </w:tcPr>
                          <w:p w:rsidR="003C090A" w:rsidRDefault="003C090A" w:rsidP="008867BD">
                            <w:pPr>
                              <w:jc w:val="center"/>
                            </w:pPr>
                            <w:r>
                              <w:t>8</w:t>
                            </w:r>
                          </w:p>
                        </w:tc>
                        <w:tc>
                          <w:tcPr>
                            <w:tcW w:w="1945" w:type="dxa"/>
                          </w:tcPr>
                          <w:p w:rsidR="003C090A" w:rsidRDefault="003C090A" w:rsidP="008867BD">
                            <w:pPr>
                              <w:jc w:val="center"/>
                            </w:pPr>
                          </w:p>
                        </w:tc>
                        <w:tc>
                          <w:tcPr>
                            <w:tcW w:w="1945" w:type="dxa"/>
                          </w:tcPr>
                          <w:p w:rsidR="003C090A" w:rsidRDefault="003C090A" w:rsidP="008867BD">
                            <w:pPr>
                              <w:jc w:val="center"/>
                            </w:pPr>
                          </w:p>
                        </w:tc>
                        <w:tc>
                          <w:tcPr>
                            <w:tcW w:w="1945" w:type="dxa"/>
                          </w:tcPr>
                          <w:p w:rsidR="003C090A" w:rsidRDefault="003C090A" w:rsidP="008867BD">
                            <w:pPr>
                              <w:jc w:val="center"/>
                            </w:pPr>
                            <w:r>
                              <w:t>Yes</w:t>
                            </w:r>
                          </w:p>
                        </w:tc>
                      </w:tr>
                      <w:tr w:rsidR="003C090A" w:rsidTr="005D6449">
                        <w:tc>
                          <w:tcPr>
                            <w:tcW w:w="1943" w:type="dxa"/>
                          </w:tcPr>
                          <w:p w:rsidR="003C090A" w:rsidRDefault="003C090A" w:rsidP="005D6449">
                            <w:r>
                              <w:t>Professionalism results</w:t>
                            </w:r>
                          </w:p>
                          <w:p w:rsidR="003C090A" w:rsidRDefault="003C090A" w:rsidP="005D6449"/>
                        </w:tc>
                        <w:tc>
                          <w:tcPr>
                            <w:tcW w:w="1944" w:type="dxa"/>
                          </w:tcPr>
                          <w:p w:rsidR="003C090A" w:rsidRDefault="003C090A" w:rsidP="008867BD">
                            <w:pPr>
                              <w:jc w:val="center"/>
                            </w:pPr>
                          </w:p>
                        </w:tc>
                        <w:tc>
                          <w:tcPr>
                            <w:tcW w:w="1945" w:type="dxa"/>
                          </w:tcPr>
                          <w:p w:rsidR="003C090A" w:rsidRDefault="003C090A" w:rsidP="008867BD">
                            <w:pPr>
                              <w:jc w:val="center"/>
                            </w:pPr>
                            <w:r>
                              <w:t>8</w:t>
                            </w:r>
                          </w:p>
                        </w:tc>
                        <w:tc>
                          <w:tcPr>
                            <w:tcW w:w="1945" w:type="dxa"/>
                          </w:tcPr>
                          <w:p w:rsidR="003C090A" w:rsidRDefault="003C090A" w:rsidP="008867BD">
                            <w:pPr>
                              <w:jc w:val="center"/>
                            </w:pPr>
                            <w:r>
                              <w:t>6</w:t>
                            </w:r>
                          </w:p>
                        </w:tc>
                        <w:tc>
                          <w:tcPr>
                            <w:tcW w:w="1945" w:type="dxa"/>
                          </w:tcPr>
                          <w:p w:rsidR="003C090A" w:rsidRDefault="003C090A" w:rsidP="008867BD">
                            <w:pPr>
                              <w:jc w:val="center"/>
                            </w:pPr>
                          </w:p>
                        </w:tc>
                        <w:tc>
                          <w:tcPr>
                            <w:tcW w:w="1945" w:type="dxa"/>
                          </w:tcPr>
                          <w:p w:rsidR="003C090A" w:rsidRDefault="003C090A" w:rsidP="008867BD">
                            <w:pPr>
                              <w:jc w:val="center"/>
                            </w:pPr>
                          </w:p>
                        </w:tc>
                        <w:tc>
                          <w:tcPr>
                            <w:tcW w:w="1945" w:type="dxa"/>
                          </w:tcPr>
                          <w:p w:rsidR="003C090A" w:rsidRDefault="003C090A" w:rsidP="008867BD">
                            <w:pPr>
                              <w:jc w:val="center"/>
                            </w:pPr>
                            <w:r>
                              <w:t>Yes</w:t>
                            </w:r>
                          </w:p>
                        </w:tc>
                      </w:tr>
                      <w:tr w:rsidR="003C090A" w:rsidTr="005D6449">
                        <w:tc>
                          <w:tcPr>
                            <w:tcW w:w="1943" w:type="dxa"/>
                          </w:tcPr>
                          <w:p w:rsidR="003C090A" w:rsidRDefault="003C090A" w:rsidP="005D6449">
                            <w:r>
                              <w:t>Customer Service results</w:t>
                            </w:r>
                          </w:p>
                          <w:p w:rsidR="003C090A" w:rsidRDefault="003C090A" w:rsidP="005D6449"/>
                        </w:tc>
                        <w:tc>
                          <w:tcPr>
                            <w:tcW w:w="1944" w:type="dxa"/>
                          </w:tcPr>
                          <w:p w:rsidR="003C090A" w:rsidRDefault="003C090A" w:rsidP="008867BD">
                            <w:pPr>
                              <w:jc w:val="center"/>
                            </w:pPr>
                          </w:p>
                        </w:tc>
                        <w:tc>
                          <w:tcPr>
                            <w:tcW w:w="1945" w:type="dxa"/>
                          </w:tcPr>
                          <w:p w:rsidR="003C090A" w:rsidRDefault="003C090A" w:rsidP="008867BD">
                            <w:pPr>
                              <w:jc w:val="center"/>
                            </w:pPr>
                            <w:r>
                              <w:t>6</w:t>
                            </w:r>
                          </w:p>
                        </w:tc>
                        <w:tc>
                          <w:tcPr>
                            <w:tcW w:w="1945" w:type="dxa"/>
                          </w:tcPr>
                          <w:p w:rsidR="003C090A" w:rsidRDefault="003C090A" w:rsidP="008867BD">
                            <w:pPr>
                              <w:jc w:val="center"/>
                            </w:pPr>
                            <w:r>
                              <w:t>8</w:t>
                            </w:r>
                          </w:p>
                        </w:tc>
                        <w:tc>
                          <w:tcPr>
                            <w:tcW w:w="1945" w:type="dxa"/>
                          </w:tcPr>
                          <w:p w:rsidR="003C090A" w:rsidRDefault="003C090A" w:rsidP="008867BD">
                            <w:pPr>
                              <w:jc w:val="center"/>
                            </w:pPr>
                          </w:p>
                        </w:tc>
                        <w:tc>
                          <w:tcPr>
                            <w:tcW w:w="1945" w:type="dxa"/>
                          </w:tcPr>
                          <w:p w:rsidR="003C090A" w:rsidRDefault="003C090A" w:rsidP="008867BD">
                            <w:pPr>
                              <w:jc w:val="center"/>
                            </w:pPr>
                          </w:p>
                        </w:tc>
                        <w:tc>
                          <w:tcPr>
                            <w:tcW w:w="1945" w:type="dxa"/>
                          </w:tcPr>
                          <w:p w:rsidR="003C090A" w:rsidRDefault="003C090A" w:rsidP="008867BD">
                            <w:pPr>
                              <w:jc w:val="center"/>
                            </w:pPr>
                            <w:r>
                              <w:t>Yes</w:t>
                            </w:r>
                          </w:p>
                        </w:tc>
                      </w:tr>
                      <w:tr w:rsidR="003C090A" w:rsidTr="005D6449">
                        <w:tc>
                          <w:tcPr>
                            <w:tcW w:w="1943" w:type="dxa"/>
                          </w:tcPr>
                          <w:p w:rsidR="003C090A" w:rsidRDefault="003C090A" w:rsidP="005D6449">
                            <w:r>
                              <w:t>Problem Solving results</w:t>
                            </w:r>
                          </w:p>
                          <w:p w:rsidR="003C090A" w:rsidRDefault="003C090A" w:rsidP="005D6449"/>
                        </w:tc>
                        <w:tc>
                          <w:tcPr>
                            <w:tcW w:w="1944" w:type="dxa"/>
                          </w:tcPr>
                          <w:p w:rsidR="003C090A" w:rsidRDefault="003C090A" w:rsidP="008867BD">
                            <w:pPr>
                              <w:jc w:val="center"/>
                            </w:pPr>
                          </w:p>
                        </w:tc>
                        <w:tc>
                          <w:tcPr>
                            <w:tcW w:w="1945" w:type="dxa"/>
                          </w:tcPr>
                          <w:p w:rsidR="003C090A" w:rsidRDefault="003C090A" w:rsidP="008867BD">
                            <w:pPr>
                              <w:jc w:val="center"/>
                            </w:pPr>
                            <w:r>
                              <w:t>7</w:t>
                            </w:r>
                          </w:p>
                        </w:tc>
                        <w:tc>
                          <w:tcPr>
                            <w:tcW w:w="1945" w:type="dxa"/>
                          </w:tcPr>
                          <w:p w:rsidR="003C090A" w:rsidRDefault="003C090A" w:rsidP="008E6926">
                            <w:pPr>
                              <w:jc w:val="center"/>
                            </w:pPr>
                            <w:r>
                              <w:t>7</w:t>
                            </w:r>
                          </w:p>
                        </w:tc>
                        <w:tc>
                          <w:tcPr>
                            <w:tcW w:w="1945" w:type="dxa"/>
                          </w:tcPr>
                          <w:p w:rsidR="003C090A" w:rsidRDefault="003C090A" w:rsidP="008867BD">
                            <w:pPr>
                              <w:jc w:val="center"/>
                            </w:pPr>
                          </w:p>
                        </w:tc>
                        <w:tc>
                          <w:tcPr>
                            <w:tcW w:w="1945" w:type="dxa"/>
                          </w:tcPr>
                          <w:p w:rsidR="003C090A" w:rsidRDefault="003C090A" w:rsidP="008867BD">
                            <w:pPr>
                              <w:jc w:val="center"/>
                            </w:pPr>
                          </w:p>
                        </w:tc>
                        <w:tc>
                          <w:tcPr>
                            <w:tcW w:w="1945" w:type="dxa"/>
                          </w:tcPr>
                          <w:p w:rsidR="003C090A" w:rsidRDefault="003C090A" w:rsidP="008867BD">
                            <w:pPr>
                              <w:jc w:val="center"/>
                            </w:pPr>
                            <w:r>
                              <w:t>Yes</w:t>
                            </w:r>
                          </w:p>
                        </w:tc>
                      </w:tr>
                    </w:tbl>
                    <w:p w:rsidR="003C090A" w:rsidRDefault="003C090A" w:rsidP="0026135C"/>
                    <w:p w:rsidR="003C090A" w:rsidRDefault="003C090A" w:rsidP="0026135C"/>
                    <w:p w:rsidR="003C090A" w:rsidRDefault="003C090A" w:rsidP="0026135C"/>
                    <w:p w:rsidR="003C090A" w:rsidRDefault="003C090A" w:rsidP="0026135C"/>
                    <w:p w:rsidR="003C090A" w:rsidRDefault="003C090A" w:rsidP="0026135C"/>
                    <w:p w:rsidR="003C090A" w:rsidRDefault="003C090A" w:rsidP="0026135C"/>
                    <w:p w:rsidR="003C090A" w:rsidRDefault="003C090A" w:rsidP="0026135C"/>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26135C" w:rsidRDefault="0026135C" w:rsidP="0026135C">
      <w:pPr>
        <w:rPr>
          <w:b/>
          <w:u w:val="single"/>
        </w:rPr>
      </w:pPr>
      <w:r>
        <w:rPr>
          <w:b/>
          <w:u w:val="single"/>
        </w:rPr>
        <w:lastRenderedPageBreak/>
        <w:t>OPTIONAL:</w:t>
      </w:r>
    </w:p>
    <w:p w:rsidR="0026135C" w:rsidRDefault="0026135C" w:rsidP="0026135C">
      <w:pPr>
        <w:rPr>
          <w:b/>
          <w:u w:val="single"/>
        </w:rPr>
      </w:pPr>
      <w:r>
        <w:rPr>
          <w:noProof/>
        </w:rPr>
        <mc:AlternateContent>
          <mc:Choice Requires="wps">
            <w:drawing>
              <wp:anchor distT="45720" distB="45720" distL="114300" distR="114300" simplePos="0" relativeHeight="251661312" behindDoc="0" locked="0" layoutInCell="1" allowOverlap="1" wp14:anchorId="785F1F6C" wp14:editId="744563F9">
                <wp:simplePos x="0" y="0"/>
                <wp:positionH relativeFrom="margin">
                  <wp:align>left</wp:align>
                </wp:positionH>
                <wp:positionV relativeFrom="paragraph">
                  <wp:posOffset>407670</wp:posOffset>
                </wp:positionV>
                <wp:extent cx="8858250" cy="49815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4981575"/>
                        </a:xfrm>
                        <a:prstGeom prst="rect">
                          <a:avLst/>
                        </a:prstGeom>
                        <a:solidFill>
                          <a:srgbClr val="FFFFFF"/>
                        </a:solidFill>
                        <a:ln w="25400">
                          <a:solidFill>
                            <a:srgbClr val="000000"/>
                          </a:solidFill>
                          <a:miter lim="800000"/>
                          <a:headEnd/>
                          <a:tailEnd/>
                        </a:ln>
                      </wps:spPr>
                      <wps:txbx>
                        <w:txbxContent>
                          <w:p w:rsidR="003C090A" w:rsidRDefault="003C090A" w:rsidP="0026135C">
                            <w:r>
                              <w:t>Program Assessment Results</w:t>
                            </w:r>
                          </w:p>
                          <w:p w:rsidR="003C090A" w:rsidRDefault="003C090A" w:rsidP="0026135C">
                            <w:r>
                              <w:t>HMT 2292 Hospitality Management Culinary Arts degree option</w:t>
                            </w:r>
                          </w:p>
                          <w:tbl>
                            <w:tblPr>
                              <w:tblStyle w:val="TableGrid"/>
                              <w:tblW w:w="0" w:type="auto"/>
                              <w:tblLook w:val="04A0" w:firstRow="1" w:lastRow="0" w:firstColumn="1" w:lastColumn="0" w:noHBand="0" w:noVBand="1"/>
                            </w:tblPr>
                            <w:tblGrid>
                              <w:gridCol w:w="1943"/>
                              <w:gridCol w:w="1944"/>
                              <w:gridCol w:w="1945"/>
                              <w:gridCol w:w="1945"/>
                              <w:gridCol w:w="1945"/>
                              <w:gridCol w:w="1945"/>
                              <w:gridCol w:w="1945"/>
                            </w:tblGrid>
                            <w:tr w:rsidR="003C090A" w:rsidTr="005D6449">
                              <w:tc>
                                <w:tcPr>
                                  <w:tcW w:w="1943" w:type="dxa"/>
                                </w:tcPr>
                                <w:p w:rsidR="003C090A" w:rsidRDefault="003C090A" w:rsidP="00B61E02">
                                  <w:r>
                                    <w:t>Program Outcome</w:t>
                                  </w:r>
                                </w:p>
                              </w:tc>
                              <w:tc>
                                <w:tcPr>
                                  <w:tcW w:w="1944" w:type="dxa"/>
                                </w:tcPr>
                                <w:p w:rsidR="003C090A" w:rsidRDefault="003C090A" w:rsidP="00506135">
                                  <w:r>
                                    <w:t xml:space="preserve">Total Number of Students </w:t>
                                  </w:r>
                                </w:p>
                                <w:p w:rsidR="003C090A" w:rsidRDefault="003C090A" w:rsidP="00506135">
                                  <w:r>
                                    <w:t>FALL 2017</w:t>
                                  </w:r>
                                </w:p>
                                <w:p w:rsidR="003C090A" w:rsidRDefault="003C090A" w:rsidP="00506135">
                                  <w:r>
                                    <w:t>5 Students</w:t>
                                  </w:r>
                                </w:p>
                              </w:tc>
                              <w:tc>
                                <w:tcPr>
                                  <w:tcW w:w="1945" w:type="dxa"/>
                                </w:tcPr>
                                <w:p w:rsidR="003C090A" w:rsidRDefault="003C090A" w:rsidP="00B61E02">
                                  <w:r>
                                    <w:t>Excellent</w:t>
                                  </w:r>
                                </w:p>
                              </w:tc>
                              <w:tc>
                                <w:tcPr>
                                  <w:tcW w:w="1945" w:type="dxa"/>
                                </w:tcPr>
                                <w:p w:rsidR="003C090A" w:rsidRDefault="003C090A" w:rsidP="00B61E02">
                                  <w:r>
                                    <w:t>Competent</w:t>
                                  </w:r>
                                </w:p>
                              </w:tc>
                              <w:tc>
                                <w:tcPr>
                                  <w:tcW w:w="1945" w:type="dxa"/>
                                </w:tcPr>
                                <w:p w:rsidR="003C090A" w:rsidRDefault="003C090A" w:rsidP="00B61E02">
                                  <w:r>
                                    <w:t>Needs Work</w:t>
                                  </w:r>
                                </w:p>
                              </w:tc>
                              <w:tc>
                                <w:tcPr>
                                  <w:tcW w:w="1945" w:type="dxa"/>
                                </w:tcPr>
                                <w:p w:rsidR="003C090A" w:rsidRDefault="003C090A" w:rsidP="00B61E02">
                                  <w:r>
                                    <w:t>Unacceptable</w:t>
                                  </w:r>
                                </w:p>
                              </w:tc>
                              <w:tc>
                                <w:tcPr>
                                  <w:tcW w:w="1945" w:type="dxa"/>
                                </w:tcPr>
                                <w:p w:rsidR="003C090A" w:rsidRDefault="003C090A" w:rsidP="005D6449">
                                  <w:r>
                                    <w:t xml:space="preserve">Met department expectations </w:t>
                                  </w:r>
                                </w:p>
                                <w:p w:rsidR="003C090A" w:rsidRDefault="003C090A" w:rsidP="005D6449">
                                  <w:r>
                                    <w:t xml:space="preserve">Yes or No </w:t>
                                  </w:r>
                                </w:p>
                              </w:tc>
                            </w:tr>
                            <w:tr w:rsidR="003C090A" w:rsidTr="005D6449">
                              <w:tc>
                                <w:tcPr>
                                  <w:tcW w:w="1943" w:type="dxa"/>
                                </w:tcPr>
                                <w:p w:rsidR="003C090A" w:rsidRDefault="003C090A" w:rsidP="008867BD">
                                  <w:r>
                                    <w:t xml:space="preserve">Apply Culinary Fundamentals results </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7</w:t>
                                  </w:r>
                                </w:p>
                              </w:tc>
                              <w:tc>
                                <w:tcPr>
                                  <w:tcW w:w="1945" w:type="dxa"/>
                                </w:tcPr>
                                <w:p w:rsidR="003C090A" w:rsidRDefault="003C090A" w:rsidP="00AD5F1B">
                                  <w:pPr>
                                    <w:jc w:val="center"/>
                                  </w:pPr>
                                  <w:r>
                                    <w:t>3</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Beverage Knowledge &amp; Skills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5</w:t>
                                  </w:r>
                                </w:p>
                              </w:tc>
                              <w:tc>
                                <w:tcPr>
                                  <w:tcW w:w="1945" w:type="dxa"/>
                                </w:tcPr>
                                <w:p w:rsidR="003C090A" w:rsidRDefault="003C090A" w:rsidP="00AD5F1B">
                                  <w:pPr>
                                    <w:jc w:val="center"/>
                                  </w:pPr>
                                  <w:r>
                                    <w:t>5</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 xml:space="preserve">Culinary Math results </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5</w:t>
                                  </w:r>
                                </w:p>
                              </w:tc>
                              <w:tc>
                                <w:tcPr>
                                  <w:tcW w:w="1945" w:type="dxa"/>
                                </w:tcPr>
                                <w:p w:rsidR="003C090A" w:rsidRDefault="003C090A" w:rsidP="00AD5F1B">
                                  <w:pPr>
                                    <w:jc w:val="center"/>
                                  </w:pPr>
                                  <w:r>
                                    <w:t>5</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Cooking Technique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10</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Use of Equipment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5</w:t>
                                  </w:r>
                                </w:p>
                              </w:tc>
                              <w:tc>
                                <w:tcPr>
                                  <w:tcW w:w="1945" w:type="dxa"/>
                                </w:tcPr>
                                <w:p w:rsidR="003C090A" w:rsidRDefault="003C090A" w:rsidP="00AD5F1B">
                                  <w:pPr>
                                    <w:jc w:val="center"/>
                                  </w:pPr>
                                  <w:r>
                                    <w:t>5</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Dining Room Service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4</w:t>
                                  </w:r>
                                </w:p>
                              </w:tc>
                              <w:tc>
                                <w:tcPr>
                                  <w:tcW w:w="1945" w:type="dxa"/>
                                </w:tcPr>
                                <w:p w:rsidR="003C090A" w:rsidRDefault="003C090A" w:rsidP="00AD5F1B">
                                  <w:pPr>
                                    <w:jc w:val="center"/>
                                  </w:pPr>
                                  <w:r>
                                    <w:t>6</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bl>
                          <w:p w:rsidR="003C090A" w:rsidRDefault="003C090A" w:rsidP="0026135C"/>
                          <w:p w:rsidR="003C090A" w:rsidRDefault="003C090A" w:rsidP="0026135C"/>
                          <w:p w:rsidR="003C090A" w:rsidRDefault="003C090A" w:rsidP="0026135C"/>
                          <w:p w:rsidR="003C090A" w:rsidRDefault="003C090A" w:rsidP="0026135C"/>
                          <w:p w:rsidR="003C090A" w:rsidRDefault="003C090A" w:rsidP="0026135C"/>
                          <w:p w:rsidR="003C090A" w:rsidRDefault="003C090A" w:rsidP="0026135C"/>
                          <w:p w:rsidR="003C090A" w:rsidRDefault="003C090A" w:rsidP="0026135C"/>
                          <w:p w:rsidR="003C090A" w:rsidRDefault="003C090A" w:rsidP="002613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F1F6C" id="Text Box 2" o:spid="_x0000_s1027" type="#_x0000_t202" style="position:absolute;margin-left:0;margin-top:32.1pt;width:697.5pt;height:392.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" strokeweight="2pt">
                <v:textbox>
                  <w:txbxContent>
                    <w:p w:rsidR="003C090A" w:rsidRDefault="003C090A" w:rsidP="0026135C">
                      <w:r>
                        <w:t>Program Assessment Results</w:t>
                      </w:r>
                    </w:p>
                    <w:p w:rsidR="003C090A" w:rsidRDefault="003C090A" w:rsidP="0026135C">
                      <w:r>
                        <w:t>HMT 2292 Hospitality Management Culinary Arts degree option</w:t>
                      </w:r>
                    </w:p>
                    <w:tbl>
                      <w:tblPr>
                        <w:tblStyle w:val="TableGrid"/>
                        <w:tblW w:w="0" w:type="auto"/>
                        <w:tblLook w:val="04A0" w:firstRow="1" w:lastRow="0" w:firstColumn="1" w:lastColumn="0" w:noHBand="0" w:noVBand="1"/>
                      </w:tblPr>
                      <w:tblGrid>
                        <w:gridCol w:w="1943"/>
                        <w:gridCol w:w="1944"/>
                        <w:gridCol w:w="1945"/>
                        <w:gridCol w:w="1945"/>
                        <w:gridCol w:w="1945"/>
                        <w:gridCol w:w="1945"/>
                        <w:gridCol w:w="1945"/>
                      </w:tblGrid>
                      <w:tr w:rsidR="003C090A" w:rsidTr="005D6449">
                        <w:tc>
                          <w:tcPr>
                            <w:tcW w:w="1943" w:type="dxa"/>
                          </w:tcPr>
                          <w:p w:rsidR="003C090A" w:rsidRDefault="003C090A" w:rsidP="00B61E02">
                            <w:r>
                              <w:t>Program Outcome</w:t>
                            </w:r>
                          </w:p>
                        </w:tc>
                        <w:tc>
                          <w:tcPr>
                            <w:tcW w:w="1944" w:type="dxa"/>
                          </w:tcPr>
                          <w:p w:rsidR="003C090A" w:rsidRDefault="003C090A" w:rsidP="00506135">
                            <w:r>
                              <w:t xml:space="preserve">Total Number of Students </w:t>
                            </w:r>
                          </w:p>
                          <w:p w:rsidR="003C090A" w:rsidRDefault="003C090A" w:rsidP="00506135">
                            <w:r>
                              <w:t>FALL 2017</w:t>
                            </w:r>
                          </w:p>
                          <w:p w:rsidR="003C090A" w:rsidRDefault="003C090A" w:rsidP="00506135">
                            <w:r>
                              <w:t>5 Students</w:t>
                            </w:r>
                          </w:p>
                        </w:tc>
                        <w:tc>
                          <w:tcPr>
                            <w:tcW w:w="1945" w:type="dxa"/>
                          </w:tcPr>
                          <w:p w:rsidR="003C090A" w:rsidRDefault="003C090A" w:rsidP="00B61E02">
                            <w:r>
                              <w:t>Excellent</w:t>
                            </w:r>
                          </w:p>
                        </w:tc>
                        <w:tc>
                          <w:tcPr>
                            <w:tcW w:w="1945" w:type="dxa"/>
                          </w:tcPr>
                          <w:p w:rsidR="003C090A" w:rsidRDefault="003C090A" w:rsidP="00B61E02">
                            <w:r>
                              <w:t>Competent</w:t>
                            </w:r>
                          </w:p>
                        </w:tc>
                        <w:tc>
                          <w:tcPr>
                            <w:tcW w:w="1945" w:type="dxa"/>
                          </w:tcPr>
                          <w:p w:rsidR="003C090A" w:rsidRDefault="003C090A" w:rsidP="00B61E02">
                            <w:r>
                              <w:t>Needs Work</w:t>
                            </w:r>
                          </w:p>
                        </w:tc>
                        <w:tc>
                          <w:tcPr>
                            <w:tcW w:w="1945" w:type="dxa"/>
                          </w:tcPr>
                          <w:p w:rsidR="003C090A" w:rsidRDefault="003C090A" w:rsidP="00B61E02">
                            <w:r>
                              <w:t>Unacceptable</w:t>
                            </w:r>
                          </w:p>
                        </w:tc>
                        <w:tc>
                          <w:tcPr>
                            <w:tcW w:w="1945" w:type="dxa"/>
                          </w:tcPr>
                          <w:p w:rsidR="003C090A" w:rsidRDefault="003C090A" w:rsidP="005D6449">
                            <w:r>
                              <w:t xml:space="preserve">Met department expectations </w:t>
                            </w:r>
                          </w:p>
                          <w:p w:rsidR="003C090A" w:rsidRDefault="003C090A" w:rsidP="005D6449">
                            <w:r>
                              <w:t xml:space="preserve">Yes or No </w:t>
                            </w:r>
                          </w:p>
                        </w:tc>
                      </w:tr>
                      <w:tr w:rsidR="003C090A" w:rsidTr="005D6449">
                        <w:tc>
                          <w:tcPr>
                            <w:tcW w:w="1943" w:type="dxa"/>
                          </w:tcPr>
                          <w:p w:rsidR="003C090A" w:rsidRDefault="003C090A" w:rsidP="008867BD">
                            <w:r>
                              <w:t xml:space="preserve">Apply Culinary Fundamentals results </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7</w:t>
                            </w:r>
                          </w:p>
                        </w:tc>
                        <w:tc>
                          <w:tcPr>
                            <w:tcW w:w="1945" w:type="dxa"/>
                          </w:tcPr>
                          <w:p w:rsidR="003C090A" w:rsidRDefault="003C090A" w:rsidP="00AD5F1B">
                            <w:pPr>
                              <w:jc w:val="center"/>
                            </w:pPr>
                            <w:r>
                              <w:t>3</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Beverage Knowledge &amp; Skills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5</w:t>
                            </w:r>
                          </w:p>
                        </w:tc>
                        <w:tc>
                          <w:tcPr>
                            <w:tcW w:w="1945" w:type="dxa"/>
                          </w:tcPr>
                          <w:p w:rsidR="003C090A" w:rsidRDefault="003C090A" w:rsidP="00AD5F1B">
                            <w:pPr>
                              <w:jc w:val="center"/>
                            </w:pPr>
                            <w:r>
                              <w:t>5</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 xml:space="preserve">Culinary Math results </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5</w:t>
                            </w:r>
                          </w:p>
                        </w:tc>
                        <w:tc>
                          <w:tcPr>
                            <w:tcW w:w="1945" w:type="dxa"/>
                          </w:tcPr>
                          <w:p w:rsidR="003C090A" w:rsidRDefault="003C090A" w:rsidP="00AD5F1B">
                            <w:pPr>
                              <w:jc w:val="center"/>
                            </w:pPr>
                            <w:r>
                              <w:t>5</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Cooking Technique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10</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Use of Equipment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5</w:t>
                            </w:r>
                          </w:p>
                        </w:tc>
                        <w:tc>
                          <w:tcPr>
                            <w:tcW w:w="1945" w:type="dxa"/>
                          </w:tcPr>
                          <w:p w:rsidR="003C090A" w:rsidRDefault="003C090A" w:rsidP="00AD5F1B">
                            <w:pPr>
                              <w:jc w:val="center"/>
                            </w:pPr>
                            <w:r>
                              <w:t>5</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Dining Room Service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4</w:t>
                            </w:r>
                          </w:p>
                        </w:tc>
                        <w:tc>
                          <w:tcPr>
                            <w:tcW w:w="1945" w:type="dxa"/>
                          </w:tcPr>
                          <w:p w:rsidR="003C090A" w:rsidRDefault="003C090A" w:rsidP="00AD5F1B">
                            <w:pPr>
                              <w:jc w:val="center"/>
                            </w:pPr>
                            <w:r>
                              <w:t>6</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bl>
                    <w:p w:rsidR="003C090A" w:rsidRDefault="003C090A" w:rsidP="0026135C"/>
                    <w:p w:rsidR="003C090A" w:rsidRDefault="003C090A" w:rsidP="0026135C"/>
                    <w:p w:rsidR="003C090A" w:rsidRDefault="003C090A" w:rsidP="0026135C"/>
                    <w:p w:rsidR="003C090A" w:rsidRDefault="003C090A" w:rsidP="0026135C"/>
                    <w:p w:rsidR="003C090A" w:rsidRDefault="003C090A" w:rsidP="0026135C"/>
                    <w:p w:rsidR="003C090A" w:rsidRDefault="003C090A" w:rsidP="0026135C"/>
                    <w:p w:rsidR="003C090A" w:rsidRDefault="003C090A" w:rsidP="0026135C"/>
                    <w:p w:rsidR="003C090A" w:rsidRDefault="003C090A" w:rsidP="0026135C"/>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26135C" w:rsidRDefault="0026135C" w:rsidP="0026135C">
      <w:pPr>
        <w:rPr>
          <w:rFonts w:ascii="Arial" w:hAnsi="Arial" w:cs="Arial"/>
          <w:b/>
          <w:color w:val="000000" w:themeColor="text1"/>
        </w:rPr>
      </w:pPr>
      <w:r>
        <w:rPr>
          <w:noProof/>
        </w:rPr>
        <w:lastRenderedPageBreak/>
        <mc:AlternateContent>
          <mc:Choice Requires="wps">
            <w:drawing>
              <wp:anchor distT="45720" distB="45720" distL="114300" distR="114300" simplePos="0" relativeHeight="251660288" behindDoc="0" locked="0" layoutInCell="1" allowOverlap="1" wp14:anchorId="25193D79" wp14:editId="545801BB">
                <wp:simplePos x="0" y="0"/>
                <wp:positionH relativeFrom="margin">
                  <wp:align>left</wp:align>
                </wp:positionH>
                <wp:positionV relativeFrom="paragraph">
                  <wp:posOffset>504825</wp:posOffset>
                </wp:positionV>
                <wp:extent cx="8858250" cy="541020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5410200"/>
                        </a:xfrm>
                        <a:prstGeom prst="rect">
                          <a:avLst/>
                        </a:prstGeom>
                        <a:solidFill>
                          <a:srgbClr val="FFFFFF"/>
                        </a:solidFill>
                        <a:ln w="25400">
                          <a:solidFill>
                            <a:srgbClr val="000000"/>
                          </a:solidFill>
                          <a:miter lim="800000"/>
                          <a:headEnd/>
                          <a:tailEnd/>
                        </a:ln>
                      </wps:spPr>
                      <wps:txbx>
                        <w:txbxContent>
                          <w:p w:rsidR="003C090A" w:rsidRDefault="003C090A" w:rsidP="0026135C">
                            <w:r>
                              <w:t>Program Assessment Results</w:t>
                            </w:r>
                          </w:p>
                          <w:p w:rsidR="003C090A" w:rsidRDefault="003C090A" w:rsidP="0026135C">
                            <w:r>
                              <w:t>HMT 2293 Hospitality Management Baking &amp; Pastry degree option</w:t>
                            </w:r>
                          </w:p>
                          <w:tbl>
                            <w:tblPr>
                              <w:tblStyle w:val="TableGrid"/>
                              <w:tblW w:w="0" w:type="auto"/>
                              <w:tblLook w:val="04A0" w:firstRow="1" w:lastRow="0" w:firstColumn="1" w:lastColumn="0" w:noHBand="0" w:noVBand="1"/>
                            </w:tblPr>
                            <w:tblGrid>
                              <w:gridCol w:w="1943"/>
                              <w:gridCol w:w="1944"/>
                              <w:gridCol w:w="1945"/>
                              <w:gridCol w:w="1945"/>
                              <w:gridCol w:w="1945"/>
                              <w:gridCol w:w="1945"/>
                              <w:gridCol w:w="1945"/>
                            </w:tblGrid>
                            <w:tr w:rsidR="003C090A" w:rsidTr="005D6449">
                              <w:tc>
                                <w:tcPr>
                                  <w:tcW w:w="1943" w:type="dxa"/>
                                </w:tcPr>
                                <w:p w:rsidR="003C090A" w:rsidRDefault="003C090A" w:rsidP="00B61E02">
                                  <w:r>
                                    <w:t>Program Outcome</w:t>
                                  </w:r>
                                </w:p>
                              </w:tc>
                              <w:tc>
                                <w:tcPr>
                                  <w:tcW w:w="1944" w:type="dxa"/>
                                </w:tcPr>
                                <w:p w:rsidR="003C090A" w:rsidRDefault="003C090A" w:rsidP="00506135">
                                  <w:r>
                                    <w:t xml:space="preserve">Total Number of Students </w:t>
                                  </w:r>
                                </w:p>
                                <w:p w:rsidR="003C090A" w:rsidRDefault="003C090A" w:rsidP="00506135">
                                  <w:r>
                                    <w:t>FALL 2017</w:t>
                                  </w:r>
                                </w:p>
                                <w:p w:rsidR="003C090A" w:rsidRDefault="003C090A" w:rsidP="00506135">
                                  <w:r>
                                    <w:t>2 Students</w:t>
                                  </w:r>
                                </w:p>
                              </w:tc>
                              <w:tc>
                                <w:tcPr>
                                  <w:tcW w:w="1945" w:type="dxa"/>
                                </w:tcPr>
                                <w:p w:rsidR="003C090A" w:rsidRDefault="003C090A" w:rsidP="00B61E02">
                                  <w:r>
                                    <w:t>Excellent</w:t>
                                  </w:r>
                                </w:p>
                              </w:tc>
                              <w:tc>
                                <w:tcPr>
                                  <w:tcW w:w="1945" w:type="dxa"/>
                                </w:tcPr>
                                <w:p w:rsidR="003C090A" w:rsidRDefault="003C090A" w:rsidP="00B61E02">
                                  <w:r>
                                    <w:t>Competent</w:t>
                                  </w:r>
                                </w:p>
                              </w:tc>
                              <w:tc>
                                <w:tcPr>
                                  <w:tcW w:w="1945" w:type="dxa"/>
                                </w:tcPr>
                                <w:p w:rsidR="003C090A" w:rsidRDefault="003C090A" w:rsidP="00B61E02">
                                  <w:r>
                                    <w:t>Needs Work</w:t>
                                  </w:r>
                                </w:p>
                              </w:tc>
                              <w:tc>
                                <w:tcPr>
                                  <w:tcW w:w="1945" w:type="dxa"/>
                                </w:tcPr>
                                <w:p w:rsidR="003C090A" w:rsidRDefault="003C090A" w:rsidP="00B61E02">
                                  <w:r>
                                    <w:t>Unacceptable</w:t>
                                  </w:r>
                                </w:p>
                              </w:tc>
                              <w:tc>
                                <w:tcPr>
                                  <w:tcW w:w="1945" w:type="dxa"/>
                                </w:tcPr>
                                <w:p w:rsidR="003C090A" w:rsidRDefault="003C090A" w:rsidP="005D6449">
                                  <w:r>
                                    <w:t xml:space="preserve">Met department expectations </w:t>
                                  </w:r>
                                </w:p>
                                <w:p w:rsidR="003C090A" w:rsidRDefault="003C090A" w:rsidP="005D6449">
                                  <w:r>
                                    <w:t xml:space="preserve">Yes or No </w:t>
                                  </w:r>
                                </w:p>
                              </w:tc>
                            </w:tr>
                            <w:tr w:rsidR="003C090A" w:rsidTr="005D6449">
                              <w:tc>
                                <w:tcPr>
                                  <w:tcW w:w="1943" w:type="dxa"/>
                                </w:tcPr>
                                <w:p w:rsidR="003C090A" w:rsidRDefault="003C090A" w:rsidP="008867BD">
                                  <w:r>
                                    <w:t>Apply Principals of Baking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3</w:t>
                                  </w:r>
                                </w:p>
                              </w:tc>
                              <w:tc>
                                <w:tcPr>
                                  <w:tcW w:w="1945" w:type="dxa"/>
                                </w:tcPr>
                                <w:p w:rsidR="003C090A" w:rsidRDefault="003C090A" w:rsidP="00AD5F1B">
                                  <w:pPr>
                                    <w:jc w:val="center"/>
                                  </w:pPr>
                                  <w:r>
                                    <w:t>1</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Apply Baking Fundamentals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2</w:t>
                                  </w:r>
                                </w:p>
                              </w:tc>
                              <w:tc>
                                <w:tcPr>
                                  <w:tcW w:w="1945" w:type="dxa"/>
                                </w:tcPr>
                                <w:p w:rsidR="003C090A" w:rsidRDefault="003C090A" w:rsidP="00AD5F1B">
                                  <w:pPr>
                                    <w:jc w:val="center"/>
                                  </w:pPr>
                                  <w:r>
                                    <w:t>2</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Coffee and Tea Parings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p>
                              </w:tc>
                            </w:tr>
                            <w:tr w:rsidR="003C090A" w:rsidTr="005D6449">
                              <w:tc>
                                <w:tcPr>
                                  <w:tcW w:w="1943" w:type="dxa"/>
                                </w:tcPr>
                                <w:p w:rsidR="003C090A" w:rsidRDefault="003C090A" w:rsidP="008867BD">
                                  <w:r>
                                    <w:t xml:space="preserve">Apply Pastry &amp; Confectionary results </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1</w:t>
                                  </w:r>
                                </w:p>
                              </w:tc>
                              <w:tc>
                                <w:tcPr>
                                  <w:tcW w:w="1945" w:type="dxa"/>
                                </w:tcPr>
                                <w:p w:rsidR="003C090A" w:rsidRDefault="003C090A" w:rsidP="00AD5F1B">
                                  <w:pPr>
                                    <w:jc w:val="center"/>
                                  </w:pPr>
                                  <w:r>
                                    <w:t>3</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Baking and Pastry Math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3</w:t>
                                  </w:r>
                                </w:p>
                              </w:tc>
                              <w:tc>
                                <w:tcPr>
                                  <w:tcW w:w="1945" w:type="dxa"/>
                                </w:tcPr>
                                <w:p w:rsidR="003C090A" w:rsidRDefault="003C090A" w:rsidP="00AD5F1B">
                                  <w:pPr>
                                    <w:jc w:val="center"/>
                                  </w:pPr>
                                  <w:r>
                                    <w:t>1</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Properly Maintain Floor Sales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3</w:t>
                                  </w:r>
                                </w:p>
                              </w:tc>
                              <w:tc>
                                <w:tcPr>
                                  <w:tcW w:w="1945" w:type="dxa"/>
                                </w:tcPr>
                                <w:p w:rsidR="003C090A" w:rsidRDefault="003C090A" w:rsidP="00AD5F1B">
                                  <w:pPr>
                                    <w:jc w:val="center"/>
                                  </w:pPr>
                                  <w:r>
                                    <w:t>1</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B61E02">
                                  <w:r>
                                    <w:t>Use of Equipment results</w:t>
                                  </w:r>
                                </w:p>
                              </w:tc>
                              <w:tc>
                                <w:tcPr>
                                  <w:tcW w:w="1944" w:type="dxa"/>
                                </w:tcPr>
                                <w:p w:rsidR="003C090A" w:rsidRDefault="003C090A" w:rsidP="00AD5F1B">
                                  <w:pPr>
                                    <w:jc w:val="center"/>
                                  </w:pPr>
                                </w:p>
                              </w:tc>
                              <w:tc>
                                <w:tcPr>
                                  <w:tcW w:w="1945" w:type="dxa"/>
                                </w:tcPr>
                                <w:p w:rsidR="003C090A" w:rsidRDefault="003C090A" w:rsidP="00AD5F1B">
                                  <w:pPr>
                                    <w:jc w:val="center"/>
                                  </w:pPr>
                                  <w:r>
                                    <w:t>1</w:t>
                                  </w:r>
                                </w:p>
                              </w:tc>
                              <w:tc>
                                <w:tcPr>
                                  <w:tcW w:w="1945" w:type="dxa"/>
                                </w:tcPr>
                                <w:p w:rsidR="003C090A" w:rsidRDefault="003C090A" w:rsidP="00AD5F1B">
                                  <w:pPr>
                                    <w:jc w:val="center"/>
                                  </w:pPr>
                                  <w:r>
                                    <w:t>3</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bl>
                          <w:p w:rsidR="003C090A" w:rsidRDefault="003C090A" w:rsidP="0026135C"/>
                          <w:p w:rsidR="003C090A" w:rsidRDefault="003C090A" w:rsidP="0026135C"/>
                          <w:p w:rsidR="003C090A" w:rsidRDefault="003C090A" w:rsidP="0026135C"/>
                          <w:p w:rsidR="003C090A" w:rsidRDefault="003C090A" w:rsidP="0026135C"/>
                          <w:p w:rsidR="003C090A" w:rsidRDefault="003C090A" w:rsidP="0026135C"/>
                          <w:p w:rsidR="003C090A" w:rsidRDefault="003C090A" w:rsidP="0026135C"/>
                          <w:p w:rsidR="003C090A" w:rsidRDefault="003C090A" w:rsidP="0026135C"/>
                          <w:p w:rsidR="003C090A" w:rsidRDefault="003C090A" w:rsidP="002613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93D79" id="Text Box 1" o:spid="_x0000_s1028" type="#_x0000_t202" style="position:absolute;margin-left:0;margin-top:39.75pt;width:697.5pt;height:426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" strokeweight="2pt">
                <v:textbox>
                  <w:txbxContent>
                    <w:p w:rsidR="003C090A" w:rsidRDefault="003C090A" w:rsidP="0026135C">
                      <w:r>
                        <w:t>Program Assessment Results</w:t>
                      </w:r>
                    </w:p>
                    <w:p w:rsidR="003C090A" w:rsidRDefault="003C090A" w:rsidP="0026135C">
                      <w:r>
                        <w:t>HMT 2293 Hospitality Management Baking &amp; Pastry degree option</w:t>
                      </w:r>
                    </w:p>
                    <w:tbl>
                      <w:tblPr>
                        <w:tblStyle w:val="TableGrid"/>
                        <w:tblW w:w="0" w:type="auto"/>
                        <w:tblLook w:val="04A0" w:firstRow="1" w:lastRow="0" w:firstColumn="1" w:lastColumn="0" w:noHBand="0" w:noVBand="1"/>
                      </w:tblPr>
                      <w:tblGrid>
                        <w:gridCol w:w="1943"/>
                        <w:gridCol w:w="1944"/>
                        <w:gridCol w:w="1945"/>
                        <w:gridCol w:w="1945"/>
                        <w:gridCol w:w="1945"/>
                        <w:gridCol w:w="1945"/>
                        <w:gridCol w:w="1945"/>
                      </w:tblGrid>
                      <w:tr w:rsidR="003C090A" w:rsidTr="005D6449">
                        <w:tc>
                          <w:tcPr>
                            <w:tcW w:w="1943" w:type="dxa"/>
                          </w:tcPr>
                          <w:p w:rsidR="003C090A" w:rsidRDefault="003C090A" w:rsidP="00B61E02">
                            <w:r>
                              <w:t>Program Outcome</w:t>
                            </w:r>
                          </w:p>
                        </w:tc>
                        <w:tc>
                          <w:tcPr>
                            <w:tcW w:w="1944" w:type="dxa"/>
                          </w:tcPr>
                          <w:p w:rsidR="003C090A" w:rsidRDefault="003C090A" w:rsidP="00506135">
                            <w:r>
                              <w:t xml:space="preserve">Total Number of Students </w:t>
                            </w:r>
                          </w:p>
                          <w:p w:rsidR="003C090A" w:rsidRDefault="003C090A" w:rsidP="00506135">
                            <w:r>
                              <w:t>FALL 2017</w:t>
                            </w:r>
                          </w:p>
                          <w:p w:rsidR="003C090A" w:rsidRDefault="003C090A" w:rsidP="00506135">
                            <w:r>
                              <w:t>2 Students</w:t>
                            </w:r>
                          </w:p>
                        </w:tc>
                        <w:tc>
                          <w:tcPr>
                            <w:tcW w:w="1945" w:type="dxa"/>
                          </w:tcPr>
                          <w:p w:rsidR="003C090A" w:rsidRDefault="003C090A" w:rsidP="00B61E02">
                            <w:r>
                              <w:t>Excellent</w:t>
                            </w:r>
                          </w:p>
                        </w:tc>
                        <w:tc>
                          <w:tcPr>
                            <w:tcW w:w="1945" w:type="dxa"/>
                          </w:tcPr>
                          <w:p w:rsidR="003C090A" w:rsidRDefault="003C090A" w:rsidP="00B61E02">
                            <w:r>
                              <w:t>Competent</w:t>
                            </w:r>
                          </w:p>
                        </w:tc>
                        <w:tc>
                          <w:tcPr>
                            <w:tcW w:w="1945" w:type="dxa"/>
                          </w:tcPr>
                          <w:p w:rsidR="003C090A" w:rsidRDefault="003C090A" w:rsidP="00B61E02">
                            <w:r>
                              <w:t>Needs Work</w:t>
                            </w:r>
                          </w:p>
                        </w:tc>
                        <w:tc>
                          <w:tcPr>
                            <w:tcW w:w="1945" w:type="dxa"/>
                          </w:tcPr>
                          <w:p w:rsidR="003C090A" w:rsidRDefault="003C090A" w:rsidP="00B61E02">
                            <w:r>
                              <w:t>Unacceptable</w:t>
                            </w:r>
                          </w:p>
                        </w:tc>
                        <w:tc>
                          <w:tcPr>
                            <w:tcW w:w="1945" w:type="dxa"/>
                          </w:tcPr>
                          <w:p w:rsidR="003C090A" w:rsidRDefault="003C090A" w:rsidP="005D6449">
                            <w:r>
                              <w:t xml:space="preserve">Met department expectations </w:t>
                            </w:r>
                          </w:p>
                          <w:p w:rsidR="003C090A" w:rsidRDefault="003C090A" w:rsidP="005D6449">
                            <w:r>
                              <w:t xml:space="preserve">Yes or No </w:t>
                            </w:r>
                          </w:p>
                        </w:tc>
                      </w:tr>
                      <w:tr w:rsidR="003C090A" w:rsidTr="005D6449">
                        <w:tc>
                          <w:tcPr>
                            <w:tcW w:w="1943" w:type="dxa"/>
                          </w:tcPr>
                          <w:p w:rsidR="003C090A" w:rsidRDefault="003C090A" w:rsidP="008867BD">
                            <w:r>
                              <w:t>Apply Principals of Baking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3</w:t>
                            </w:r>
                          </w:p>
                        </w:tc>
                        <w:tc>
                          <w:tcPr>
                            <w:tcW w:w="1945" w:type="dxa"/>
                          </w:tcPr>
                          <w:p w:rsidR="003C090A" w:rsidRDefault="003C090A" w:rsidP="00AD5F1B">
                            <w:pPr>
                              <w:jc w:val="center"/>
                            </w:pPr>
                            <w:r>
                              <w:t>1</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Apply Baking Fundamentals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2</w:t>
                            </w:r>
                          </w:p>
                        </w:tc>
                        <w:tc>
                          <w:tcPr>
                            <w:tcW w:w="1945" w:type="dxa"/>
                          </w:tcPr>
                          <w:p w:rsidR="003C090A" w:rsidRDefault="003C090A" w:rsidP="00AD5F1B">
                            <w:pPr>
                              <w:jc w:val="center"/>
                            </w:pPr>
                            <w:r>
                              <w:t>2</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Coffee and Tea Parings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p>
                        </w:tc>
                      </w:tr>
                      <w:tr w:rsidR="003C090A" w:rsidTr="005D6449">
                        <w:tc>
                          <w:tcPr>
                            <w:tcW w:w="1943" w:type="dxa"/>
                          </w:tcPr>
                          <w:p w:rsidR="003C090A" w:rsidRDefault="003C090A" w:rsidP="008867BD">
                            <w:r>
                              <w:t xml:space="preserve">Apply Pastry &amp; Confectionary results </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1</w:t>
                            </w:r>
                          </w:p>
                        </w:tc>
                        <w:tc>
                          <w:tcPr>
                            <w:tcW w:w="1945" w:type="dxa"/>
                          </w:tcPr>
                          <w:p w:rsidR="003C090A" w:rsidRDefault="003C090A" w:rsidP="00AD5F1B">
                            <w:pPr>
                              <w:jc w:val="center"/>
                            </w:pPr>
                            <w:r>
                              <w:t>3</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Baking and Pastry Math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3</w:t>
                            </w:r>
                          </w:p>
                        </w:tc>
                        <w:tc>
                          <w:tcPr>
                            <w:tcW w:w="1945" w:type="dxa"/>
                          </w:tcPr>
                          <w:p w:rsidR="003C090A" w:rsidRDefault="003C090A" w:rsidP="00AD5F1B">
                            <w:pPr>
                              <w:jc w:val="center"/>
                            </w:pPr>
                            <w:r>
                              <w:t>1</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8867BD">
                            <w:r>
                              <w:t>Properly Maintain Floor Sales results</w:t>
                            </w:r>
                          </w:p>
                          <w:p w:rsidR="003C090A" w:rsidRDefault="003C090A" w:rsidP="00B61E02"/>
                        </w:tc>
                        <w:tc>
                          <w:tcPr>
                            <w:tcW w:w="1944" w:type="dxa"/>
                          </w:tcPr>
                          <w:p w:rsidR="003C090A" w:rsidRDefault="003C090A" w:rsidP="00AD5F1B">
                            <w:pPr>
                              <w:jc w:val="center"/>
                            </w:pPr>
                          </w:p>
                        </w:tc>
                        <w:tc>
                          <w:tcPr>
                            <w:tcW w:w="1945" w:type="dxa"/>
                          </w:tcPr>
                          <w:p w:rsidR="003C090A" w:rsidRDefault="003C090A" w:rsidP="00AD5F1B">
                            <w:pPr>
                              <w:jc w:val="center"/>
                            </w:pPr>
                            <w:r>
                              <w:t>3</w:t>
                            </w:r>
                          </w:p>
                        </w:tc>
                        <w:tc>
                          <w:tcPr>
                            <w:tcW w:w="1945" w:type="dxa"/>
                          </w:tcPr>
                          <w:p w:rsidR="003C090A" w:rsidRDefault="003C090A" w:rsidP="00AD5F1B">
                            <w:pPr>
                              <w:jc w:val="center"/>
                            </w:pPr>
                            <w:r>
                              <w:t>1</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r w:rsidR="003C090A" w:rsidTr="005D6449">
                        <w:tc>
                          <w:tcPr>
                            <w:tcW w:w="1943" w:type="dxa"/>
                          </w:tcPr>
                          <w:p w:rsidR="003C090A" w:rsidRDefault="003C090A" w:rsidP="00B61E02">
                            <w:r>
                              <w:t>Use of Equipment results</w:t>
                            </w:r>
                          </w:p>
                        </w:tc>
                        <w:tc>
                          <w:tcPr>
                            <w:tcW w:w="1944" w:type="dxa"/>
                          </w:tcPr>
                          <w:p w:rsidR="003C090A" w:rsidRDefault="003C090A" w:rsidP="00AD5F1B">
                            <w:pPr>
                              <w:jc w:val="center"/>
                            </w:pPr>
                          </w:p>
                        </w:tc>
                        <w:tc>
                          <w:tcPr>
                            <w:tcW w:w="1945" w:type="dxa"/>
                          </w:tcPr>
                          <w:p w:rsidR="003C090A" w:rsidRDefault="003C090A" w:rsidP="00AD5F1B">
                            <w:pPr>
                              <w:jc w:val="center"/>
                            </w:pPr>
                            <w:r>
                              <w:t>1</w:t>
                            </w:r>
                          </w:p>
                        </w:tc>
                        <w:tc>
                          <w:tcPr>
                            <w:tcW w:w="1945" w:type="dxa"/>
                          </w:tcPr>
                          <w:p w:rsidR="003C090A" w:rsidRDefault="003C090A" w:rsidP="00AD5F1B">
                            <w:pPr>
                              <w:jc w:val="center"/>
                            </w:pPr>
                            <w:r>
                              <w:t>3</w:t>
                            </w:r>
                          </w:p>
                        </w:tc>
                        <w:tc>
                          <w:tcPr>
                            <w:tcW w:w="1945" w:type="dxa"/>
                          </w:tcPr>
                          <w:p w:rsidR="003C090A" w:rsidRDefault="003C090A" w:rsidP="00AD5F1B">
                            <w:pPr>
                              <w:jc w:val="center"/>
                            </w:pPr>
                          </w:p>
                        </w:tc>
                        <w:tc>
                          <w:tcPr>
                            <w:tcW w:w="1945" w:type="dxa"/>
                          </w:tcPr>
                          <w:p w:rsidR="003C090A" w:rsidRDefault="003C090A" w:rsidP="00AD5F1B">
                            <w:pPr>
                              <w:jc w:val="center"/>
                            </w:pPr>
                          </w:p>
                        </w:tc>
                        <w:tc>
                          <w:tcPr>
                            <w:tcW w:w="1945" w:type="dxa"/>
                          </w:tcPr>
                          <w:p w:rsidR="003C090A" w:rsidRDefault="003C090A" w:rsidP="00AD5F1B">
                            <w:pPr>
                              <w:jc w:val="center"/>
                            </w:pPr>
                            <w:r>
                              <w:t>Yes</w:t>
                            </w:r>
                          </w:p>
                        </w:tc>
                      </w:tr>
                    </w:tbl>
                    <w:p w:rsidR="003C090A" w:rsidRDefault="003C090A" w:rsidP="0026135C"/>
                    <w:p w:rsidR="003C090A" w:rsidRDefault="003C090A" w:rsidP="0026135C"/>
                    <w:p w:rsidR="003C090A" w:rsidRDefault="003C090A" w:rsidP="0026135C"/>
                    <w:p w:rsidR="003C090A" w:rsidRDefault="003C090A" w:rsidP="0026135C"/>
                    <w:p w:rsidR="003C090A" w:rsidRDefault="003C090A" w:rsidP="0026135C"/>
                    <w:p w:rsidR="003C090A" w:rsidRDefault="003C090A" w:rsidP="0026135C"/>
                    <w:p w:rsidR="003C090A" w:rsidRDefault="003C090A" w:rsidP="0026135C"/>
                    <w:p w:rsidR="003C090A" w:rsidRDefault="003C090A" w:rsidP="0026135C"/>
                  </w:txbxContent>
                </v:textbox>
                <w10:wrap type="square" anchorx="margin"/>
              </v:shape>
            </w:pict>
          </mc:Fallback>
        </mc:AlternateContent>
      </w:r>
      <w:r>
        <w:rPr>
          <w:b/>
          <w:u w:val="single"/>
        </w:rPr>
        <w:t xml:space="preserve">OPTIONAL: </w:t>
      </w:r>
      <w:r>
        <w:t>Please use the space below to keep track of any annual data that your department wishes to maintain.   This section is completely optional and will not be reviewed by the Division Assessment Coordinators.</w:t>
      </w:r>
    </w:p>
    <w:p w:rsidR="003C090A" w:rsidRDefault="003C090A" w:rsidP="003C090A">
      <w:r>
        <w:lastRenderedPageBreak/>
        <w:t xml:space="preserve">Comparative Program Assessment Fall 2016 and </w:t>
      </w:r>
      <w:proofErr w:type="gramStart"/>
      <w:r>
        <w:t>Fall</w:t>
      </w:r>
      <w:proofErr w:type="gramEnd"/>
      <w:r>
        <w:t xml:space="preserve"> 2017</w:t>
      </w:r>
      <w:r w:rsidR="00D54F4A">
        <w:t xml:space="preserve"> Hospitality Degrees</w:t>
      </w:r>
    </w:p>
    <w:p w:rsidR="00D54F4A" w:rsidRDefault="00D54F4A" w:rsidP="003C090A"/>
    <w:p w:rsidR="00D54F4A" w:rsidRDefault="00D54F4A" w:rsidP="003C090A">
      <w:r>
        <w:t xml:space="preserve">The Hospitality Management and Tourism department has chosen to track data from </w:t>
      </w:r>
      <w:proofErr w:type="gramStart"/>
      <w:r>
        <w:t>Fall</w:t>
      </w:r>
      <w:proofErr w:type="gramEnd"/>
      <w:r>
        <w:t xml:space="preserve"> terms only and simply tracking the excellent category.  Due to the department only having two data points, it is hard to determine significant fluctuations in Program Outcomes.  Please keep in mind that the correct program outcomes were not placed into the Annual Update until two years ago. </w:t>
      </w:r>
    </w:p>
    <w:p w:rsidR="003C090A" w:rsidRDefault="003C090A" w:rsidP="003C090A"/>
    <w:p w:rsidR="003C090A" w:rsidRDefault="003C090A" w:rsidP="003C090A">
      <w:r>
        <w:t xml:space="preserve">Number of Students HMT 2291 </w:t>
      </w:r>
      <w:proofErr w:type="gramStart"/>
      <w:r>
        <w:t>Fall</w:t>
      </w:r>
      <w:proofErr w:type="gramEnd"/>
      <w:r>
        <w:t xml:space="preserve"> 2016 = </w:t>
      </w:r>
      <w:r w:rsidR="00F44A26">
        <w:t>4</w:t>
      </w:r>
      <w:r>
        <w:t xml:space="preserve"> students</w:t>
      </w:r>
    </w:p>
    <w:p w:rsidR="003C090A" w:rsidRDefault="003C090A" w:rsidP="003C090A">
      <w:r>
        <w:t xml:space="preserve">Number of Students HMT 2291 </w:t>
      </w:r>
      <w:proofErr w:type="gramStart"/>
      <w:r>
        <w:t>Fall</w:t>
      </w:r>
      <w:proofErr w:type="gramEnd"/>
      <w:r>
        <w:t xml:space="preserve"> 2017 = 7 students</w:t>
      </w:r>
    </w:p>
    <w:p w:rsidR="003C090A" w:rsidRDefault="003C090A" w:rsidP="003C090A">
      <w:r>
        <w:rPr>
          <w:noProof/>
        </w:rPr>
        <w:drawing>
          <wp:inline distT="0" distB="0" distL="0" distR="0" wp14:anchorId="51F139F5" wp14:editId="2E494459">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C090A" w:rsidRDefault="003C090A" w:rsidP="003C090A"/>
    <w:p w:rsidR="003C090A" w:rsidRDefault="003C090A" w:rsidP="003C090A"/>
    <w:p w:rsidR="003C090A" w:rsidRDefault="003C090A" w:rsidP="003C090A"/>
    <w:p w:rsidR="003C090A" w:rsidRDefault="003C090A" w:rsidP="003C090A"/>
    <w:p w:rsidR="003C090A" w:rsidRDefault="003C090A" w:rsidP="003C090A"/>
    <w:p w:rsidR="003C090A" w:rsidRDefault="003C090A" w:rsidP="003C090A"/>
    <w:p w:rsidR="003C090A" w:rsidRDefault="003C090A" w:rsidP="003C090A"/>
    <w:p w:rsidR="003C090A" w:rsidRDefault="00D54F4A" w:rsidP="003C090A">
      <w:r>
        <w:lastRenderedPageBreak/>
        <w:t xml:space="preserve">Comparative Program Assessment Fall 2016 and </w:t>
      </w:r>
      <w:proofErr w:type="gramStart"/>
      <w:r>
        <w:t>Fall</w:t>
      </w:r>
      <w:proofErr w:type="gramEnd"/>
      <w:r>
        <w:t xml:space="preserve"> 2017 </w:t>
      </w:r>
      <w:r>
        <w:t>Culinary Degrees</w:t>
      </w:r>
    </w:p>
    <w:p w:rsidR="00D54F4A" w:rsidRDefault="00D54F4A" w:rsidP="003C090A"/>
    <w:p w:rsidR="003C090A" w:rsidRDefault="003C090A" w:rsidP="003C090A">
      <w:r>
        <w:t xml:space="preserve">Number of Students HMT 2292 </w:t>
      </w:r>
      <w:proofErr w:type="gramStart"/>
      <w:r>
        <w:t>Fall</w:t>
      </w:r>
      <w:proofErr w:type="gramEnd"/>
      <w:r>
        <w:t xml:space="preserve"> 2016 = 3 students</w:t>
      </w:r>
    </w:p>
    <w:p w:rsidR="003C090A" w:rsidRDefault="003C090A" w:rsidP="003C090A">
      <w:r>
        <w:t xml:space="preserve">Number of Students HMT 2292 </w:t>
      </w:r>
      <w:proofErr w:type="gramStart"/>
      <w:r>
        <w:t>Fall</w:t>
      </w:r>
      <w:proofErr w:type="gramEnd"/>
      <w:r>
        <w:t xml:space="preserve"> 2017 = 5 students</w:t>
      </w:r>
    </w:p>
    <w:p w:rsidR="00D54F4A" w:rsidRDefault="00D54F4A" w:rsidP="00D54F4A"/>
    <w:p w:rsidR="00D54F4A" w:rsidRDefault="00D54F4A" w:rsidP="00D54F4A">
      <w:r>
        <w:t xml:space="preserve">The Hospitality Management and Tourism department has chosen to track data from </w:t>
      </w:r>
      <w:proofErr w:type="gramStart"/>
      <w:r>
        <w:t>Fall</w:t>
      </w:r>
      <w:proofErr w:type="gramEnd"/>
      <w:r>
        <w:t xml:space="preserve"> terms only and simply tracking the excellent category.  Due to the department only having two data points, it is hard to determine significant fluctuations in Program Outcomes.  Please keep in mind that the correct program outcomes were not placed into the Annual Update until two years ago. </w:t>
      </w:r>
    </w:p>
    <w:p w:rsidR="00D54F4A" w:rsidRDefault="00D54F4A" w:rsidP="003C090A"/>
    <w:p w:rsidR="00D54F4A" w:rsidRDefault="00D54F4A" w:rsidP="003C090A"/>
    <w:p w:rsidR="003C090A" w:rsidRDefault="003C090A" w:rsidP="003C090A">
      <w:r>
        <w:rPr>
          <w:noProof/>
        </w:rPr>
        <w:drawing>
          <wp:inline distT="0" distB="0" distL="0" distR="0" wp14:anchorId="4BCFC3BA" wp14:editId="7C9495A7">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C090A" w:rsidRDefault="003C090A" w:rsidP="003C090A"/>
    <w:p w:rsidR="003C090A" w:rsidRDefault="003C090A" w:rsidP="003C090A"/>
    <w:p w:rsidR="003C090A" w:rsidRDefault="003C090A" w:rsidP="003C090A"/>
    <w:p w:rsidR="003C090A" w:rsidRDefault="003C090A" w:rsidP="003C090A"/>
    <w:p w:rsidR="003C090A" w:rsidRDefault="003C090A" w:rsidP="003C090A"/>
    <w:p w:rsidR="003C090A" w:rsidRDefault="003C090A" w:rsidP="003C090A"/>
    <w:p w:rsidR="003C090A" w:rsidRDefault="003C090A" w:rsidP="003C090A"/>
    <w:p w:rsidR="00D54F4A" w:rsidRDefault="00D54F4A" w:rsidP="00D54F4A">
      <w:r>
        <w:t xml:space="preserve">Comparative Program Assessment Fall 2016 and Fall 2017 </w:t>
      </w:r>
      <w:r w:rsidR="00457FB1">
        <w:t xml:space="preserve">Baking and Pastry </w:t>
      </w:r>
      <w:bookmarkStart w:id="1" w:name="_GoBack"/>
      <w:bookmarkEnd w:id="1"/>
      <w:r>
        <w:t>Degrees</w:t>
      </w:r>
    </w:p>
    <w:p w:rsidR="00D54F4A" w:rsidRDefault="00D54F4A" w:rsidP="003C090A"/>
    <w:p w:rsidR="003C090A" w:rsidRDefault="003C090A" w:rsidP="003C090A">
      <w:r>
        <w:t xml:space="preserve">Number of Students HMT 2293 </w:t>
      </w:r>
      <w:proofErr w:type="gramStart"/>
      <w:r>
        <w:t>Fall</w:t>
      </w:r>
      <w:proofErr w:type="gramEnd"/>
      <w:r>
        <w:t xml:space="preserve"> 2016 = 1 student</w:t>
      </w:r>
    </w:p>
    <w:p w:rsidR="003C090A" w:rsidRDefault="003C090A" w:rsidP="003C090A">
      <w:r>
        <w:t xml:space="preserve">Number of Students HMT 2293 </w:t>
      </w:r>
      <w:proofErr w:type="gramStart"/>
      <w:r>
        <w:t>Fall</w:t>
      </w:r>
      <w:proofErr w:type="gramEnd"/>
      <w:r>
        <w:t xml:space="preserve"> 2017 = 2 students</w:t>
      </w:r>
    </w:p>
    <w:p w:rsidR="00D54F4A" w:rsidRDefault="00D54F4A" w:rsidP="003C090A"/>
    <w:p w:rsidR="00D54F4A" w:rsidRDefault="00D54F4A" w:rsidP="00D54F4A">
      <w:r>
        <w:t xml:space="preserve">The Hospitality Management and Tourism department has chosen to track data from </w:t>
      </w:r>
      <w:proofErr w:type="gramStart"/>
      <w:r>
        <w:t>Fall</w:t>
      </w:r>
      <w:proofErr w:type="gramEnd"/>
      <w:r>
        <w:t xml:space="preserve"> terms only and simply tracking the excellent category.  Due to the department only having two data points, it is hard to determine significant fluctuations in Program Outcomes.  Please keep in mind that the correct program outcomes were not placed into the Annual Update until two years ago. </w:t>
      </w:r>
    </w:p>
    <w:p w:rsidR="00D54F4A" w:rsidRDefault="00D54F4A" w:rsidP="003C090A"/>
    <w:p w:rsidR="003C090A" w:rsidRDefault="003C090A" w:rsidP="003C090A">
      <w:r>
        <w:rPr>
          <w:noProof/>
        </w:rPr>
        <w:drawing>
          <wp:inline distT="0" distB="0" distL="0" distR="0" wp14:anchorId="6B3E14C3" wp14:editId="47AF68A9">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6135C" w:rsidRDefault="0026135C" w:rsidP="0026135C">
      <w:pPr>
        <w:rPr>
          <w:b/>
          <w:u w:val="single"/>
        </w:rPr>
      </w:pPr>
    </w:p>
    <w:p w:rsidR="0026135C" w:rsidRDefault="0026135C" w:rsidP="0026135C">
      <w:pPr>
        <w:rPr>
          <w:b/>
          <w:u w:val="single"/>
        </w:rPr>
      </w:pPr>
    </w:p>
    <w:p w:rsidR="005D6449" w:rsidRDefault="005D6449" w:rsidP="005D6449">
      <w:pPr>
        <w:rPr>
          <w:b/>
          <w:u w:val="single"/>
        </w:rPr>
      </w:pPr>
    </w:p>
    <w:sectPr w:rsidR="005D6449" w:rsidSect="002672D3">
      <w:footerReference w:type="default" r:id="rId11"/>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8FD" w:rsidRDefault="00F208FD" w:rsidP="0094204C">
      <w:r>
        <w:separator/>
      </w:r>
    </w:p>
  </w:endnote>
  <w:endnote w:type="continuationSeparator" w:id="0">
    <w:p w:rsidR="00F208FD" w:rsidRDefault="00F208FD"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Content>
      <w:p w:rsidR="003C090A" w:rsidRDefault="003C090A">
        <w:pPr>
          <w:pStyle w:val="Footer"/>
          <w:jc w:val="right"/>
        </w:pPr>
        <w:r>
          <w:fldChar w:fldCharType="begin"/>
        </w:r>
        <w:r>
          <w:instrText xml:space="preserve"> PAGE   \* MERGEFORMAT </w:instrText>
        </w:r>
        <w:r>
          <w:fldChar w:fldCharType="separate"/>
        </w:r>
        <w:r w:rsidR="00457FB1">
          <w:rPr>
            <w:noProof/>
          </w:rPr>
          <w:t>21</w:t>
        </w:r>
        <w:r>
          <w:rPr>
            <w:noProof/>
          </w:rPr>
          <w:fldChar w:fldCharType="end"/>
        </w:r>
      </w:p>
    </w:sdtContent>
  </w:sdt>
  <w:p w:rsidR="003C090A" w:rsidRDefault="003C0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8FD" w:rsidRDefault="00F208FD" w:rsidP="0094204C">
      <w:r>
        <w:separator/>
      </w:r>
    </w:p>
  </w:footnote>
  <w:footnote w:type="continuationSeparator" w:id="0">
    <w:p w:rsidR="00F208FD" w:rsidRDefault="00F208FD"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65AC4"/>
    <w:multiLevelType w:val="hybridMultilevel"/>
    <w:tmpl w:val="C44E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A7366"/>
    <w:multiLevelType w:val="hybridMultilevel"/>
    <w:tmpl w:val="E21E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E3D2B"/>
    <w:multiLevelType w:val="hybridMultilevel"/>
    <w:tmpl w:val="C67C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0344A"/>
    <w:multiLevelType w:val="hybridMultilevel"/>
    <w:tmpl w:val="9BBE3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CB0848"/>
    <w:multiLevelType w:val="hybridMultilevel"/>
    <w:tmpl w:val="C23E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227677"/>
    <w:multiLevelType w:val="hybridMultilevel"/>
    <w:tmpl w:val="2672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3" w15:restartNumberingAfterBreak="0">
    <w:nsid w:val="5B1444E1"/>
    <w:multiLevelType w:val="hybridMultilevel"/>
    <w:tmpl w:val="0EE81A98"/>
    <w:lvl w:ilvl="0" w:tplc="F988901E">
      <w:start w:val="1"/>
      <w:numFmt w:val="decimal"/>
      <w:lvlText w:val="%1."/>
      <w:lvlJc w:val="left"/>
      <w:pPr>
        <w:ind w:left="720" w:hanging="360"/>
      </w:pPr>
      <w:rPr>
        <w:rFonts w:hint="default"/>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314864"/>
    <w:multiLevelType w:val="hybridMultilevel"/>
    <w:tmpl w:val="BD0AC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E33E7"/>
    <w:multiLevelType w:val="hybridMultilevel"/>
    <w:tmpl w:val="D5D2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2"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13"/>
  </w:num>
  <w:num w:numId="4">
    <w:abstractNumId w:val="18"/>
  </w:num>
  <w:num w:numId="5">
    <w:abstractNumId w:val="3"/>
  </w:num>
  <w:num w:numId="6">
    <w:abstractNumId w:val="15"/>
  </w:num>
  <w:num w:numId="7">
    <w:abstractNumId w:val="26"/>
  </w:num>
  <w:num w:numId="8">
    <w:abstractNumId w:val="22"/>
  </w:num>
  <w:num w:numId="9">
    <w:abstractNumId w:val="1"/>
  </w:num>
  <w:num w:numId="10">
    <w:abstractNumId w:val="30"/>
  </w:num>
  <w:num w:numId="11">
    <w:abstractNumId w:val="0"/>
  </w:num>
  <w:num w:numId="12">
    <w:abstractNumId w:val="25"/>
  </w:num>
  <w:num w:numId="13">
    <w:abstractNumId w:val="17"/>
  </w:num>
  <w:num w:numId="14">
    <w:abstractNumId w:val="5"/>
  </w:num>
  <w:num w:numId="15">
    <w:abstractNumId w:val="4"/>
  </w:num>
  <w:num w:numId="16">
    <w:abstractNumId w:val="14"/>
  </w:num>
  <w:num w:numId="17">
    <w:abstractNumId w:val="32"/>
  </w:num>
  <w:num w:numId="18">
    <w:abstractNumId w:val="7"/>
  </w:num>
  <w:num w:numId="19">
    <w:abstractNumId w:val="20"/>
  </w:num>
  <w:num w:numId="20">
    <w:abstractNumId w:val="7"/>
  </w:num>
  <w:num w:numId="21">
    <w:abstractNumId w:val="12"/>
  </w:num>
  <w:num w:numId="22">
    <w:abstractNumId w:val="24"/>
  </w:num>
  <w:num w:numId="23">
    <w:abstractNumId w:val="11"/>
  </w:num>
  <w:num w:numId="24">
    <w:abstractNumId w:val="28"/>
  </w:num>
  <w:num w:numId="25">
    <w:abstractNumId w:val="31"/>
  </w:num>
  <w:num w:numId="26">
    <w:abstractNumId w:val="10"/>
  </w:num>
  <w:num w:numId="27">
    <w:abstractNumId w:val="6"/>
  </w:num>
  <w:num w:numId="28">
    <w:abstractNumId w:val="27"/>
  </w:num>
  <w:num w:numId="29">
    <w:abstractNumId w:val="19"/>
  </w:num>
  <w:num w:numId="30">
    <w:abstractNumId w:val="9"/>
  </w:num>
  <w:num w:numId="31">
    <w:abstractNumId w:val="23"/>
  </w:num>
  <w:num w:numId="32">
    <w:abstractNumId w:val="21"/>
  </w:num>
  <w:num w:numId="33">
    <w:abstractNumId w:val="29"/>
  </w:num>
  <w:num w:numId="3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05B52"/>
    <w:rsid w:val="00010B07"/>
    <w:rsid w:val="00015E26"/>
    <w:rsid w:val="00025CDE"/>
    <w:rsid w:val="000279EB"/>
    <w:rsid w:val="00033358"/>
    <w:rsid w:val="000337E6"/>
    <w:rsid w:val="00033A23"/>
    <w:rsid w:val="00034CE6"/>
    <w:rsid w:val="00036DF9"/>
    <w:rsid w:val="00040D0B"/>
    <w:rsid w:val="00044653"/>
    <w:rsid w:val="00054BFD"/>
    <w:rsid w:val="0005621A"/>
    <w:rsid w:val="00056964"/>
    <w:rsid w:val="000616F3"/>
    <w:rsid w:val="00063778"/>
    <w:rsid w:val="00064D57"/>
    <w:rsid w:val="00065129"/>
    <w:rsid w:val="000738FE"/>
    <w:rsid w:val="00074BD5"/>
    <w:rsid w:val="00080933"/>
    <w:rsid w:val="00095265"/>
    <w:rsid w:val="00097843"/>
    <w:rsid w:val="000A089D"/>
    <w:rsid w:val="000A108C"/>
    <w:rsid w:val="000A2A44"/>
    <w:rsid w:val="000A4EE0"/>
    <w:rsid w:val="000B0D23"/>
    <w:rsid w:val="000B261C"/>
    <w:rsid w:val="000B3763"/>
    <w:rsid w:val="000C66EB"/>
    <w:rsid w:val="000D1111"/>
    <w:rsid w:val="000D1561"/>
    <w:rsid w:val="000D173D"/>
    <w:rsid w:val="000D3A39"/>
    <w:rsid w:val="000E207F"/>
    <w:rsid w:val="000E215A"/>
    <w:rsid w:val="000E21E6"/>
    <w:rsid w:val="000E2F79"/>
    <w:rsid w:val="000E4EFE"/>
    <w:rsid w:val="000E6D72"/>
    <w:rsid w:val="000F0AF3"/>
    <w:rsid w:val="000F154F"/>
    <w:rsid w:val="000F1823"/>
    <w:rsid w:val="000F21F2"/>
    <w:rsid w:val="000F2F76"/>
    <w:rsid w:val="000F4249"/>
    <w:rsid w:val="0010227C"/>
    <w:rsid w:val="001026AA"/>
    <w:rsid w:val="001033A5"/>
    <w:rsid w:val="00115E77"/>
    <w:rsid w:val="001201D5"/>
    <w:rsid w:val="00120277"/>
    <w:rsid w:val="00120E81"/>
    <w:rsid w:val="001240D0"/>
    <w:rsid w:val="001324D2"/>
    <w:rsid w:val="0014175E"/>
    <w:rsid w:val="00142776"/>
    <w:rsid w:val="00152170"/>
    <w:rsid w:val="001532B7"/>
    <w:rsid w:val="001628B1"/>
    <w:rsid w:val="00167A2B"/>
    <w:rsid w:val="00172588"/>
    <w:rsid w:val="00174C4B"/>
    <w:rsid w:val="001803A0"/>
    <w:rsid w:val="00181457"/>
    <w:rsid w:val="00183806"/>
    <w:rsid w:val="00183A7F"/>
    <w:rsid w:val="00184AE5"/>
    <w:rsid w:val="001868EC"/>
    <w:rsid w:val="0018798A"/>
    <w:rsid w:val="00190F5C"/>
    <w:rsid w:val="0019135D"/>
    <w:rsid w:val="00191DA6"/>
    <w:rsid w:val="00194252"/>
    <w:rsid w:val="001942A1"/>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04EA6"/>
    <w:rsid w:val="0020712F"/>
    <w:rsid w:val="0021031C"/>
    <w:rsid w:val="002105E7"/>
    <w:rsid w:val="00210FF3"/>
    <w:rsid w:val="00220B12"/>
    <w:rsid w:val="002245AB"/>
    <w:rsid w:val="00225B53"/>
    <w:rsid w:val="0022692B"/>
    <w:rsid w:val="002315EE"/>
    <w:rsid w:val="00247B73"/>
    <w:rsid w:val="00251905"/>
    <w:rsid w:val="00254FF7"/>
    <w:rsid w:val="0025548D"/>
    <w:rsid w:val="00255C18"/>
    <w:rsid w:val="00255F7D"/>
    <w:rsid w:val="00256114"/>
    <w:rsid w:val="0025618C"/>
    <w:rsid w:val="0026135C"/>
    <w:rsid w:val="00262914"/>
    <w:rsid w:val="00262EFB"/>
    <w:rsid w:val="0026326C"/>
    <w:rsid w:val="00265A99"/>
    <w:rsid w:val="00266F2F"/>
    <w:rsid w:val="002672D3"/>
    <w:rsid w:val="0026791C"/>
    <w:rsid w:val="00276B75"/>
    <w:rsid w:val="00280C60"/>
    <w:rsid w:val="00281C63"/>
    <w:rsid w:val="0028603C"/>
    <w:rsid w:val="002922CE"/>
    <w:rsid w:val="00293D8D"/>
    <w:rsid w:val="002A1D8C"/>
    <w:rsid w:val="002B7319"/>
    <w:rsid w:val="002C1797"/>
    <w:rsid w:val="002C2D5E"/>
    <w:rsid w:val="002C56AC"/>
    <w:rsid w:val="002D1DFE"/>
    <w:rsid w:val="002D2748"/>
    <w:rsid w:val="002D3CAD"/>
    <w:rsid w:val="002D3D67"/>
    <w:rsid w:val="002D428E"/>
    <w:rsid w:val="002D45D7"/>
    <w:rsid w:val="002E0485"/>
    <w:rsid w:val="002E175B"/>
    <w:rsid w:val="002E28B0"/>
    <w:rsid w:val="002E48D4"/>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5A99"/>
    <w:rsid w:val="00335F2C"/>
    <w:rsid w:val="00336409"/>
    <w:rsid w:val="00337A3A"/>
    <w:rsid w:val="0034316E"/>
    <w:rsid w:val="00343C72"/>
    <w:rsid w:val="003454F6"/>
    <w:rsid w:val="00350D53"/>
    <w:rsid w:val="003539C4"/>
    <w:rsid w:val="0035614F"/>
    <w:rsid w:val="003641BA"/>
    <w:rsid w:val="00366FDF"/>
    <w:rsid w:val="0037125E"/>
    <w:rsid w:val="00372B02"/>
    <w:rsid w:val="00373885"/>
    <w:rsid w:val="003757F3"/>
    <w:rsid w:val="0037786D"/>
    <w:rsid w:val="00377D40"/>
    <w:rsid w:val="00391327"/>
    <w:rsid w:val="00396B7B"/>
    <w:rsid w:val="00396CC3"/>
    <w:rsid w:val="00396F2C"/>
    <w:rsid w:val="003A1DAE"/>
    <w:rsid w:val="003A298D"/>
    <w:rsid w:val="003B2034"/>
    <w:rsid w:val="003B5176"/>
    <w:rsid w:val="003B5F45"/>
    <w:rsid w:val="003B6EA6"/>
    <w:rsid w:val="003C0655"/>
    <w:rsid w:val="003C090A"/>
    <w:rsid w:val="003C1C8E"/>
    <w:rsid w:val="003C3E54"/>
    <w:rsid w:val="003C59D8"/>
    <w:rsid w:val="003D2587"/>
    <w:rsid w:val="003D6946"/>
    <w:rsid w:val="003D6D6E"/>
    <w:rsid w:val="003D753F"/>
    <w:rsid w:val="003E791C"/>
    <w:rsid w:val="003F76FD"/>
    <w:rsid w:val="00404810"/>
    <w:rsid w:val="00406228"/>
    <w:rsid w:val="00414645"/>
    <w:rsid w:val="00417382"/>
    <w:rsid w:val="00420480"/>
    <w:rsid w:val="00424E5D"/>
    <w:rsid w:val="00425F46"/>
    <w:rsid w:val="00427BB3"/>
    <w:rsid w:val="00434F56"/>
    <w:rsid w:val="004359FC"/>
    <w:rsid w:val="004467C4"/>
    <w:rsid w:val="0045262E"/>
    <w:rsid w:val="004544EE"/>
    <w:rsid w:val="00455833"/>
    <w:rsid w:val="00457FB1"/>
    <w:rsid w:val="004604FB"/>
    <w:rsid w:val="00461386"/>
    <w:rsid w:val="00462D00"/>
    <w:rsid w:val="00464EA9"/>
    <w:rsid w:val="004654F4"/>
    <w:rsid w:val="004712EB"/>
    <w:rsid w:val="00474FF4"/>
    <w:rsid w:val="00476425"/>
    <w:rsid w:val="0048088F"/>
    <w:rsid w:val="00480BB2"/>
    <w:rsid w:val="00481675"/>
    <w:rsid w:val="004818E1"/>
    <w:rsid w:val="00481A7E"/>
    <w:rsid w:val="0048427F"/>
    <w:rsid w:val="00485A82"/>
    <w:rsid w:val="00495C9D"/>
    <w:rsid w:val="004A14EC"/>
    <w:rsid w:val="004B5055"/>
    <w:rsid w:val="004B7492"/>
    <w:rsid w:val="004C2B30"/>
    <w:rsid w:val="004C52FC"/>
    <w:rsid w:val="004C6F83"/>
    <w:rsid w:val="004C7DB2"/>
    <w:rsid w:val="004D0B19"/>
    <w:rsid w:val="004D3BE1"/>
    <w:rsid w:val="004D3C8C"/>
    <w:rsid w:val="004D3DC1"/>
    <w:rsid w:val="004E47AA"/>
    <w:rsid w:val="004E4BD6"/>
    <w:rsid w:val="004F0C1D"/>
    <w:rsid w:val="004F41D5"/>
    <w:rsid w:val="00502A7D"/>
    <w:rsid w:val="0050544A"/>
    <w:rsid w:val="00506135"/>
    <w:rsid w:val="00506238"/>
    <w:rsid w:val="0051294F"/>
    <w:rsid w:val="00516463"/>
    <w:rsid w:val="00517849"/>
    <w:rsid w:val="00520FBE"/>
    <w:rsid w:val="0052152C"/>
    <w:rsid w:val="00524F8D"/>
    <w:rsid w:val="0053127B"/>
    <w:rsid w:val="005346A8"/>
    <w:rsid w:val="0054350A"/>
    <w:rsid w:val="0054718E"/>
    <w:rsid w:val="005511FC"/>
    <w:rsid w:val="005531E8"/>
    <w:rsid w:val="00556039"/>
    <w:rsid w:val="005674F9"/>
    <w:rsid w:val="00573ECD"/>
    <w:rsid w:val="00573F0E"/>
    <w:rsid w:val="00575404"/>
    <w:rsid w:val="00585766"/>
    <w:rsid w:val="005863ED"/>
    <w:rsid w:val="005864A4"/>
    <w:rsid w:val="0058652D"/>
    <w:rsid w:val="005918B2"/>
    <w:rsid w:val="00597F85"/>
    <w:rsid w:val="005A6CF0"/>
    <w:rsid w:val="005B2B58"/>
    <w:rsid w:val="005B4CD1"/>
    <w:rsid w:val="005B70AE"/>
    <w:rsid w:val="005C6F9A"/>
    <w:rsid w:val="005D19D9"/>
    <w:rsid w:val="005D6449"/>
    <w:rsid w:val="005D7869"/>
    <w:rsid w:val="005E5598"/>
    <w:rsid w:val="005F4B50"/>
    <w:rsid w:val="005F5F7E"/>
    <w:rsid w:val="005F6B5B"/>
    <w:rsid w:val="005F7377"/>
    <w:rsid w:val="0060155C"/>
    <w:rsid w:val="0061327B"/>
    <w:rsid w:val="00613EAC"/>
    <w:rsid w:val="0061454F"/>
    <w:rsid w:val="0061712A"/>
    <w:rsid w:val="00617600"/>
    <w:rsid w:val="00624906"/>
    <w:rsid w:val="00624969"/>
    <w:rsid w:val="0062556E"/>
    <w:rsid w:val="00625700"/>
    <w:rsid w:val="0063117B"/>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1354"/>
    <w:rsid w:val="00677703"/>
    <w:rsid w:val="006835C1"/>
    <w:rsid w:val="00690A3D"/>
    <w:rsid w:val="006912B9"/>
    <w:rsid w:val="006A0AB5"/>
    <w:rsid w:val="006A2AA3"/>
    <w:rsid w:val="006A6040"/>
    <w:rsid w:val="006B5D02"/>
    <w:rsid w:val="006B6194"/>
    <w:rsid w:val="006B6639"/>
    <w:rsid w:val="006C142B"/>
    <w:rsid w:val="006C28B1"/>
    <w:rsid w:val="006C4C0B"/>
    <w:rsid w:val="006C4F5E"/>
    <w:rsid w:val="006D67EB"/>
    <w:rsid w:val="006E3686"/>
    <w:rsid w:val="006F0183"/>
    <w:rsid w:val="00713F76"/>
    <w:rsid w:val="00716A26"/>
    <w:rsid w:val="00716A80"/>
    <w:rsid w:val="00740D35"/>
    <w:rsid w:val="0074290A"/>
    <w:rsid w:val="00746675"/>
    <w:rsid w:val="00751FC5"/>
    <w:rsid w:val="00771522"/>
    <w:rsid w:val="00781DA4"/>
    <w:rsid w:val="007825CC"/>
    <w:rsid w:val="007856A2"/>
    <w:rsid w:val="0078669D"/>
    <w:rsid w:val="00786F00"/>
    <w:rsid w:val="00791FF2"/>
    <w:rsid w:val="0079281D"/>
    <w:rsid w:val="00794EA2"/>
    <w:rsid w:val="007A2E02"/>
    <w:rsid w:val="007A43CE"/>
    <w:rsid w:val="007B4B92"/>
    <w:rsid w:val="007B695B"/>
    <w:rsid w:val="007C1FEF"/>
    <w:rsid w:val="007C2D0F"/>
    <w:rsid w:val="007C46D3"/>
    <w:rsid w:val="007C564B"/>
    <w:rsid w:val="007C74F5"/>
    <w:rsid w:val="007D68EA"/>
    <w:rsid w:val="007E36F4"/>
    <w:rsid w:val="007F45E6"/>
    <w:rsid w:val="007F66F9"/>
    <w:rsid w:val="0080292B"/>
    <w:rsid w:val="008034BE"/>
    <w:rsid w:val="008056C5"/>
    <w:rsid w:val="00805C23"/>
    <w:rsid w:val="00807113"/>
    <w:rsid w:val="00811987"/>
    <w:rsid w:val="00811AA0"/>
    <w:rsid w:val="00817DDA"/>
    <w:rsid w:val="00821011"/>
    <w:rsid w:val="008258DA"/>
    <w:rsid w:val="0082645F"/>
    <w:rsid w:val="00827AE5"/>
    <w:rsid w:val="00841BFA"/>
    <w:rsid w:val="00847243"/>
    <w:rsid w:val="00860CF3"/>
    <w:rsid w:val="008642E1"/>
    <w:rsid w:val="008672B0"/>
    <w:rsid w:val="00870834"/>
    <w:rsid w:val="00875A7C"/>
    <w:rsid w:val="00877383"/>
    <w:rsid w:val="00880686"/>
    <w:rsid w:val="008836F4"/>
    <w:rsid w:val="00884AC0"/>
    <w:rsid w:val="008860C1"/>
    <w:rsid w:val="008867BD"/>
    <w:rsid w:val="008909D4"/>
    <w:rsid w:val="008942FA"/>
    <w:rsid w:val="00897A68"/>
    <w:rsid w:val="008A4879"/>
    <w:rsid w:val="008A700A"/>
    <w:rsid w:val="008B52A0"/>
    <w:rsid w:val="008B565C"/>
    <w:rsid w:val="008B5B2E"/>
    <w:rsid w:val="008D4D55"/>
    <w:rsid w:val="008E063A"/>
    <w:rsid w:val="008E3206"/>
    <w:rsid w:val="008E6926"/>
    <w:rsid w:val="008F0D8D"/>
    <w:rsid w:val="008F3D47"/>
    <w:rsid w:val="008F41A6"/>
    <w:rsid w:val="008F6C19"/>
    <w:rsid w:val="00902CD1"/>
    <w:rsid w:val="009108ED"/>
    <w:rsid w:val="009111F2"/>
    <w:rsid w:val="00912C50"/>
    <w:rsid w:val="00912D18"/>
    <w:rsid w:val="00915CDA"/>
    <w:rsid w:val="009248F7"/>
    <w:rsid w:val="00925394"/>
    <w:rsid w:val="0092540D"/>
    <w:rsid w:val="009268A3"/>
    <w:rsid w:val="009317A7"/>
    <w:rsid w:val="0094204C"/>
    <w:rsid w:val="009437A5"/>
    <w:rsid w:val="00950223"/>
    <w:rsid w:val="0095179A"/>
    <w:rsid w:val="00952FA6"/>
    <w:rsid w:val="009570FD"/>
    <w:rsid w:val="00963B9C"/>
    <w:rsid w:val="00963DD8"/>
    <w:rsid w:val="00967CBE"/>
    <w:rsid w:val="00971EB2"/>
    <w:rsid w:val="0097717F"/>
    <w:rsid w:val="00981D62"/>
    <w:rsid w:val="00990D45"/>
    <w:rsid w:val="00993B62"/>
    <w:rsid w:val="009A1E79"/>
    <w:rsid w:val="009A213A"/>
    <w:rsid w:val="009A2F4E"/>
    <w:rsid w:val="009A616E"/>
    <w:rsid w:val="009A69F0"/>
    <w:rsid w:val="009A7187"/>
    <w:rsid w:val="009B0BEA"/>
    <w:rsid w:val="009C1092"/>
    <w:rsid w:val="009D3892"/>
    <w:rsid w:val="009D4970"/>
    <w:rsid w:val="009E2519"/>
    <w:rsid w:val="009F2769"/>
    <w:rsid w:val="009F71F8"/>
    <w:rsid w:val="00A03C1A"/>
    <w:rsid w:val="00A03E51"/>
    <w:rsid w:val="00A06FCD"/>
    <w:rsid w:val="00A10D6F"/>
    <w:rsid w:val="00A11155"/>
    <w:rsid w:val="00A14493"/>
    <w:rsid w:val="00A14B89"/>
    <w:rsid w:val="00A201E2"/>
    <w:rsid w:val="00A21E6E"/>
    <w:rsid w:val="00A279B7"/>
    <w:rsid w:val="00A316A8"/>
    <w:rsid w:val="00A341DF"/>
    <w:rsid w:val="00A36603"/>
    <w:rsid w:val="00A36DEE"/>
    <w:rsid w:val="00A51345"/>
    <w:rsid w:val="00A54831"/>
    <w:rsid w:val="00A57B64"/>
    <w:rsid w:val="00A6078F"/>
    <w:rsid w:val="00A62968"/>
    <w:rsid w:val="00A63ACE"/>
    <w:rsid w:val="00A8476F"/>
    <w:rsid w:val="00A8626A"/>
    <w:rsid w:val="00A9255A"/>
    <w:rsid w:val="00A93BDE"/>
    <w:rsid w:val="00AA6A04"/>
    <w:rsid w:val="00AC0386"/>
    <w:rsid w:val="00AC62F8"/>
    <w:rsid w:val="00AD4FA7"/>
    <w:rsid w:val="00AD5F1B"/>
    <w:rsid w:val="00AE4AD2"/>
    <w:rsid w:val="00AE59CD"/>
    <w:rsid w:val="00AE5F43"/>
    <w:rsid w:val="00AE6E84"/>
    <w:rsid w:val="00AF1271"/>
    <w:rsid w:val="00AF28FA"/>
    <w:rsid w:val="00AF394D"/>
    <w:rsid w:val="00AF4B41"/>
    <w:rsid w:val="00AF6A23"/>
    <w:rsid w:val="00B02892"/>
    <w:rsid w:val="00B069FF"/>
    <w:rsid w:val="00B11028"/>
    <w:rsid w:val="00B11F28"/>
    <w:rsid w:val="00B27095"/>
    <w:rsid w:val="00B31728"/>
    <w:rsid w:val="00B34F9E"/>
    <w:rsid w:val="00B42C55"/>
    <w:rsid w:val="00B44B23"/>
    <w:rsid w:val="00B4625A"/>
    <w:rsid w:val="00B50E5D"/>
    <w:rsid w:val="00B57D15"/>
    <w:rsid w:val="00B608D5"/>
    <w:rsid w:val="00B61167"/>
    <w:rsid w:val="00B61D81"/>
    <w:rsid w:val="00B61E02"/>
    <w:rsid w:val="00B700A5"/>
    <w:rsid w:val="00B71307"/>
    <w:rsid w:val="00B7372F"/>
    <w:rsid w:val="00B75DD0"/>
    <w:rsid w:val="00B764F8"/>
    <w:rsid w:val="00B81607"/>
    <w:rsid w:val="00B8227E"/>
    <w:rsid w:val="00B8316A"/>
    <w:rsid w:val="00B90F20"/>
    <w:rsid w:val="00B91F1E"/>
    <w:rsid w:val="00B95331"/>
    <w:rsid w:val="00B95D4E"/>
    <w:rsid w:val="00B9789D"/>
    <w:rsid w:val="00BA1E73"/>
    <w:rsid w:val="00BA3246"/>
    <w:rsid w:val="00BA411F"/>
    <w:rsid w:val="00BA47E0"/>
    <w:rsid w:val="00BA527A"/>
    <w:rsid w:val="00BB272C"/>
    <w:rsid w:val="00BB28CF"/>
    <w:rsid w:val="00BB4ABC"/>
    <w:rsid w:val="00BB4C9F"/>
    <w:rsid w:val="00BB5574"/>
    <w:rsid w:val="00BC12BF"/>
    <w:rsid w:val="00BC25E0"/>
    <w:rsid w:val="00BC374A"/>
    <w:rsid w:val="00BC5FF1"/>
    <w:rsid w:val="00BC6C11"/>
    <w:rsid w:val="00BD2C4F"/>
    <w:rsid w:val="00BD3EF3"/>
    <w:rsid w:val="00BD5CB9"/>
    <w:rsid w:val="00BD7229"/>
    <w:rsid w:val="00BE51FF"/>
    <w:rsid w:val="00BF3561"/>
    <w:rsid w:val="00BF556C"/>
    <w:rsid w:val="00C05015"/>
    <w:rsid w:val="00C05EFD"/>
    <w:rsid w:val="00C1018F"/>
    <w:rsid w:val="00C22083"/>
    <w:rsid w:val="00C24B8F"/>
    <w:rsid w:val="00C32DEA"/>
    <w:rsid w:val="00C45053"/>
    <w:rsid w:val="00C50A91"/>
    <w:rsid w:val="00C52D74"/>
    <w:rsid w:val="00C5365F"/>
    <w:rsid w:val="00C56C48"/>
    <w:rsid w:val="00C616FD"/>
    <w:rsid w:val="00C63339"/>
    <w:rsid w:val="00C638EE"/>
    <w:rsid w:val="00C63B58"/>
    <w:rsid w:val="00C6468D"/>
    <w:rsid w:val="00C67AC8"/>
    <w:rsid w:val="00C7001F"/>
    <w:rsid w:val="00C71F16"/>
    <w:rsid w:val="00C7460D"/>
    <w:rsid w:val="00C77723"/>
    <w:rsid w:val="00C800A9"/>
    <w:rsid w:val="00C80222"/>
    <w:rsid w:val="00C84DED"/>
    <w:rsid w:val="00C86826"/>
    <w:rsid w:val="00C86A70"/>
    <w:rsid w:val="00C86D2C"/>
    <w:rsid w:val="00C90C76"/>
    <w:rsid w:val="00CA035E"/>
    <w:rsid w:val="00CA10D7"/>
    <w:rsid w:val="00CA15AD"/>
    <w:rsid w:val="00CA4A64"/>
    <w:rsid w:val="00CB09E0"/>
    <w:rsid w:val="00CC0679"/>
    <w:rsid w:val="00CC19D0"/>
    <w:rsid w:val="00CC66AD"/>
    <w:rsid w:val="00CC69E8"/>
    <w:rsid w:val="00CC6AF3"/>
    <w:rsid w:val="00CD2613"/>
    <w:rsid w:val="00CD2A1C"/>
    <w:rsid w:val="00CD526F"/>
    <w:rsid w:val="00CE06A2"/>
    <w:rsid w:val="00CE118B"/>
    <w:rsid w:val="00CF0112"/>
    <w:rsid w:val="00CF34BC"/>
    <w:rsid w:val="00D0233D"/>
    <w:rsid w:val="00D07030"/>
    <w:rsid w:val="00D14D2A"/>
    <w:rsid w:val="00D22190"/>
    <w:rsid w:val="00D23E74"/>
    <w:rsid w:val="00D27F86"/>
    <w:rsid w:val="00D31DDA"/>
    <w:rsid w:val="00D3508E"/>
    <w:rsid w:val="00D36C8D"/>
    <w:rsid w:val="00D44D7D"/>
    <w:rsid w:val="00D52828"/>
    <w:rsid w:val="00D52978"/>
    <w:rsid w:val="00D54F4A"/>
    <w:rsid w:val="00D57E53"/>
    <w:rsid w:val="00D60F74"/>
    <w:rsid w:val="00D632DC"/>
    <w:rsid w:val="00D64DDB"/>
    <w:rsid w:val="00D67C81"/>
    <w:rsid w:val="00D708C3"/>
    <w:rsid w:val="00D72CCC"/>
    <w:rsid w:val="00D73E22"/>
    <w:rsid w:val="00D9642E"/>
    <w:rsid w:val="00D976E2"/>
    <w:rsid w:val="00DA5E37"/>
    <w:rsid w:val="00DA7FA2"/>
    <w:rsid w:val="00DB041B"/>
    <w:rsid w:val="00DB17B2"/>
    <w:rsid w:val="00DC0672"/>
    <w:rsid w:val="00DC4DB9"/>
    <w:rsid w:val="00DC5CEE"/>
    <w:rsid w:val="00DC6AEE"/>
    <w:rsid w:val="00DC76F8"/>
    <w:rsid w:val="00DD42DB"/>
    <w:rsid w:val="00DE1303"/>
    <w:rsid w:val="00DF222A"/>
    <w:rsid w:val="00DF5973"/>
    <w:rsid w:val="00DF738A"/>
    <w:rsid w:val="00DF7501"/>
    <w:rsid w:val="00E10559"/>
    <w:rsid w:val="00E11916"/>
    <w:rsid w:val="00E11D12"/>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6515"/>
    <w:rsid w:val="00E87116"/>
    <w:rsid w:val="00E90F22"/>
    <w:rsid w:val="00E93DF0"/>
    <w:rsid w:val="00E96021"/>
    <w:rsid w:val="00E97968"/>
    <w:rsid w:val="00EA7AFE"/>
    <w:rsid w:val="00EB0603"/>
    <w:rsid w:val="00EB3C20"/>
    <w:rsid w:val="00EC0B9E"/>
    <w:rsid w:val="00EC1EB5"/>
    <w:rsid w:val="00EC2848"/>
    <w:rsid w:val="00EC6B80"/>
    <w:rsid w:val="00ED0C45"/>
    <w:rsid w:val="00ED0CEE"/>
    <w:rsid w:val="00ED4142"/>
    <w:rsid w:val="00ED5760"/>
    <w:rsid w:val="00EE505F"/>
    <w:rsid w:val="00EF0421"/>
    <w:rsid w:val="00EF15CD"/>
    <w:rsid w:val="00EF5D1F"/>
    <w:rsid w:val="00EF6E21"/>
    <w:rsid w:val="00F0239E"/>
    <w:rsid w:val="00F07EFD"/>
    <w:rsid w:val="00F1164D"/>
    <w:rsid w:val="00F1200D"/>
    <w:rsid w:val="00F154DF"/>
    <w:rsid w:val="00F156A7"/>
    <w:rsid w:val="00F1676C"/>
    <w:rsid w:val="00F17C08"/>
    <w:rsid w:val="00F208FD"/>
    <w:rsid w:val="00F2478C"/>
    <w:rsid w:val="00F253BB"/>
    <w:rsid w:val="00F275B3"/>
    <w:rsid w:val="00F27B24"/>
    <w:rsid w:val="00F27D5C"/>
    <w:rsid w:val="00F340B8"/>
    <w:rsid w:val="00F36613"/>
    <w:rsid w:val="00F37373"/>
    <w:rsid w:val="00F43F29"/>
    <w:rsid w:val="00F44A26"/>
    <w:rsid w:val="00F509AE"/>
    <w:rsid w:val="00F60941"/>
    <w:rsid w:val="00F60C52"/>
    <w:rsid w:val="00F60FAC"/>
    <w:rsid w:val="00F7110B"/>
    <w:rsid w:val="00F81080"/>
    <w:rsid w:val="00F814CE"/>
    <w:rsid w:val="00F8191D"/>
    <w:rsid w:val="00F84F87"/>
    <w:rsid w:val="00F86156"/>
    <w:rsid w:val="00F920EB"/>
    <w:rsid w:val="00F938A3"/>
    <w:rsid w:val="00F94D4D"/>
    <w:rsid w:val="00F95896"/>
    <w:rsid w:val="00FA24D1"/>
    <w:rsid w:val="00FA782A"/>
    <w:rsid w:val="00FA7DDB"/>
    <w:rsid w:val="00FB0E89"/>
    <w:rsid w:val="00FB231A"/>
    <w:rsid w:val="00FB4AA9"/>
    <w:rsid w:val="00FB5B51"/>
    <w:rsid w:val="00FB7EF7"/>
    <w:rsid w:val="00FC1435"/>
    <w:rsid w:val="00FC295E"/>
    <w:rsid w:val="00FC45CA"/>
    <w:rsid w:val="00FC49AB"/>
    <w:rsid w:val="00FC7F0C"/>
    <w:rsid w:val="00FD4866"/>
    <w:rsid w:val="00FE084D"/>
    <w:rsid w:val="00FF3007"/>
    <w:rsid w:val="00FF4BC4"/>
    <w:rsid w:val="00FF4BCA"/>
    <w:rsid w:val="00FF558C"/>
    <w:rsid w:val="00FF570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B2F33"/>
  <w15:docId w15:val="{44AA4A49-A6BF-49D2-9F45-53274AB0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D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8A487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198976120">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97888465">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25623022">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0242600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797597201">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2016 Excellent</c:v>
                </c:pt>
              </c:strCache>
            </c:strRef>
          </c:tx>
          <c:spPr>
            <a:solidFill>
              <a:srgbClr val="00B0F0"/>
            </a:solidFill>
            <a:ln>
              <a:noFill/>
            </a:ln>
            <a:effectLst/>
          </c:spPr>
          <c:invertIfNegative val="0"/>
          <c:cat>
            <c:strRef>
              <c:f>Sheet1!$A$2:$A$6</c:f>
              <c:strCache>
                <c:ptCount val="5"/>
                <c:pt idx="0">
                  <c:v>Teamwork/Ethics</c:v>
                </c:pt>
                <c:pt idx="1">
                  <c:v>Technology</c:v>
                </c:pt>
                <c:pt idx="2">
                  <c:v>Professionalism</c:v>
                </c:pt>
                <c:pt idx="3">
                  <c:v>Customer Service</c:v>
                </c:pt>
                <c:pt idx="4">
                  <c:v>Problem Solving</c:v>
                </c:pt>
              </c:strCache>
            </c:strRef>
          </c:cat>
          <c:val>
            <c:numRef>
              <c:f>Sheet1!$B$2:$B$6</c:f>
              <c:numCache>
                <c:formatCode>0%</c:formatCode>
                <c:ptCount val="5"/>
                <c:pt idx="0">
                  <c:v>0.5</c:v>
                </c:pt>
                <c:pt idx="1">
                  <c:v>0.5</c:v>
                </c:pt>
                <c:pt idx="2">
                  <c:v>0.4</c:v>
                </c:pt>
                <c:pt idx="3">
                  <c:v>0.6</c:v>
                </c:pt>
                <c:pt idx="4">
                  <c:v>0.6</c:v>
                </c:pt>
              </c:numCache>
            </c:numRef>
          </c:val>
          <c:extLst>
            <c:ext xmlns:c16="http://schemas.microsoft.com/office/drawing/2014/chart" uri="{C3380CC4-5D6E-409C-BE32-E72D297353CC}">
              <c16:uniqueId val="{00000000-862C-46FE-82F0-5295DBF543F5}"/>
            </c:ext>
          </c:extLst>
        </c:ser>
        <c:ser>
          <c:idx val="1"/>
          <c:order val="1"/>
          <c:tx>
            <c:strRef>
              <c:f>Sheet1!$C$1</c:f>
              <c:strCache>
                <c:ptCount val="1"/>
                <c:pt idx="0">
                  <c:v>2017 Excellent</c:v>
                </c:pt>
              </c:strCache>
            </c:strRef>
          </c:tx>
          <c:spPr>
            <a:solidFill>
              <a:schemeClr val="tx1">
                <a:lumMod val="95000"/>
                <a:lumOff val="5000"/>
              </a:schemeClr>
            </a:solidFill>
            <a:ln>
              <a:noFill/>
            </a:ln>
            <a:effectLst/>
          </c:spPr>
          <c:invertIfNegative val="0"/>
          <c:cat>
            <c:strRef>
              <c:f>Sheet1!$A$2:$A$6</c:f>
              <c:strCache>
                <c:ptCount val="5"/>
                <c:pt idx="0">
                  <c:v>Teamwork/Ethics</c:v>
                </c:pt>
                <c:pt idx="1">
                  <c:v>Technology</c:v>
                </c:pt>
                <c:pt idx="2">
                  <c:v>Professionalism</c:v>
                </c:pt>
                <c:pt idx="3">
                  <c:v>Customer Service</c:v>
                </c:pt>
                <c:pt idx="4">
                  <c:v>Problem Solving</c:v>
                </c:pt>
              </c:strCache>
            </c:strRef>
          </c:cat>
          <c:val>
            <c:numRef>
              <c:f>Sheet1!$C$2:$C$6</c:f>
              <c:numCache>
                <c:formatCode>0%</c:formatCode>
                <c:ptCount val="5"/>
                <c:pt idx="0">
                  <c:v>0.42</c:v>
                </c:pt>
                <c:pt idx="1">
                  <c:v>0.42</c:v>
                </c:pt>
                <c:pt idx="2">
                  <c:v>0.57999999999999996</c:v>
                </c:pt>
                <c:pt idx="3">
                  <c:v>0.57999999999999996</c:v>
                </c:pt>
                <c:pt idx="4">
                  <c:v>0.5</c:v>
                </c:pt>
              </c:numCache>
            </c:numRef>
          </c:val>
          <c:extLst>
            <c:ext xmlns:c16="http://schemas.microsoft.com/office/drawing/2014/chart" uri="{C3380CC4-5D6E-409C-BE32-E72D297353CC}">
              <c16:uniqueId val="{00000001-862C-46FE-82F0-5295DBF543F5}"/>
            </c:ext>
          </c:extLst>
        </c:ser>
        <c:ser>
          <c:idx val="2"/>
          <c:order val="2"/>
          <c:tx>
            <c:strRef>
              <c:f>Sheet1!$D$1</c:f>
              <c:strCache>
                <c:ptCount val="1"/>
                <c:pt idx="0">
                  <c:v>Column1</c:v>
                </c:pt>
              </c:strCache>
            </c:strRef>
          </c:tx>
          <c:spPr>
            <a:solidFill>
              <a:schemeClr val="accent1">
                <a:lumMod val="40000"/>
                <a:lumOff val="60000"/>
              </a:schemeClr>
            </a:solidFill>
            <a:ln>
              <a:noFill/>
            </a:ln>
            <a:effectLst/>
          </c:spPr>
          <c:invertIfNegative val="0"/>
          <c:cat>
            <c:strRef>
              <c:f>Sheet1!$A$2:$A$6</c:f>
              <c:strCache>
                <c:ptCount val="5"/>
                <c:pt idx="0">
                  <c:v>Teamwork/Ethics</c:v>
                </c:pt>
                <c:pt idx="1">
                  <c:v>Technology</c:v>
                </c:pt>
                <c:pt idx="2">
                  <c:v>Professionalism</c:v>
                </c:pt>
                <c:pt idx="3">
                  <c:v>Customer Service</c:v>
                </c:pt>
                <c:pt idx="4">
                  <c:v>Problem Solving</c:v>
                </c:pt>
              </c:strCache>
            </c:strRef>
          </c:cat>
          <c:val>
            <c:numRef>
              <c:f>Sheet1!$D$2:$D$6</c:f>
              <c:numCache>
                <c:formatCode>General</c:formatCode>
                <c:ptCount val="5"/>
              </c:numCache>
            </c:numRef>
          </c:val>
          <c:extLst>
            <c:ext xmlns:c16="http://schemas.microsoft.com/office/drawing/2014/chart" uri="{C3380CC4-5D6E-409C-BE32-E72D297353CC}">
              <c16:uniqueId val="{00000002-862C-46FE-82F0-5295DBF543F5}"/>
            </c:ext>
          </c:extLst>
        </c:ser>
        <c:ser>
          <c:idx val="3"/>
          <c:order val="3"/>
          <c:tx>
            <c:strRef>
              <c:f>Sheet1!$E$1</c:f>
              <c:strCache>
                <c:ptCount val="1"/>
                <c:pt idx="0">
                  <c:v>Column2</c:v>
                </c:pt>
              </c:strCache>
            </c:strRef>
          </c:tx>
          <c:spPr>
            <a:solidFill>
              <a:srgbClr val="FF0000"/>
            </a:solidFill>
            <a:ln>
              <a:noFill/>
            </a:ln>
            <a:effectLst/>
          </c:spPr>
          <c:invertIfNegative val="0"/>
          <c:cat>
            <c:strRef>
              <c:f>Sheet1!$A$2:$A$6</c:f>
              <c:strCache>
                <c:ptCount val="5"/>
                <c:pt idx="0">
                  <c:v>Teamwork/Ethics</c:v>
                </c:pt>
                <c:pt idx="1">
                  <c:v>Technology</c:v>
                </c:pt>
                <c:pt idx="2">
                  <c:v>Professionalism</c:v>
                </c:pt>
                <c:pt idx="3">
                  <c:v>Customer Service</c:v>
                </c:pt>
                <c:pt idx="4">
                  <c:v>Problem Solving</c:v>
                </c:pt>
              </c:strCache>
            </c:strRef>
          </c:cat>
          <c:val>
            <c:numRef>
              <c:f>Sheet1!$E$2:$E$6</c:f>
              <c:numCache>
                <c:formatCode>General</c:formatCode>
                <c:ptCount val="5"/>
              </c:numCache>
            </c:numRef>
          </c:val>
          <c:extLst>
            <c:ext xmlns:c16="http://schemas.microsoft.com/office/drawing/2014/chart" uri="{C3380CC4-5D6E-409C-BE32-E72D297353CC}">
              <c16:uniqueId val="{00000003-862C-46FE-82F0-5295DBF543F5}"/>
            </c:ext>
          </c:extLst>
        </c:ser>
        <c:dLbls>
          <c:showLegendKey val="0"/>
          <c:showVal val="0"/>
          <c:showCatName val="0"/>
          <c:showSerName val="0"/>
          <c:showPercent val="0"/>
          <c:showBubbleSize val="0"/>
        </c:dLbls>
        <c:gapWidth val="219"/>
        <c:overlap val="-27"/>
        <c:axId val="482877072"/>
        <c:axId val="482881664"/>
      </c:barChart>
      <c:catAx>
        <c:axId val="48287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881664"/>
        <c:crosses val="autoZero"/>
        <c:auto val="1"/>
        <c:lblAlgn val="ctr"/>
        <c:lblOffset val="100"/>
        <c:noMultiLvlLbl val="0"/>
      </c:catAx>
      <c:valAx>
        <c:axId val="482881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877072"/>
        <c:crosses val="autoZero"/>
        <c:crossBetween val="between"/>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2016 Excellent</c:v>
                </c:pt>
              </c:strCache>
            </c:strRef>
          </c:tx>
          <c:spPr>
            <a:solidFill>
              <a:srgbClr val="00B0F0"/>
            </a:solidFill>
            <a:ln>
              <a:noFill/>
            </a:ln>
            <a:effectLst/>
          </c:spPr>
          <c:invertIfNegative val="0"/>
          <c:cat>
            <c:strRef>
              <c:f>Sheet1!$A$2:$A$7</c:f>
              <c:strCache>
                <c:ptCount val="6"/>
                <c:pt idx="0">
                  <c:v>Culinary Fundementals</c:v>
                </c:pt>
                <c:pt idx="1">
                  <c:v>Beverage Knowledge</c:v>
                </c:pt>
                <c:pt idx="2">
                  <c:v>Cuinary Math</c:v>
                </c:pt>
                <c:pt idx="3">
                  <c:v>Cooking Techniques</c:v>
                </c:pt>
                <c:pt idx="4">
                  <c:v>Equipment Results</c:v>
                </c:pt>
                <c:pt idx="5">
                  <c:v>Dining Room Service</c:v>
                </c:pt>
              </c:strCache>
            </c:strRef>
          </c:cat>
          <c:val>
            <c:numRef>
              <c:f>Sheet1!$B$2:$B$7</c:f>
              <c:numCache>
                <c:formatCode>0%</c:formatCode>
                <c:ptCount val="6"/>
                <c:pt idx="0">
                  <c:v>0.5</c:v>
                </c:pt>
                <c:pt idx="1">
                  <c:v>0.2</c:v>
                </c:pt>
                <c:pt idx="2">
                  <c:v>0.5</c:v>
                </c:pt>
                <c:pt idx="3">
                  <c:v>0.5</c:v>
                </c:pt>
                <c:pt idx="4">
                  <c:v>0.5</c:v>
                </c:pt>
                <c:pt idx="5">
                  <c:v>0.5</c:v>
                </c:pt>
              </c:numCache>
            </c:numRef>
          </c:val>
          <c:extLst>
            <c:ext xmlns:c16="http://schemas.microsoft.com/office/drawing/2014/chart" uri="{C3380CC4-5D6E-409C-BE32-E72D297353CC}">
              <c16:uniqueId val="{00000000-B68B-4717-A9F9-86C4E08C06CB}"/>
            </c:ext>
          </c:extLst>
        </c:ser>
        <c:ser>
          <c:idx val="1"/>
          <c:order val="1"/>
          <c:tx>
            <c:strRef>
              <c:f>Sheet1!$C$1</c:f>
              <c:strCache>
                <c:ptCount val="1"/>
                <c:pt idx="0">
                  <c:v>2017 Excellent</c:v>
                </c:pt>
              </c:strCache>
            </c:strRef>
          </c:tx>
          <c:spPr>
            <a:solidFill>
              <a:schemeClr val="tx1">
                <a:lumMod val="95000"/>
                <a:lumOff val="5000"/>
              </a:schemeClr>
            </a:solidFill>
            <a:ln>
              <a:noFill/>
            </a:ln>
            <a:effectLst/>
          </c:spPr>
          <c:invertIfNegative val="0"/>
          <c:cat>
            <c:strRef>
              <c:f>Sheet1!$A$2:$A$7</c:f>
              <c:strCache>
                <c:ptCount val="6"/>
                <c:pt idx="0">
                  <c:v>Culinary Fundementals</c:v>
                </c:pt>
                <c:pt idx="1">
                  <c:v>Beverage Knowledge</c:v>
                </c:pt>
                <c:pt idx="2">
                  <c:v>Cuinary Math</c:v>
                </c:pt>
                <c:pt idx="3">
                  <c:v>Cooking Techniques</c:v>
                </c:pt>
                <c:pt idx="4">
                  <c:v>Equipment Results</c:v>
                </c:pt>
                <c:pt idx="5">
                  <c:v>Dining Room Service</c:v>
                </c:pt>
              </c:strCache>
            </c:strRef>
          </c:cat>
          <c:val>
            <c:numRef>
              <c:f>Sheet1!$C$2:$C$7</c:f>
              <c:numCache>
                <c:formatCode>0%</c:formatCode>
                <c:ptCount val="6"/>
                <c:pt idx="0">
                  <c:v>0.7</c:v>
                </c:pt>
                <c:pt idx="1">
                  <c:v>0.5</c:v>
                </c:pt>
                <c:pt idx="2">
                  <c:v>0.5</c:v>
                </c:pt>
                <c:pt idx="3">
                  <c:v>1</c:v>
                </c:pt>
                <c:pt idx="4">
                  <c:v>0.5</c:v>
                </c:pt>
                <c:pt idx="5">
                  <c:v>0.4</c:v>
                </c:pt>
              </c:numCache>
            </c:numRef>
          </c:val>
          <c:extLst>
            <c:ext xmlns:c16="http://schemas.microsoft.com/office/drawing/2014/chart" uri="{C3380CC4-5D6E-409C-BE32-E72D297353CC}">
              <c16:uniqueId val="{00000001-B68B-4717-A9F9-86C4E08C06CB}"/>
            </c:ext>
          </c:extLst>
        </c:ser>
        <c:ser>
          <c:idx val="2"/>
          <c:order val="2"/>
          <c:tx>
            <c:strRef>
              <c:f>Sheet1!$D$1</c:f>
              <c:strCache>
                <c:ptCount val="1"/>
                <c:pt idx="0">
                  <c:v>Column1</c:v>
                </c:pt>
              </c:strCache>
            </c:strRef>
          </c:tx>
          <c:spPr>
            <a:solidFill>
              <a:schemeClr val="accent1">
                <a:lumMod val="40000"/>
                <a:lumOff val="60000"/>
              </a:schemeClr>
            </a:solidFill>
            <a:ln>
              <a:noFill/>
            </a:ln>
            <a:effectLst/>
          </c:spPr>
          <c:invertIfNegative val="0"/>
          <c:cat>
            <c:strRef>
              <c:f>Sheet1!$A$2:$A$7</c:f>
              <c:strCache>
                <c:ptCount val="6"/>
                <c:pt idx="0">
                  <c:v>Culinary Fundementals</c:v>
                </c:pt>
                <c:pt idx="1">
                  <c:v>Beverage Knowledge</c:v>
                </c:pt>
                <c:pt idx="2">
                  <c:v>Cuinary Math</c:v>
                </c:pt>
                <c:pt idx="3">
                  <c:v>Cooking Techniques</c:v>
                </c:pt>
                <c:pt idx="4">
                  <c:v>Equipment Results</c:v>
                </c:pt>
                <c:pt idx="5">
                  <c:v>Dining Room Service</c:v>
                </c:pt>
              </c:strCache>
            </c:strRef>
          </c:cat>
          <c:val>
            <c:numRef>
              <c:f>Sheet1!$D$2:$D$7</c:f>
              <c:numCache>
                <c:formatCode>General</c:formatCode>
                <c:ptCount val="6"/>
              </c:numCache>
            </c:numRef>
          </c:val>
          <c:extLst>
            <c:ext xmlns:c16="http://schemas.microsoft.com/office/drawing/2014/chart" uri="{C3380CC4-5D6E-409C-BE32-E72D297353CC}">
              <c16:uniqueId val="{00000002-B68B-4717-A9F9-86C4E08C06CB}"/>
            </c:ext>
          </c:extLst>
        </c:ser>
        <c:ser>
          <c:idx val="3"/>
          <c:order val="3"/>
          <c:tx>
            <c:strRef>
              <c:f>Sheet1!$E$1</c:f>
              <c:strCache>
                <c:ptCount val="1"/>
                <c:pt idx="0">
                  <c:v>Column2</c:v>
                </c:pt>
              </c:strCache>
            </c:strRef>
          </c:tx>
          <c:spPr>
            <a:solidFill>
              <a:srgbClr val="FF0000"/>
            </a:solidFill>
            <a:ln>
              <a:noFill/>
            </a:ln>
            <a:effectLst/>
          </c:spPr>
          <c:invertIfNegative val="0"/>
          <c:cat>
            <c:strRef>
              <c:f>Sheet1!$A$2:$A$7</c:f>
              <c:strCache>
                <c:ptCount val="6"/>
                <c:pt idx="0">
                  <c:v>Culinary Fundementals</c:v>
                </c:pt>
                <c:pt idx="1">
                  <c:v>Beverage Knowledge</c:v>
                </c:pt>
                <c:pt idx="2">
                  <c:v>Cuinary Math</c:v>
                </c:pt>
                <c:pt idx="3">
                  <c:v>Cooking Techniques</c:v>
                </c:pt>
                <c:pt idx="4">
                  <c:v>Equipment Results</c:v>
                </c:pt>
                <c:pt idx="5">
                  <c:v>Dining Room Service</c:v>
                </c:pt>
              </c:strCache>
            </c:strRef>
          </c:cat>
          <c:val>
            <c:numRef>
              <c:f>Sheet1!$E$2:$E$7</c:f>
              <c:numCache>
                <c:formatCode>General</c:formatCode>
                <c:ptCount val="6"/>
              </c:numCache>
            </c:numRef>
          </c:val>
          <c:extLst>
            <c:ext xmlns:c16="http://schemas.microsoft.com/office/drawing/2014/chart" uri="{C3380CC4-5D6E-409C-BE32-E72D297353CC}">
              <c16:uniqueId val="{00000003-B68B-4717-A9F9-86C4E08C06CB}"/>
            </c:ext>
          </c:extLst>
        </c:ser>
        <c:dLbls>
          <c:showLegendKey val="0"/>
          <c:showVal val="0"/>
          <c:showCatName val="0"/>
          <c:showSerName val="0"/>
          <c:showPercent val="0"/>
          <c:showBubbleSize val="0"/>
        </c:dLbls>
        <c:gapWidth val="219"/>
        <c:overlap val="-27"/>
        <c:axId val="482877072"/>
        <c:axId val="482881664"/>
      </c:barChart>
      <c:catAx>
        <c:axId val="48287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881664"/>
        <c:crosses val="autoZero"/>
        <c:auto val="1"/>
        <c:lblAlgn val="ctr"/>
        <c:lblOffset val="100"/>
        <c:noMultiLvlLbl val="0"/>
      </c:catAx>
      <c:valAx>
        <c:axId val="482881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877072"/>
        <c:crosses val="autoZero"/>
        <c:crossBetween val="between"/>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2016 Excellent</c:v>
                </c:pt>
              </c:strCache>
            </c:strRef>
          </c:tx>
          <c:spPr>
            <a:solidFill>
              <a:srgbClr val="00B0F0"/>
            </a:solidFill>
            <a:ln>
              <a:noFill/>
            </a:ln>
            <a:effectLst/>
          </c:spPr>
          <c:invertIfNegative val="0"/>
          <c:cat>
            <c:strRef>
              <c:f>Sheet1!$A$2:$A$8</c:f>
              <c:strCache>
                <c:ptCount val="7"/>
                <c:pt idx="0">
                  <c:v>Baking Principals</c:v>
                </c:pt>
                <c:pt idx="1">
                  <c:v>Baking</c:v>
                </c:pt>
                <c:pt idx="2">
                  <c:v>Coffee and Tea</c:v>
                </c:pt>
                <c:pt idx="3">
                  <c:v>Pastry &amp; Confectionary</c:v>
                </c:pt>
                <c:pt idx="4">
                  <c:v>Baking Math</c:v>
                </c:pt>
                <c:pt idx="5">
                  <c:v>Floor Sales</c:v>
                </c:pt>
                <c:pt idx="6">
                  <c:v>Equipment Use</c:v>
                </c:pt>
              </c:strCache>
            </c:strRef>
          </c:cat>
          <c:val>
            <c:numRef>
              <c:f>Sheet1!$B$2:$B$8</c:f>
              <c:numCache>
                <c:formatCode>0%</c:formatCode>
                <c:ptCount val="7"/>
                <c:pt idx="0">
                  <c:v>0.5</c:v>
                </c:pt>
                <c:pt idx="1">
                  <c:v>0.5</c:v>
                </c:pt>
                <c:pt idx="2">
                  <c:v>0</c:v>
                </c:pt>
                <c:pt idx="3">
                  <c:v>1</c:v>
                </c:pt>
                <c:pt idx="4">
                  <c:v>0.5</c:v>
                </c:pt>
                <c:pt idx="5">
                  <c:v>0</c:v>
                </c:pt>
                <c:pt idx="6">
                  <c:v>1</c:v>
                </c:pt>
              </c:numCache>
            </c:numRef>
          </c:val>
          <c:extLst>
            <c:ext xmlns:c16="http://schemas.microsoft.com/office/drawing/2014/chart" uri="{C3380CC4-5D6E-409C-BE32-E72D297353CC}">
              <c16:uniqueId val="{00000000-AB25-4CA6-B15F-BD9BE3A2C7E8}"/>
            </c:ext>
          </c:extLst>
        </c:ser>
        <c:ser>
          <c:idx val="1"/>
          <c:order val="1"/>
          <c:tx>
            <c:strRef>
              <c:f>Sheet1!$C$1</c:f>
              <c:strCache>
                <c:ptCount val="1"/>
                <c:pt idx="0">
                  <c:v>2017 Excellent</c:v>
                </c:pt>
              </c:strCache>
            </c:strRef>
          </c:tx>
          <c:spPr>
            <a:solidFill>
              <a:schemeClr val="tx1">
                <a:lumMod val="95000"/>
                <a:lumOff val="5000"/>
              </a:schemeClr>
            </a:solidFill>
            <a:ln>
              <a:noFill/>
            </a:ln>
            <a:effectLst/>
          </c:spPr>
          <c:invertIfNegative val="0"/>
          <c:cat>
            <c:strRef>
              <c:f>Sheet1!$A$2:$A$8</c:f>
              <c:strCache>
                <c:ptCount val="7"/>
                <c:pt idx="0">
                  <c:v>Baking Principals</c:v>
                </c:pt>
                <c:pt idx="1">
                  <c:v>Baking</c:v>
                </c:pt>
                <c:pt idx="2">
                  <c:v>Coffee and Tea</c:v>
                </c:pt>
                <c:pt idx="3">
                  <c:v>Pastry &amp; Confectionary</c:v>
                </c:pt>
                <c:pt idx="4">
                  <c:v>Baking Math</c:v>
                </c:pt>
                <c:pt idx="5">
                  <c:v>Floor Sales</c:v>
                </c:pt>
                <c:pt idx="6">
                  <c:v>Equipment Use</c:v>
                </c:pt>
              </c:strCache>
            </c:strRef>
          </c:cat>
          <c:val>
            <c:numRef>
              <c:f>Sheet1!$C$2:$C$8</c:f>
              <c:numCache>
                <c:formatCode>0%</c:formatCode>
                <c:ptCount val="7"/>
                <c:pt idx="0">
                  <c:v>0.75</c:v>
                </c:pt>
                <c:pt idx="1">
                  <c:v>0.5</c:v>
                </c:pt>
                <c:pt idx="2">
                  <c:v>0</c:v>
                </c:pt>
                <c:pt idx="3">
                  <c:v>0.34</c:v>
                </c:pt>
                <c:pt idx="4">
                  <c:v>0.75</c:v>
                </c:pt>
                <c:pt idx="5">
                  <c:v>0.75</c:v>
                </c:pt>
                <c:pt idx="6">
                  <c:v>0.34</c:v>
                </c:pt>
              </c:numCache>
            </c:numRef>
          </c:val>
          <c:extLst>
            <c:ext xmlns:c16="http://schemas.microsoft.com/office/drawing/2014/chart" uri="{C3380CC4-5D6E-409C-BE32-E72D297353CC}">
              <c16:uniqueId val="{00000001-AB25-4CA6-B15F-BD9BE3A2C7E8}"/>
            </c:ext>
          </c:extLst>
        </c:ser>
        <c:ser>
          <c:idx val="2"/>
          <c:order val="2"/>
          <c:tx>
            <c:strRef>
              <c:f>Sheet1!$D$1</c:f>
              <c:strCache>
                <c:ptCount val="1"/>
                <c:pt idx="0">
                  <c:v>Column1</c:v>
                </c:pt>
              </c:strCache>
            </c:strRef>
          </c:tx>
          <c:spPr>
            <a:solidFill>
              <a:schemeClr val="accent1">
                <a:lumMod val="40000"/>
                <a:lumOff val="60000"/>
              </a:schemeClr>
            </a:solidFill>
            <a:ln>
              <a:noFill/>
            </a:ln>
            <a:effectLst/>
          </c:spPr>
          <c:invertIfNegative val="0"/>
          <c:cat>
            <c:strRef>
              <c:f>Sheet1!$A$2:$A$8</c:f>
              <c:strCache>
                <c:ptCount val="7"/>
                <c:pt idx="0">
                  <c:v>Baking Principals</c:v>
                </c:pt>
                <c:pt idx="1">
                  <c:v>Baking</c:v>
                </c:pt>
                <c:pt idx="2">
                  <c:v>Coffee and Tea</c:v>
                </c:pt>
                <c:pt idx="3">
                  <c:v>Pastry &amp; Confectionary</c:v>
                </c:pt>
                <c:pt idx="4">
                  <c:v>Baking Math</c:v>
                </c:pt>
                <c:pt idx="5">
                  <c:v>Floor Sales</c:v>
                </c:pt>
                <c:pt idx="6">
                  <c:v>Equipment Use</c:v>
                </c:pt>
              </c:strCache>
            </c:strRef>
          </c:cat>
          <c:val>
            <c:numRef>
              <c:f>Sheet1!$D$2:$D$8</c:f>
              <c:numCache>
                <c:formatCode>General</c:formatCode>
                <c:ptCount val="7"/>
              </c:numCache>
            </c:numRef>
          </c:val>
          <c:extLst>
            <c:ext xmlns:c16="http://schemas.microsoft.com/office/drawing/2014/chart" uri="{C3380CC4-5D6E-409C-BE32-E72D297353CC}">
              <c16:uniqueId val="{00000002-AB25-4CA6-B15F-BD9BE3A2C7E8}"/>
            </c:ext>
          </c:extLst>
        </c:ser>
        <c:ser>
          <c:idx val="3"/>
          <c:order val="3"/>
          <c:tx>
            <c:strRef>
              <c:f>Sheet1!$E$1</c:f>
              <c:strCache>
                <c:ptCount val="1"/>
                <c:pt idx="0">
                  <c:v>Column2</c:v>
                </c:pt>
              </c:strCache>
            </c:strRef>
          </c:tx>
          <c:spPr>
            <a:solidFill>
              <a:srgbClr val="FF0000"/>
            </a:solidFill>
            <a:ln>
              <a:noFill/>
            </a:ln>
            <a:effectLst/>
          </c:spPr>
          <c:invertIfNegative val="0"/>
          <c:cat>
            <c:strRef>
              <c:f>Sheet1!$A$2:$A$8</c:f>
              <c:strCache>
                <c:ptCount val="7"/>
                <c:pt idx="0">
                  <c:v>Baking Principals</c:v>
                </c:pt>
                <c:pt idx="1">
                  <c:v>Baking</c:v>
                </c:pt>
                <c:pt idx="2">
                  <c:v>Coffee and Tea</c:v>
                </c:pt>
                <c:pt idx="3">
                  <c:v>Pastry &amp; Confectionary</c:v>
                </c:pt>
                <c:pt idx="4">
                  <c:v>Baking Math</c:v>
                </c:pt>
                <c:pt idx="5">
                  <c:v>Floor Sales</c:v>
                </c:pt>
                <c:pt idx="6">
                  <c:v>Equipment Use</c:v>
                </c:pt>
              </c:strCache>
            </c:strRef>
          </c:cat>
          <c:val>
            <c:numRef>
              <c:f>Sheet1!$E$2:$E$8</c:f>
              <c:numCache>
                <c:formatCode>General</c:formatCode>
                <c:ptCount val="7"/>
              </c:numCache>
            </c:numRef>
          </c:val>
          <c:extLst>
            <c:ext xmlns:c16="http://schemas.microsoft.com/office/drawing/2014/chart" uri="{C3380CC4-5D6E-409C-BE32-E72D297353CC}">
              <c16:uniqueId val="{00000003-AB25-4CA6-B15F-BD9BE3A2C7E8}"/>
            </c:ext>
          </c:extLst>
        </c:ser>
        <c:dLbls>
          <c:showLegendKey val="0"/>
          <c:showVal val="0"/>
          <c:showCatName val="0"/>
          <c:showSerName val="0"/>
          <c:showPercent val="0"/>
          <c:showBubbleSize val="0"/>
        </c:dLbls>
        <c:gapWidth val="219"/>
        <c:overlap val="-27"/>
        <c:axId val="482877072"/>
        <c:axId val="482881664"/>
      </c:barChart>
      <c:catAx>
        <c:axId val="48287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881664"/>
        <c:crosses val="autoZero"/>
        <c:auto val="1"/>
        <c:lblAlgn val="ctr"/>
        <c:lblOffset val="100"/>
        <c:noMultiLvlLbl val="0"/>
      </c:catAx>
      <c:valAx>
        <c:axId val="482881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877072"/>
        <c:crosses val="autoZero"/>
        <c:crossBetween val="between"/>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4F7B18"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4F7B18"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4F7B18"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4F7B18" w:rsidRDefault="00C956B8" w:rsidP="00C956B8">
          <w:pPr>
            <w:pStyle w:val="141822FEB60F448BAEF4C69878758E90"/>
          </w:pPr>
          <w:r w:rsidRPr="008A102A">
            <w:rPr>
              <w:rStyle w:val="PlaceholderText"/>
            </w:rPr>
            <w:t>Click here to enter text.</w:t>
          </w:r>
        </w:p>
      </w:docPartBody>
    </w:docPart>
    <w:docPart>
      <w:docPartPr>
        <w:name w:val="D40E2D9A119F44D7A05AC779A3945330"/>
        <w:category>
          <w:name w:val="General"/>
          <w:gallery w:val="placeholder"/>
        </w:category>
        <w:types>
          <w:type w:val="bbPlcHdr"/>
        </w:types>
        <w:behaviors>
          <w:behavior w:val="content"/>
        </w:behaviors>
        <w:guid w:val="{F4375F31-3356-4D26-91B2-20C79FC97546}"/>
      </w:docPartPr>
      <w:docPartBody>
        <w:p w:rsidR="00D65396" w:rsidRDefault="00D65396" w:rsidP="00D65396">
          <w:pPr>
            <w:pStyle w:val="D40E2D9A119F44D7A05AC779A394533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18697D"/>
    <w:rsid w:val="00273BF6"/>
    <w:rsid w:val="002C0876"/>
    <w:rsid w:val="002D7CF7"/>
    <w:rsid w:val="0035454A"/>
    <w:rsid w:val="00387449"/>
    <w:rsid w:val="004160F8"/>
    <w:rsid w:val="0043453B"/>
    <w:rsid w:val="004F7B18"/>
    <w:rsid w:val="005C5092"/>
    <w:rsid w:val="00617D31"/>
    <w:rsid w:val="006221F1"/>
    <w:rsid w:val="00AB2EAC"/>
    <w:rsid w:val="00AD7972"/>
    <w:rsid w:val="00B965F6"/>
    <w:rsid w:val="00BA1AB0"/>
    <w:rsid w:val="00C12BB0"/>
    <w:rsid w:val="00C956B8"/>
    <w:rsid w:val="00D44471"/>
    <w:rsid w:val="00D65396"/>
    <w:rsid w:val="00E2643F"/>
    <w:rsid w:val="00EE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396"/>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C342C09C41F54F28B1A693AB3D9BFAC3">
    <w:name w:val="C342C09C41F54F28B1A693AB3D9BFAC3"/>
    <w:rsid w:val="00387449"/>
  </w:style>
  <w:style w:type="paragraph" w:customStyle="1" w:styleId="5EAB7C90CE39490896D916BE32AF339D">
    <w:name w:val="5EAB7C90CE39490896D916BE32AF339D"/>
    <w:rsid w:val="00387449"/>
  </w:style>
  <w:style w:type="paragraph" w:customStyle="1" w:styleId="514AE620F0EB44198E18C424AA1DC4E0">
    <w:name w:val="514AE620F0EB44198E18C424AA1DC4E0"/>
    <w:rsid w:val="00387449"/>
  </w:style>
  <w:style w:type="paragraph" w:customStyle="1" w:styleId="D1BDF44B4710443D9A54223D84C45B95">
    <w:name w:val="D1BDF44B4710443D9A54223D84C45B95"/>
    <w:rsid w:val="00387449"/>
  </w:style>
  <w:style w:type="paragraph" w:customStyle="1" w:styleId="25EE875BB7AD4072919C0A64FE3091E2">
    <w:name w:val="25EE875BB7AD4072919C0A64FE3091E2"/>
    <w:rsid w:val="005C5092"/>
  </w:style>
  <w:style w:type="paragraph" w:customStyle="1" w:styleId="46F3C32AE99C46B6A8C60898B79F32B0">
    <w:name w:val="46F3C32AE99C46B6A8C60898B79F32B0"/>
    <w:rsid w:val="00D65396"/>
  </w:style>
  <w:style w:type="paragraph" w:customStyle="1" w:styleId="ABD9E877097F48A884FE59E1C7173C1C">
    <w:name w:val="ABD9E877097F48A884FE59E1C7173C1C"/>
    <w:rsid w:val="00D65396"/>
  </w:style>
  <w:style w:type="paragraph" w:customStyle="1" w:styleId="A876F86AA35E4F20A1CBDE94B94D23F4">
    <w:name w:val="A876F86AA35E4F20A1CBDE94B94D23F4"/>
    <w:rsid w:val="00D65396"/>
  </w:style>
  <w:style w:type="paragraph" w:customStyle="1" w:styleId="C9711FEC29F54A73B97D05202FFEDA2C">
    <w:name w:val="C9711FEC29F54A73B97D05202FFEDA2C"/>
    <w:rsid w:val="00D65396"/>
  </w:style>
  <w:style w:type="paragraph" w:customStyle="1" w:styleId="406D203A475D4D519F241BFAFAFCA369">
    <w:name w:val="406D203A475D4D519F241BFAFAFCA369"/>
    <w:rsid w:val="00D65396"/>
  </w:style>
  <w:style w:type="paragraph" w:customStyle="1" w:styleId="9D9527CBA1454333B6FE6F60EEECF1E5">
    <w:name w:val="9D9527CBA1454333B6FE6F60EEECF1E5"/>
    <w:rsid w:val="00D65396"/>
  </w:style>
  <w:style w:type="paragraph" w:customStyle="1" w:styleId="45CF0A81BCB44326BE9F4719B66EF7F8">
    <w:name w:val="45CF0A81BCB44326BE9F4719B66EF7F8"/>
    <w:rsid w:val="00D65396"/>
  </w:style>
  <w:style w:type="paragraph" w:customStyle="1" w:styleId="5F811A08B3274110A1393E5AE0369B35">
    <w:name w:val="5F811A08B3274110A1393E5AE0369B35"/>
    <w:rsid w:val="00D65396"/>
  </w:style>
  <w:style w:type="paragraph" w:customStyle="1" w:styleId="EA62769FF22A4B7799A373DDB26A4843">
    <w:name w:val="EA62769FF22A4B7799A373DDB26A4843"/>
    <w:rsid w:val="00D65396"/>
  </w:style>
  <w:style w:type="paragraph" w:customStyle="1" w:styleId="9B1B2E6BDA484ECFA62411E6A1E74892">
    <w:name w:val="9B1B2E6BDA484ECFA62411E6A1E74892"/>
    <w:rsid w:val="00D65396"/>
  </w:style>
  <w:style w:type="paragraph" w:customStyle="1" w:styleId="277D96191E9D4F7DA32EF5800696F89A">
    <w:name w:val="277D96191E9D4F7DA32EF5800696F89A"/>
    <w:rsid w:val="00D65396"/>
  </w:style>
  <w:style w:type="paragraph" w:customStyle="1" w:styleId="C758CB71776B456B985580C1D256D54D">
    <w:name w:val="C758CB71776B456B985580C1D256D54D"/>
    <w:rsid w:val="00D65396"/>
  </w:style>
  <w:style w:type="paragraph" w:customStyle="1" w:styleId="0C8CA8FA7EC0460193266A6E654D3BCE">
    <w:name w:val="0C8CA8FA7EC0460193266A6E654D3BCE"/>
    <w:rsid w:val="00D65396"/>
  </w:style>
  <w:style w:type="paragraph" w:customStyle="1" w:styleId="DD3CB37E162646099ED6460359727B27">
    <w:name w:val="DD3CB37E162646099ED6460359727B27"/>
    <w:rsid w:val="00D65396"/>
  </w:style>
  <w:style w:type="paragraph" w:customStyle="1" w:styleId="060EDC7624364E2F8E69BF8462AE592E">
    <w:name w:val="060EDC7624364E2F8E69BF8462AE592E"/>
    <w:rsid w:val="00D65396"/>
  </w:style>
  <w:style w:type="paragraph" w:customStyle="1" w:styleId="AF60C1FA91C04FF1A764B7412D20E8D0">
    <w:name w:val="AF60C1FA91C04FF1A764B7412D20E8D0"/>
    <w:rsid w:val="00D65396"/>
  </w:style>
  <w:style w:type="paragraph" w:customStyle="1" w:styleId="7B2C29411FB74F348495A5A06EB233BD">
    <w:name w:val="7B2C29411FB74F348495A5A06EB233BD"/>
    <w:rsid w:val="00D65396"/>
  </w:style>
  <w:style w:type="paragraph" w:customStyle="1" w:styleId="DA6D062460C04307A264D06B79F1C0E6">
    <w:name w:val="DA6D062460C04307A264D06B79F1C0E6"/>
    <w:rsid w:val="00D65396"/>
  </w:style>
  <w:style w:type="paragraph" w:customStyle="1" w:styleId="BE98E2D49A0845A28E53C0153F876A3E">
    <w:name w:val="BE98E2D49A0845A28E53C0153F876A3E"/>
    <w:rsid w:val="00D65396"/>
  </w:style>
  <w:style w:type="paragraph" w:customStyle="1" w:styleId="20B72881B00D4C6F80595C1E2FBEECE4">
    <w:name w:val="20B72881B00D4C6F80595C1E2FBEECE4"/>
    <w:rsid w:val="00D65396"/>
  </w:style>
  <w:style w:type="paragraph" w:customStyle="1" w:styleId="3B7941FC6B5B42778AEDD4114A385607">
    <w:name w:val="3B7941FC6B5B42778AEDD4114A385607"/>
    <w:rsid w:val="00D65396"/>
  </w:style>
  <w:style w:type="paragraph" w:customStyle="1" w:styleId="3DBA4C6F4B274B3189CCAFE8A3D7D6DF">
    <w:name w:val="3DBA4C6F4B274B3189CCAFE8A3D7D6DF"/>
    <w:rsid w:val="00D65396"/>
  </w:style>
  <w:style w:type="paragraph" w:customStyle="1" w:styleId="3AF0CD0EA7114700A41C54B7CDB0D1E3">
    <w:name w:val="3AF0CD0EA7114700A41C54B7CDB0D1E3"/>
    <w:rsid w:val="00D65396"/>
  </w:style>
  <w:style w:type="paragraph" w:customStyle="1" w:styleId="87FB4E2B2A4046A686FD87CF26A86AD5">
    <w:name w:val="87FB4E2B2A4046A686FD87CF26A86AD5"/>
    <w:rsid w:val="00D65396"/>
  </w:style>
  <w:style w:type="paragraph" w:customStyle="1" w:styleId="44F536FF01D94FCC80C42BB64CAF3DA6">
    <w:name w:val="44F536FF01D94FCC80C42BB64CAF3DA6"/>
    <w:rsid w:val="00D65396"/>
  </w:style>
  <w:style w:type="paragraph" w:customStyle="1" w:styleId="B6BB0A6FB48E4D349D0C1C81F48803E6">
    <w:name w:val="B6BB0A6FB48E4D349D0C1C81F48803E6"/>
    <w:rsid w:val="00D65396"/>
  </w:style>
  <w:style w:type="paragraph" w:customStyle="1" w:styleId="7BBBAB42C32446B7BACBD4C31535B69D">
    <w:name w:val="7BBBAB42C32446B7BACBD4C31535B69D"/>
    <w:rsid w:val="00D65396"/>
  </w:style>
  <w:style w:type="paragraph" w:customStyle="1" w:styleId="F17DB53CED4B440EBE4F833702409C93">
    <w:name w:val="F17DB53CED4B440EBE4F833702409C93"/>
    <w:rsid w:val="00D65396"/>
  </w:style>
  <w:style w:type="paragraph" w:customStyle="1" w:styleId="0FC325ACA9F24F458AAAF63F61025739">
    <w:name w:val="0FC325ACA9F24F458AAAF63F61025739"/>
    <w:rsid w:val="00D65396"/>
  </w:style>
  <w:style w:type="paragraph" w:customStyle="1" w:styleId="AB85B6BBCBFB4630B07FCFAC4554025A">
    <w:name w:val="AB85B6BBCBFB4630B07FCFAC4554025A"/>
    <w:rsid w:val="00D65396"/>
  </w:style>
  <w:style w:type="paragraph" w:customStyle="1" w:styleId="2983907DA1FF4B189CCAEF159B0189A3">
    <w:name w:val="2983907DA1FF4B189CCAEF159B0189A3"/>
    <w:rsid w:val="00D65396"/>
  </w:style>
  <w:style w:type="paragraph" w:customStyle="1" w:styleId="CA11D5BE54AA4744A5F8B47545A79477">
    <w:name w:val="CA11D5BE54AA4744A5F8B47545A79477"/>
    <w:rsid w:val="00D65396"/>
  </w:style>
  <w:style w:type="paragraph" w:customStyle="1" w:styleId="B90DD023BFCB4B9DA9F6D884BEBA8E87">
    <w:name w:val="B90DD023BFCB4B9DA9F6D884BEBA8E87"/>
    <w:rsid w:val="00D65396"/>
  </w:style>
  <w:style w:type="paragraph" w:customStyle="1" w:styleId="1CA3683947C448CE9E6C556A10721085">
    <w:name w:val="1CA3683947C448CE9E6C556A10721085"/>
    <w:rsid w:val="00D65396"/>
  </w:style>
  <w:style w:type="paragraph" w:customStyle="1" w:styleId="0484429642014C3E83C82CB87FE5D94D">
    <w:name w:val="0484429642014C3E83C82CB87FE5D94D"/>
    <w:rsid w:val="00D65396"/>
  </w:style>
  <w:style w:type="paragraph" w:customStyle="1" w:styleId="36135A11E2374013B124E1ED034F357F">
    <w:name w:val="36135A11E2374013B124E1ED034F357F"/>
    <w:rsid w:val="00D65396"/>
  </w:style>
  <w:style w:type="paragraph" w:customStyle="1" w:styleId="34067A1289E4401C8260913012CB504F">
    <w:name w:val="34067A1289E4401C8260913012CB504F"/>
    <w:rsid w:val="00D65396"/>
  </w:style>
  <w:style w:type="paragraph" w:customStyle="1" w:styleId="8E50C03D132C4A76AC347B0C47C36CFF">
    <w:name w:val="8E50C03D132C4A76AC347B0C47C36CFF"/>
    <w:rsid w:val="00D65396"/>
  </w:style>
  <w:style w:type="paragraph" w:customStyle="1" w:styleId="517659FFB4D94B2C8E721DA9B61763D0">
    <w:name w:val="517659FFB4D94B2C8E721DA9B61763D0"/>
    <w:rsid w:val="00D65396"/>
  </w:style>
  <w:style w:type="paragraph" w:customStyle="1" w:styleId="68E83A37B22943ADB1D0C4297E3C7257">
    <w:name w:val="68E83A37B22943ADB1D0C4297E3C7257"/>
    <w:rsid w:val="00D65396"/>
  </w:style>
  <w:style w:type="paragraph" w:customStyle="1" w:styleId="259FB74BF23C4E299E09620F5D91E329">
    <w:name w:val="259FB74BF23C4E299E09620F5D91E329"/>
    <w:rsid w:val="00D65396"/>
  </w:style>
  <w:style w:type="paragraph" w:customStyle="1" w:styleId="F397005816404473B9F1283B71CA8BCB">
    <w:name w:val="F397005816404473B9F1283B71CA8BCB"/>
    <w:rsid w:val="00D65396"/>
  </w:style>
  <w:style w:type="paragraph" w:customStyle="1" w:styleId="349C5D6C89604BF3BE8C4BB382EA54B6">
    <w:name w:val="349C5D6C89604BF3BE8C4BB382EA54B6"/>
    <w:rsid w:val="00D65396"/>
  </w:style>
  <w:style w:type="paragraph" w:customStyle="1" w:styleId="F80147D071D74F308A1A303431823B86">
    <w:name w:val="F80147D071D74F308A1A303431823B86"/>
    <w:rsid w:val="00D65396"/>
  </w:style>
  <w:style w:type="paragraph" w:customStyle="1" w:styleId="966737D04BAC4E6E84B2937EAC4F1ADB">
    <w:name w:val="966737D04BAC4E6E84B2937EAC4F1ADB"/>
    <w:rsid w:val="00D65396"/>
  </w:style>
  <w:style w:type="paragraph" w:customStyle="1" w:styleId="64ED08A19F5A46D0A2CAE81BEE289214">
    <w:name w:val="64ED08A19F5A46D0A2CAE81BEE289214"/>
    <w:rsid w:val="00D65396"/>
  </w:style>
  <w:style w:type="paragraph" w:customStyle="1" w:styleId="38940AFE606D4427B71213272EA3BFD4">
    <w:name w:val="38940AFE606D4427B71213272EA3BFD4"/>
    <w:rsid w:val="00D65396"/>
  </w:style>
  <w:style w:type="paragraph" w:customStyle="1" w:styleId="330BA66CAA1E4C8A8B8D345185E0375B">
    <w:name w:val="330BA66CAA1E4C8A8B8D345185E0375B"/>
    <w:rsid w:val="00D65396"/>
  </w:style>
  <w:style w:type="paragraph" w:customStyle="1" w:styleId="7A63A671FF234D3585F308D38C29DBEF">
    <w:name w:val="7A63A671FF234D3585F308D38C29DBEF"/>
    <w:rsid w:val="00D65396"/>
  </w:style>
  <w:style w:type="paragraph" w:customStyle="1" w:styleId="B4AE89A6ED95418894C114542215361C">
    <w:name w:val="B4AE89A6ED95418894C114542215361C"/>
    <w:rsid w:val="00D65396"/>
  </w:style>
  <w:style w:type="paragraph" w:customStyle="1" w:styleId="D9A92F6D5E2B404CA0F3B268A45E207A">
    <w:name w:val="D9A92F6D5E2B404CA0F3B268A45E207A"/>
    <w:rsid w:val="00D65396"/>
  </w:style>
  <w:style w:type="paragraph" w:customStyle="1" w:styleId="CC0363A2CAB2477CADB816259F419FA7">
    <w:name w:val="CC0363A2CAB2477CADB816259F419FA7"/>
    <w:rsid w:val="00D65396"/>
  </w:style>
  <w:style w:type="paragraph" w:customStyle="1" w:styleId="D40E2D9A119F44D7A05AC779A3945330">
    <w:name w:val="D40E2D9A119F44D7A05AC779A3945330"/>
    <w:rsid w:val="00D65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D13E8-D74D-4C4E-B66E-722C4550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3800</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Allen, Derek</cp:lastModifiedBy>
  <cp:revision>2</cp:revision>
  <cp:lastPrinted>2015-03-14T17:30:00Z</cp:lastPrinted>
  <dcterms:created xsi:type="dcterms:W3CDTF">2018-03-22T18:46:00Z</dcterms:created>
  <dcterms:modified xsi:type="dcterms:W3CDTF">2018-03-22T18:46:00Z</dcterms:modified>
</cp:coreProperties>
</file>