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D8D77" w14:textId="363190F7" w:rsidR="007954F7" w:rsidRPr="00CD3757" w:rsidRDefault="007954F7" w:rsidP="004D2BF2">
      <w:pPr>
        <w:ind w:right="40"/>
        <w:jc w:val="center"/>
        <w:rPr>
          <w:rFonts w:ascii="Arial" w:hAnsi="Arial" w:cs="Arial"/>
          <w:b/>
          <w:bCs/>
        </w:rPr>
      </w:pPr>
      <w:bookmarkStart w:id="0" w:name="_GoBack"/>
      <w:bookmarkEnd w:id="0"/>
      <w:r w:rsidRPr="00CD3757">
        <w:rPr>
          <w:rFonts w:ascii="Arial" w:hAnsi="Arial" w:cs="Arial"/>
          <w:b/>
          <w:shd w:val="clear" w:color="auto" w:fill="FFFFFF"/>
        </w:rPr>
        <w:t xml:space="preserve">Students interested in </w:t>
      </w:r>
      <w:r w:rsidR="007D739F">
        <w:rPr>
          <w:rFonts w:ascii="Arial" w:hAnsi="Arial" w:cs="Arial"/>
          <w:b/>
          <w:shd w:val="clear" w:color="auto" w:fill="FFFFFF"/>
        </w:rPr>
        <w:t>UD Sinclair Academy program benefits</w:t>
      </w:r>
      <w:r w:rsidRPr="00CD3757">
        <w:rPr>
          <w:rFonts w:ascii="Arial" w:hAnsi="Arial" w:cs="Arial"/>
          <w:b/>
          <w:shd w:val="clear" w:color="auto" w:fill="FFFFFF"/>
        </w:rPr>
        <w:t xml:space="preserve"> must apply to the Program through the UD</w:t>
      </w:r>
      <w:r w:rsidR="007D739F">
        <w:rPr>
          <w:rFonts w:ascii="Arial" w:hAnsi="Arial" w:cs="Arial"/>
          <w:b/>
          <w:shd w:val="clear" w:color="auto" w:fill="FFFFFF"/>
        </w:rPr>
        <w:t xml:space="preserve"> </w:t>
      </w:r>
      <w:r w:rsidRPr="00CD3757">
        <w:rPr>
          <w:rFonts w:ascii="Arial" w:hAnsi="Arial" w:cs="Arial"/>
          <w:b/>
          <w:shd w:val="clear" w:color="auto" w:fill="FFFFFF"/>
        </w:rPr>
        <w:t>Sinclair Academy website at </w:t>
      </w:r>
      <w:hyperlink r:id="rId8" w:tgtFrame="_blank" w:history="1">
        <w:r w:rsidRPr="00CD3757">
          <w:rPr>
            <w:rStyle w:val="Hyperlink"/>
            <w:rFonts w:ascii="Arial" w:hAnsi="Arial" w:cs="Arial"/>
            <w:b/>
            <w:shd w:val="clear" w:color="auto" w:fill="FFFFFF"/>
          </w:rPr>
          <w:t>https://www.udayton.edu/academy/index.php</w:t>
        </w:r>
      </w:hyperlink>
      <w:r w:rsidRPr="00CD3757">
        <w:rPr>
          <w:rFonts w:ascii="Arial" w:hAnsi="Arial" w:cs="Arial"/>
          <w:b/>
          <w:shd w:val="clear" w:color="auto" w:fill="FFFFFF"/>
        </w:rPr>
        <w:t>.</w:t>
      </w:r>
    </w:p>
    <w:p w14:paraId="6B28B019" w14:textId="77777777" w:rsidR="007954F7" w:rsidRPr="00CD3757" w:rsidRDefault="007954F7" w:rsidP="007954F7">
      <w:pPr>
        <w:ind w:left="-720" w:right="-630"/>
        <w:jc w:val="center"/>
        <w:rPr>
          <w:rFonts w:ascii="Arial" w:hAnsi="Arial" w:cs="Arial"/>
          <w:b/>
          <w:bCs/>
        </w:rPr>
      </w:pPr>
    </w:p>
    <w:tbl>
      <w:tblPr>
        <w:tblStyle w:val="TableGrid1"/>
        <w:tblW w:w="10980" w:type="dxa"/>
        <w:tblLook w:val="04A0" w:firstRow="1" w:lastRow="0" w:firstColumn="1" w:lastColumn="0" w:noHBand="0" w:noVBand="1"/>
        <w:tblCaption w:val="Sinclair's Associate of Arts Degree"/>
        <w:tblDescription w:val="Complete the courses listed in the table for Sinclair's Associate of Arts degree."/>
      </w:tblPr>
      <w:tblGrid>
        <w:gridCol w:w="1337"/>
        <w:gridCol w:w="1361"/>
        <w:gridCol w:w="1390"/>
        <w:gridCol w:w="4019"/>
        <w:gridCol w:w="1526"/>
        <w:gridCol w:w="1347"/>
      </w:tblGrid>
      <w:tr w:rsidR="007954F7" w:rsidRPr="00CD3757" w14:paraId="7091723A" w14:textId="77777777" w:rsidTr="00CD3757">
        <w:tc>
          <w:tcPr>
            <w:tcW w:w="1337" w:type="dxa"/>
          </w:tcPr>
          <w:p w14:paraId="12F88CD2" w14:textId="77777777" w:rsidR="007954F7" w:rsidRPr="00CD3757" w:rsidRDefault="007954F7" w:rsidP="00C91AFB">
            <w:pPr>
              <w:jc w:val="center"/>
              <w:rPr>
                <w:rFonts w:ascii="Arial" w:hAnsi="Arial" w:cs="Arial"/>
                <w:b/>
                <w:bCs/>
                <w:sz w:val="22"/>
                <w:szCs w:val="22"/>
              </w:rPr>
            </w:pPr>
            <w:r w:rsidRPr="00CD3757">
              <w:rPr>
                <w:rFonts w:ascii="Arial" w:hAnsi="Arial" w:cs="Arial"/>
                <w:b/>
                <w:bCs/>
                <w:sz w:val="22"/>
                <w:szCs w:val="22"/>
              </w:rPr>
              <w:t>SUBJECT CODE</w:t>
            </w:r>
          </w:p>
        </w:tc>
        <w:tc>
          <w:tcPr>
            <w:tcW w:w="1361" w:type="dxa"/>
          </w:tcPr>
          <w:p w14:paraId="643F10C1" w14:textId="77777777" w:rsidR="007954F7" w:rsidRPr="00CD3757" w:rsidRDefault="007954F7" w:rsidP="00C91AFB">
            <w:pPr>
              <w:jc w:val="center"/>
              <w:rPr>
                <w:rFonts w:ascii="Arial" w:hAnsi="Arial" w:cs="Arial"/>
                <w:b/>
                <w:bCs/>
                <w:sz w:val="22"/>
                <w:szCs w:val="22"/>
              </w:rPr>
            </w:pPr>
            <w:r w:rsidRPr="00CD3757">
              <w:rPr>
                <w:rFonts w:ascii="Arial" w:hAnsi="Arial" w:cs="Arial"/>
                <w:b/>
                <w:bCs/>
                <w:sz w:val="22"/>
                <w:szCs w:val="22"/>
              </w:rPr>
              <w:t>COURSE NUMBER</w:t>
            </w:r>
          </w:p>
        </w:tc>
        <w:tc>
          <w:tcPr>
            <w:tcW w:w="1390" w:type="dxa"/>
          </w:tcPr>
          <w:p w14:paraId="6272AC5B" w14:textId="77777777" w:rsidR="007954F7" w:rsidRPr="00CD3757" w:rsidRDefault="007954F7" w:rsidP="00C91AFB">
            <w:pPr>
              <w:jc w:val="center"/>
              <w:rPr>
                <w:rFonts w:ascii="Arial" w:hAnsi="Arial" w:cs="Arial"/>
                <w:b/>
                <w:bCs/>
                <w:sz w:val="22"/>
                <w:szCs w:val="22"/>
              </w:rPr>
            </w:pPr>
            <w:r w:rsidRPr="00CD3757">
              <w:rPr>
                <w:rFonts w:ascii="Arial" w:hAnsi="Arial" w:cs="Arial"/>
                <w:b/>
                <w:bCs/>
                <w:sz w:val="22"/>
                <w:szCs w:val="22"/>
              </w:rPr>
              <w:t>SINCLAIR CREDIT HOUR</w:t>
            </w:r>
          </w:p>
        </w:tc>
        <w:tc>
          <w:tcPr>
            <w:tcW w:w="4019" w:type="dxa"/>
          </w:tcPr>
          <w:p w14:paraId="644AFCA4" w14:textId="77777777" w:rsidR="007954F7" w:rsidRPr="00CD3757" w:rsidRDefault="007954F7" w:rsidP="00C91AFB">
            <w:pPr>
              <w:jc w:val="center"/>
              <w:rPr>
                <w:rFonts w:ascii="Arial" w:hAnsi="Arial" w:cs="Arial"/>
                <w:b/>
                <w:bCs/>
                <w:sz w:val="22"/>
                <w:szCs w:val="22"/>
              </w:rPr>
            </w:pPr>
            <w:r w:rsidRPr="00CD3757">
              <w:rPr>
                <w:rFonts w:ascii="Arial" w:hAnsi="Arial" w:cs="Arial"/>
                <w:b/>
                <w:bCs/>
                <w:sz w:val="22"/>
                <w:szCs w:val="22"/>
              </w:rPr>
              <w:t>COURSE TITLE</w:t>
            </w:r>
          </w:p>
        </w:tc>
        <w:tc>
          <w:tcPr>
            <w:tcW w:w="1526" w:type="dxa"/>
          </w:tcPr>
          <w:p w14:paraId="2BCB1AC3" w14:textId="77777777" w:rsidR="007954F7" w:rsidRPr="00CD3757" w:rsidRDefault="007954F7" w:rsidP="00C91AFB">
            <w:pPr>
              <w:jc w:val="center"/>
              <w:rPr>
                <w:rFonts w:ascii="Arial" w:hAnsi="Arial" w:cs="Arial"/>
                <w:b/>
                <w:bCs/>
                <w:sz w:val="22"/>
                <w:szCs w:val="22"/>
              </w:rPr>
            </w:pPr>
            <w:r w:rsidRPr="00CD3757">
              <w:rPr>
                <w:rFonts w:ascii="Arial" w:hAnsi="Arial" w:cs="Arial"/>
                <w:b/>
                <w:bCs/>
                <w:sz w:val="22"/>
                <w:szCs w:val="22"/>
              </w:rPr>
              <w:t>UD COURSE #</w:t>
            </w:r>
          </w:p>
        </w:tc>
        <w:tc>
          <w:tcPr>
            <w:tcW w:w="1347" w:type="dxa"/>
          </w:tcPr>
          <w:p w14:paraId="29CE75FF" w14:textId="77777777" w:rsidR="007954F7" w:rsidRPr="00CD3757" w:rsidRDefault="007954F7" w:rsidP="00C91AFB">
            <w:pPr>
              <w:jc w:val="center"/>
              <w:rPr>
                <w:rFonts w:ascii="Arial" w:hAnsi="Arial" w:cs="Arial"/>
                <w:b/>
                <w:bCs/>
                <w:sz w:val="22"/>
                <w:szCs w:val="22"/>
              </w:rPr>
            </w:pPr>
            <w:r w:rsidRPr="00CD3757">
              <w:rPr>
                <w:rFonts w:ascii="Arial" w:hAnsi="Arial" w:cs="Arial"/>
                <w:b/>
                <w:bCs/>
                <w:sz w:val="22"/>
                <w:szCs w:val="22"/>
              </w:rPr>
              <w:t>UD CREDIT HOUR</w:t>
            </w:r>
          </w:p>
        </w:tc>
      </w:tr>
      <w:tr w:rsidR="007954F7" w:rsidRPr="00CD3757" w14:paraId="5015D0AF" w14:textId="77777777" w:rsidTr="00CD3757">
        <w:tc>
          <w:tcPr>
            <w:tcW w:w="1337" w:type="dxa"/>
          </w:tcPr>
          <w:p w14:paraId="16D81CED" w14:textId="77777777" w:rsidR="007954F7" w:rsidRPr="00CD3757" w:rsidRDefault="007954F7" w:rsidP="00C91AFB">
            <w:pPr>
              <w:rPr>
                <w:rFonts w:ascii="Times New Roman" w:hAnsi="Times New Roman" w:cs="Times New Roman"/>
                <w:sz w:val="22"/>
                <w:szCs w:val="22"/>
              </w:rPr>
            </w:pPr>
            <w:r w:rsidRPr="00CD3757">
              <w:rPr>
                <w:rFonts w:ascii="Times New Roman" w:hAnsi="Times New Roman" w:cs="Times New Roman"/>
                <w:bCs/>
                <w:sz w:val="22"/>
                <w:szCs w:val="22"/>
              </w:rPr>
              <w:t xml:space="preserve">COM </w:t>
            </w:r>
          </w:p>
        </w:tc>
        <w:tc>
          <w:tcPr>
            <w:tcW w:w="1361" w:type="dxa"/>
          </w:tcPr>
          <w:p w14:paraId="7BDA5B54" w14:textId="77777777" w:rsidR="007954F7" w:rsidRPr="00CD3757" w:rsidRDefault="007954F7" w:rsidP="00C91AFB">
            <w:pPr>
              <w:rPr>
                <w:rFonts w:ascii="Times New Roman" w:hAnsi="Times New Roman" w:cs="Times New Roman"/>
                <w:bCs/>
                <w:sz w:val="22"/>
                <w:szCs w:val="22"/>
              </w:rPr>
            </w:pPr>
            <w:r w:rsidRPr="00CD3757">
              <w:rPr>
                <w:rFonts w:ascii="Times New Roman" w:hAnsi="Times New Roman" w:cs="Times New Roman"/>
                <w:bCs/>
                <w:sz w:val="22"/>
                <w:szCs w:val="22"/>
              </w:rPr>
              <w:t>2211</w:t>
            </w:r>
          </w:p>
        </w:tc>
        <w:tc>
          <w:tcPr>
            <w:tcW w:w="1390" w:type="dxa"/>
          </w:tcPr>
          <w:p w14:paraId="02EE9E4E" w14:textId="77777777" w:rsidR="007954F7" w:rsidRPr="00CD3757" w:rsidRDefault="007954F7" w:rsidP="00C91AFB">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173BC252" w14:textId="77777777" w:rsidR="007954F7" w:rsidRPr="00CD3757" w:rsidRDefault="007954F7" w:rsidP="00C91AFB">
            <w:pPr>
              <w:rPr>
                <w:rFonts w:ascii="Times New Roman" w:hAnsi="Times New Roman" w:cs="Times New Roman"/>
                <w:bCs/>
                <w:sz w:val="22"/>
                <w:szCs w:val="22"/>
              </w:rPr>
            </w:pPr>
            <w:r w:rsidRPr="00CD3757">
              <w:rPr>
                <w:rFonts w:ascii="Times New Roman" w:hAnsi="Times New Roman" w:cs="Times New Roman"/>
                <w:bCs/>
                <w:sz w:val="22"/>
                <w:szCs w:val="22"/>
              </w:rPr>
              <w:t xml:space="preserve">Effective Public Speaking </w:t>
            </w:r>
          </w:p>
        </w:tc>
        <w:tc>
          <w:tcPr>
            <w:tcW w:w="1526" w:type="dxa"/>
          </w:tcPr>
          <w:p w14:paraId="6A9A8F2B" w14:textId="77777777" w:rsidR="007954F7" w:rsidRPr="00CD3757" w:rsidRDefault="007954F7" w:rsidP="00C91AFB">
            <w:pPr>
              <w:rPr>
                <w:rFonts w:ascii="Times New Roman" w:hAnsi="Times New Roman" w:cs="Times New Roman"/>
                <w:bCs/>
                <w:sz w:val="22"/>
                <w:szCs w:val="22"/>
              </w:rPr>
            </w:pPr>
            <w:r w:rsidRPr="00CD3757">
              <w:rPr>
                <w:rFonts w:ascii="Times New Roman" w:hAnsi="Times New Roman" w:cs="Times New Roman"/>
                <w:bCs/>
                <w:sz w:val="22"/>
                <w:szCs w:val="22"/>
              </w:rPr>
              <w:t>CMM 351</w:t>
            </w:r>
          </w:p>
        </w:tc>
        <w:tc>
          <w:tcPr>
            <w:tcW w:w="1347" w:type="dxa"/>
          </w:tcPr>
          <w:p w14:paraId="46734B1F" w14:textId="77777777" w:rsidR="007954F7" w:rsidRPr="00CD3757" w:rsidRDefault="007954F7" w:rsidP="00C91AFB">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7954F7" w:rsidRPr="00CD3757" w14:paraId="07C8C1CE" w14:textId="77777777" w:rsidTr="00CD3757">
        <w:tc>
          <w:tcPr>
            <w:tcW w:w="1337" w:type="dxa"/>
          </w:tcPr>
          <w:p w14:paraId="6FF39D0B" w14:textId="77777777" w:rsidR="007954F7" w:rsidRPr="00CD3757" w:rsidRDefault="007954F7" w:rsidP="00C91AFB">
            <w:pPr>
              <w:rPr>
                <w:rFonts w:ascii="Times New Roman" w:hAnsi="Times New Roman" w:cs="Times New Roman"/>
                <w:bCs/>
                <w:sz w:val="22"/>
                <w:szCs w:val="22"/>
              </w:rPr>
            </w:pPr>
            <w:r w:rsidRPr="00CD3757">
              <w:rPr>
                <w:rFonts w:ascii="Times New Roman" w:hAnsi="Times New Roman" w:cs="Times New Roman"/>
                <w:sz w:val="22"/>
                <w:szCs w:val="22"/>
              </w:rPr>
              <w:t xml:space="preserve">ECE </w:t>
            </w:r>
          </w:p>
        </w:tc>
        <w:tc>
          <w:tcPr>
            <w:tcW w:w="1361" w:type="dxa"/>
          </w:tcPr>
          <w:p w14:paraId="6FDC962B" w14:textId="77777777" w:rsidR="007954F7" w:rsidRPr="00CD3757" w:rsidRDefault="007954F7" w:rsidP="00C91AFB">
            <w:pPr>
              <w:rPr>
                <w:rFonts w:ascii="Times New Roman" w:hAnsi="Times New Roman" w:cs="Times New Roman"/>
                <w:bCs/>
                <w:sz w:val="22"/>
                <w:szCs w:val="22"/>
              </w:rPr>
            </w:pPr>
            <w:r w:rsidRPr="00CD3757">
              <w:rPr>
                <w:rFonts w:ascii="Times New Roman" w:hAnsi="Times New Roman" w:cs="Times New Roman"/>
                <w:sz w:val="22"/>
                <w:szCs w:val="22"/>
              </w:rPr>
              <w:t>1101</w:t>
            </w:r>
          </w:p>
        </w:tc>
        <w:tc>
          <w:tcPr>
            <w:tcW w:w="1390" w:type="dxa"/>
          </w:tcPr>
          <w:p w14:paraId="7C79F477" w14:textId="77777777" w:rsidR="007954F7" w:rsidRPr="00CD3757" w:rsidRDefault="007954F7" w:rsidP="00C91AFB">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6DA47B61" w14:textId="77777777" w:rsidR="007954F7" w:rsidRPr="00CD3757" w:rsidRDefault="007954F7" w:rsidP="00C91AFB">
            <w:pPr>
              <w:rPr>
                <w:rFonts w:ascii="Times New Roman" w:hAnsi="Times New Roman" w:cs="Times New Roman"/>
                <w:bCs/>
                <w:sz w:val="22"/>
                <w:szCs w:val="22"/>
              </w:rPr>
            </w:pPr>
            <w:r w:rsidRPr="00CD3757">
              <w:rPr>
                <w:rFonts w:ascii="Times New Roman" w:hAnsi="Times New Roman" w:cs="Times New Roman"/>
                <w:bCs/>
                <w:sz w:val="22"/>
                <w:szCs w:val="22"/>
              </w:rPr>
              <w:t>Introductory Child Development</w:t>
            </w:r>
          </w:p>
        </w:tc>
        <w:tc>
          <w:tcPr>
            <w:tcW w:w="1526" w:type="dxa"/>
          </w:tcPr>
          <w:p w14:paraId="5A1E25B5" w14:textId="77777777" w:rsidR="007954F7" w:rsidRPr="00CD3757" w:rsidRDefault="007954F7" w:rsidP="00C91AFB">
            <w:pPr>
              <w:rPr>
                <w:rFonts w:ascii="Times New Roman" w:hAnsi="Times New Roman" w:cs="Times New Roman"/>
                <w:bCs/>
                <w:sz w:val="22"/>
                <w:szCs w:val="22"/>
              </w:rPr>
            </w:pPr>
            <w:r w:rsidRPr="00CD3757">
              <w:rPr>
                <w:rFonts w:ascii="Times New Roman" w:hAnsi="Times New Roman" w:cs="Times New Roman"/>
                <w:bCs/>
                <w:sz w:val="22"/>
                <w:szCs w:val="22"/>
              </w:rPr>
              <w:t>EDT 1XX</w:t>
            </w:r>
          </w:p>
        </w:tc>
        <w:tc>
          <w:tcPr>
            <w:tcW w:w="1347" w:type="dxa"/>
          </w:tcPr>
          <w:p w14:paraId="51997921" w14:textId="77777777" w:rsidR="007954F7" w:rsidRPr="00CD3757" w:rsidRDefault="007954F7" w:rsidP="00C91AFB">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CD3757" w:rsidRPr="00CD3757" w14:paraId="11C8C114" w14:textId="77777777" w:rsidTr="00CD3757">
        <w:trPr>
          <w:trHeight w:val="314"/>
        </w:trPr>
        <w:tc>
          <w:tcPr>
            <w:tcW w:w="1337" w:type="dxa"/>
          </w:tcPr>
          <w:p w14:paraId="16B0FF05" w14:textId="77777777" w:rsidR="00CD3757" w:rsidRPr="00CD3757" w:rsidRDefault="00CD3757" w:rsidP="00CD3757">
            <w:pPr>
              <w:rPr>
                <w:rFonts w:ascii="Times New Roman" w:hAnsi="Times New Roman" w:cs="Times New Roman"/>
                <w:sz w:val="22"/>
                <w:szCs w:val="22"/>
              </w:rPr>
            </w:pPr>
            <w:r w:rsidRPr="00CD3757">
              <w:rPr>
                <w:rFonts w:ascii="Times New Roman" w:hAnsi="Times New Roman" w:cs="Times New Roman"/>
                <w:bCs/>
                <w:sz w:val="22"/>
                <w:szCs w:val="22"/>
              </w:rPr>
              <w:t>ECE</w:t>
            </w:r>
          </w:p>
        </w:tc>
        <w:tc>
          <w:tcPr>
            <w:tcW w:w="1361" w:type="dxa"/>
          </w:tcPr>
          <w:p w14:paraId="1F340E94"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2300 </w:t>
            </w:r>
          </w:p>
        </w:tc>
        <w:tc>
          <w:tcPr>
            <w:tcW w:w="1390" w:type="dxa"/>
          </w:tcPr>
          <w:p w14:paraId="2B1FFA3D"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04CFD207"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Inclusion </w:t>
            </w:r>
          </w:p>
        </w:tc>
        <w:tc>
          <w:tcPr>
            <w:tcW w:w="1526" w:type="dxa"/>
          </w:tcPr>
          <w:p w14:paraId="33B8FE2E"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EDT 340</w:t>
            </w:r>
          </w:p>
        </w:tc>
        <w:tc>
          <w:tcPr>
            <w:tcW w:w="1347" w:type="dxa"/>
          </w:tcPr>
          <w:p w14:paraId="5AFC07EC"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CD3757" w:rsidRPr="00CD3757" w14:paraId="3AB9FE01" w14:textId="77777777" w:rsidTr="00CD3757">
        <w:trPr>
          <w:trHeight w:val="314"/>
        </w:trPr>
        <w:tc>
          <w:tcPr>
            <w:tcW w:w="1337" w:type="dxa"/>
          </w:tcPr>
          <w:p w14:paraId="5DA3D5A9"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sz w:val="22"/>
                <w:szCs w:val="22"/>
              </w:rPr>
              <w:t>EDU</w:t>
            </w:r>
          </w:p>
        </w:tc>
        <w:tc>
          <w:tcPr>
            <w:tcW w:w="1361" w:type="dxa"/>
          </w:tcPr>
          <w:p w14:paraId="7148937A"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1100</w:t>
            </w:r>
          </w:p>
        </w:tc>
        <w:tc>
          <w:tcPr>
            <w:tcW w:w="1390" w:type="dxa"/>
          </w:tcPr>
          <w:p w14:paraId="084E9C6B"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4AD37A54"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Introduction to Education</w:t>
            </w:r>
          </w:p>
        </w:tc>
        <w:tc>
          <w:tcPr>
            <w:tcW w:w="1526" w:type="dxa"/>
          </w:tcPr>
          <w:p w14:paraId="2E08D0F8"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EDT 2XT</w:t>
            </w:r>
          </w:p>
        </w:tc>
        <w:tc>
          <w:tcPr>
            <w:tcW w:w="1347" w:type="dxa"/>
          </w:tcPr>
          <w:p w14:paraId="23457584"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CD3757" w:rsidRPr="00CD3757" w14:paraId="0D6103D1" w14:textId="77777777" w:rsidTr="00CD3757">
        <w:tc>
          <w:tcPr>
            <w:tcW w:w="1337" w:type="dxa"/>
          </w:tcPr>
          <w:p w14:paraId="0C5236EC"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EDU</w:t>
            </w:r>
          </w:p>
        </w:tc>
        <w:tc>
          <w:tcPr>
            <w:tcW w:w="1361" w:type="dxa"/>
          </w:tcPr>
          <w:p w14:paraId="4911A4F2"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1105</w:t>
            </w:r>
          </w:p>
        </w:tc>
        <w:tc>
          <w:tcPr>
            <w:tcW w:w="1390" w:type="dxa"/>
          </w:tcPr>
          <w:p w14:paraId="44F1AE02"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06AD5141"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Individuals with Exceptionalities</w:t>
            </w:r>
          </w:p>
        </w:tc>
        <w:tc>
          <w:tcPr>
            <w:tcW w:w="1526" w:type="dxa"/>
          </w:tcPr>
          <w:p w14:paraId="4212EBE0"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EDT 2XZ</w:t>
            </w:r>
          </w:p>
        </w:tc>
        <w:tc>
          <w:tcPr>
            <w:tcW w:w="1347" w:type="dxa"/>
          </w:tcPr>
          <w:p w14:paraId="6AEFD23B"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4D58AB" w:rsidRPr="00CD3757" w14:paraId="689A3285" w14:textId="77777777" w:rsidTr="00CD3757">
        <w:tc>
          <w:tcPr>
            <w:tcW w:w="1337" w:type="dxa"/>
          </w:tcPr>
          <w:p w14:paraId="74E6A37C" w14:textId="6EBF991E" w:rsidR="004D58AB" w:rsidRPr="009E4D78" w:rsidRDefault="004D58AB" w:rsidP="004D58AB">
            <w:pPr>
              <w:rPr>
                <w:rFonts w:ascii="Times New Roman" w:hAnsi="Times New Roman" w:cs="Times New Roman"/>
                <w:bCs/>
                <w:sz w:val="22"/>
                <w:szCs w:val="22"/>
              </w:rPr>
            </w:pPr>
            <w:r w:rsidRPr="009E4D78">
              <w:rPr>
                <w:rFonts w:ascii="Times New Roman" w:hAnsi="Times New Roman" w:cs="Times New Roman"/>
                <w:bCs/>
                <w:sz w:val="22"/>
                <w:szCs w:val="22"/>
              </w:rPr>
              <w:t>EDU</w:t>
            </w:r>
          </w:p>
        </w:tc>
        <w:tc>
          <w:tcPr>
            <w:tcW w:w="1361" w:type="dxa"/>
          </w:tcPr>
          <w:p w14:paraId="4F1ABE9D" w14:textId="4761F501" w:rsidR="004D58AB" w:rsidRPr="009E4D78" w:rsidRDefault="004D58AB" w:rsidP="004D58AB">
            <w:pPr>
              <w:rPr>
                <w:rFonts w:ascii="Times New Roman" w:hAnsi="Times New Roman" w:cs="Times New Roman"/>
                <w:bCs/>
                <w:sz w:val="22"/>
                <w:szCs w:val="22"/>
              </w:rPr>
            </w:pPr>
            <w:r w:rsidRPr="009E4D78">
              <w:rPr>
                <w:rFonts w:ascii="Times New Roman" w:hAnsi="Times New Roman" w:cs="Times New Roman"/>
                <w:bCs/>
                <w:sz w:val="22"/>
                <w:szCs w:val="22"/>
              </w:rPr>
              <w:t>1107</w:t>
            </w:r>
          </w:p>
        </w:tc>
        <w:tc>
          <w:tcPr>
            <w:tcW w:w="1390" w:type="dxa"/>
          </w:tcPr>
          <w:p w14:paraId="500F5C89" w14:textId="140110CA" w:rsidR="004D58AB" w:rsidRPr="009E4D78" w:rsidRDefault="004D58AB" w:rsidP="004D58AB">
            <w:pPr>
              <w:jc w:val="center"/>
              <w:rPr>
                <w:rFonts w:ascii="Times New Roman" w:hAnsi="Times New Roman" w:cs="Times New Roman"/>
                <w:bCs/>
                <w:sz w:val="22"/>
                <w:szCs w:val="22"/>
              </w:rPr>
            </w:pPr>
            <w:r w:rsidRPr="009E4D78">
              <w:rPr>
                <w:rFonts w:ascii="Times New Roman" w:hAnsi="Times New Roman" w:cs="Times New Roman"/>
                <w:bCs/>
                <w:sz w:val="22"/>
                <w:szCs w:val="22"/>
              </w:rPr>
              <w:t>3</w:t>
            </w:r>
          </w:p>
        </w:tc>
        <w:tc>
          <w:tcPr>
            <w:tcW w:w="4019" w:type="dxa"/>
          </w:tcPr>
          <w:p w14:paraId="785DC2E4" w14:textId="07EDDEAB" w:rsidR="004D58AB" w:rsidRPr="009E4D78" w:rsidRDefault="004D58AB" w:rsidP="004D58AB">
            <w:pPr>
              <w:rPr>
                <w:rFonts w:ascii="Times New Roman" w:hAnsi="Times New Roman" w:cs="Times New Roman"/>
                <w:bCs/>
                <w:sz w:val="22"/>
                <w:szCs w:val="22"/>
              </w:rPr>
            </w:pPr>
            <w:r w:rsidRPr="009E4D78">
              <w:rPr>
                <w:rFonts w:ascii="Times New Roman" w:hAnsi="Times New Roman" w:cs="Times New Roman"/>
                <w:bCs/>
                <w:sz w:val="22"/>
                <w:szCs w:val="22"/>
              </w:rPr>
              <w:t>Art &amp; Music for Elementary Education</w:t>
            </w:r>
          </w:p>
        </w:tc>
        <w:tc>
          <w:tcPr>
            <w:tcW w:w="1526" w:type="dxa"/>
          </w:tcPr>
          <w:p w14:paraId="4B83EBF6" w14:textId="77777777" w:rsidR="004D58AB" w:rsidRPr="009E4D78" w:rsidRDefault="004D58AB" w:rsidP="004D58AB">
            <w:pPr>
              <w:rPr>
                <w:rFonts w:ascii="Times New Roman" w:hAnsi="Times New Roman" w:cs="Times New Roman"/>
                <w:bCs/>
                <w:sz w:val="22"/>
                <w:szCs w:val="22"/>
              </w:rPr>
            </w:pPr>
            <w:r w:rsidRPr="009E4D78">
              <w:rPr>
                <w:rFonts w:ascii="Times New Roman" w:hAnsi="Times New Roman" w:cs="Times New Roman"/>
                <w:bCs/>
                <w:sz w:val="22"/>
                <w:szCs w:val="22"/>
              </w:rPr>
              <w:t>MUS 232+</w:t>
            </w:r>
          </w:p>
          <w:p w14:paraId="400A9DD6" w14:textId="1F000BCB" w:rsidR="004D58AB" w:rsidRPr="009E4D78" w:rsidRDefault="004D58AB" w:rsidP="004D58AB">
            <w:pPr>
              <w:rPr>
                <w:rFonts w:ascii="Times New Roman" w:hAnsi="Times New Roman" w:cs="Times New Roman"/>
                <w:bCs/>
                <w:sz w:val="22"/>
                <w:szCs w:val="22"/>
              </w:rPr>
            </w:pPr>
            <w:r w:rsidRPr="009E4D78">
              <w:rPr>
                <w:rFonts w:ascii="Times New Roman" w:hAnsi="Times New Roman" w:cs="Times New Roman"/>
                <w:bCs/>
                <w:sz w:val="22"/>
                <w:szCs w:val="22"/>
              </w:rPr>
              <w:t>VAE 101</w:t>
            </w:r>
          </w:p>
        </w:tc>
        <w:tc>
          <w:tcPr>
            <w:tcW w:w="1347" w:type="dxa"/>
          </w:tcPr>
          <w:p w14:paraId="72560211" w14:textId="5FD132E7" w:rsidR="004D58AB" w:rsidRPr="009E4D78" w:rsidRDefault="004D58AB" w:rsidP="004D58AB">
            <w:pPr>
              <w:jc w:val="center"/>
              <w:rPr>
                <w:rFonts w:ascii="Times New Roman" w:hAnsi="Times New Roman" w:cs="Times New Roman"/>
                <w:bCs/>
                <w:sz w:val="22"/>
                <w:szCs w:val="22"/>
              </w:rPr>
            </w:pPr>
            <w:r w:rsidRPr="009E4D78">
              <w:rPr>
                <w:rFonts w:ascii="Times New Roman" w:hAnsi="Times New Roman" w:cs="Times New Roman"/>
                <w:bCs/>
                <w:sz w:val="22"/>
                <w:szCs w:val="22"/>
              </w:rPr>
              <w:t>3</w:t>
            </w:r>
          </w:p>
        </w:tc>
      </w:tr>
      <w:tr w:rsidR="00CD3757" w:rsidRPr="00CD3757" w14:paraId="217F258A" w14:textId="77777777" w:rsidTr="00CD3757">
        <w:tc>
          <w:tcPr>
            <w:tcW w:w="1337" w:type="dxa"/>
          </w:tcPr>
          <w:p w14:paraId="5DDC2F6F"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ENG</w:t>
            </w:r>
          </w:p>
        </w:tc>
        <w:tc>
          <w:tcPr>
            <w:tcW w:w="1361" w:type="dxa"/>
          </w:tcPr>
          <w:p w14:paraId="63148C3D"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1101</w:t>
            </w:r>
          </w:p>
        </w:tc>
        <w:tc>
          <w:tcPr>
            <w:tcW w:w="1390" w:type="dxa"/>
          </w:tcPr>
          <w:p w14:paraId="2654F4FA"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2446D51E"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English Composition I </w:t>
            </w:r>
          </w:p>
        </w:tc>
        <w:tc>
          <w:tcPr>
            <w:tcW w:w="1526" w:type="dxa"/>
          </w:tcPr>
          <w:p w14:paraId="4C6A9F83"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ENG 100</w:t>
            </w:r>
          </w:p>
        </w:tc>
        <w:tc>
          <w:tcPr>
            <w:tcW w:w="1347" w:type="dxa"/>
          </w:tcPr>
          <w:p w14:paraId="31764699"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CD3757" w:rsidRPr="00CD3757" w14:paraId="33E0AF92" w14:textId="77777777" w:rsidTr="00CD3757">
        <w:tc>
          <w:tcPr>
            <w:tcW w:w="1337" w:type="dxa"/>
          </w:tcPr>
          <w:p w14:paraId="25CFDD53"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ENG </w:t>
            </w:r>
          </w:p>
        </w:tc>
        <w:tc>
          <w:tcPr>
            <w:tcW w:w="1361" w:type="dxa"/>
          </w:tcPr>
          <w:p w14:paraId="326A89DA"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1201</w:t>
            </w:r>
          </w:p>
        </w:tc>
        <w:tc>
          <w:tcPr>
            <w:tcW w:w="1390" w:type="dxa"/>
          </w:tcPr>
          <w:p w14:paraId="3C373BB9"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2DFB05A5"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English Composition II </w:t>
            </w:r>
          </w:p>
        </w:tc>
        <w:tc>
          <w:tcPr>
            <w:tcW w:w="1526" w:type="dxa"/>
          </w:tcPr>
          <w:p w14:paraId="121451D4"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ENG 200</w:t>
            </w:r>
          </w:p>
        </w:tc>
        <w:tc>
          <w:tcPr>
            <w:tcW w:w="1347" w:type="dxa"/>
          </w:tcPr>
          <w:p w14:paraId="3093DF0C"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CD3757" w:rsidRPr="00CD3757" w14:paraId="33AB8251" w14:textId="77777777" w:rsidTr="00CD3757">
        <w:tc>
          <w:tcPr>
            <w:tcW w:w="1337" w:type="dxa"/>
          </w:tcPr>
          <w:p w14:paraId="4DBC3035"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GLG</w:t>
            </w:r>
          </w:p>
        </w:tc>
        <w:tc>
          <w:tcPr>
            <w:tcW w:w="1361" w:type="dxa"/>
          </w:tcPr>
          <w:p w14:paraId="4792359F"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1101</w:t>
            </w:r>
          </w:p>
        </w:tc>
        <w:tc>
          <w:tcPr>
            <w:tcW w:w="1390" w:type="dxa"/>
          </w:tcPr>
          <w:p w14:paraId="4F2002D5"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4</w:t>
            </w:r>
          </w:p>
        </w:tc>
        <w:tc>
          <w:tcPr>
            <w:tcW w:w="4019" w:type="dxa"/>
          </w:tcPr>
          <w:p w14:paraId="1C480834" w14:textId="77777777" w:rsid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Physical Geology </w:t>
            </w:r>
          </w:p>
          <w:p w14:paraId="1A1978B4" w14:textId="1E9ED07F" w:rsidR="008F0A7E" w:rsidRPr="00CD3757" w:rsidRDefault="008F0A7E" w:rsidP="00CD3757">
            <w:pPr>
              <w:rPr>
                <w:rFonts w:ascii="Times New Roman" w:hAnsi="Times New Roman" w:cs="Times New Roman"/>
                <w:bCs/>
                <w:sz w:val="22"/>
                <w:szCs w:val="22"/>
              </w:rPr>
            </w:pPr>
            <w:r>
              <w:rPr>
                <w:rFonts w:ascii="Arial" w:hAnsi="Arial" w:cs="Arial"/>
                <w:sz w:val="20"/>
                <w:szCs w:val="20"/>
                <w:vertAlign w:val="subscript"/>
              </w:rPr>
              <w:t>Natural and Physical Science OTM Elective</w:t>
            </w:r>
          </w:p>
        </w:tc>
        <w:tc>
          <w:tcPr>
            <w:tcW w:w="1526" w:type="dxa"/>
          </w:tcPr>
          <w:p w14:paraId="5E384444"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GEO 115 +</w:t>
            </w:r>
          </w:p>
          <w:p w14:paraId="2F9FCB5B"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GEO 115L </w:t>
            </w:r>
          </w:p>
        </w:tc>
        <w:tc>
          <w:tcPr>
            <w:tcW w:w="1347" w:type="dxa"/>
          </w:tcPr>
          <w:p w14:paraId="2049360E"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4</w:t>
            </w:r>
          </w:p>
        </w:tc>
      </w:tr>
      <w:tr w:rsidR="00CD3757" w:rsidRPr="00CD3757" w14:paraId="474B7BD8" w14:textId="77777777" w:rsidTr="00CD3757">
        <w:tc>
          <w:tcPr>
            <w:tcW w:w="1337" w:type="dxa"/>
          </w:tcPr>
          <w:p w14:paraId="55B31EFD"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HIS </w:t>
            </w:r>
          </w:p>
        </w:tc>
        <w:tc>
          <w:tcPr>
            <w:tcW w:w="1361" w:type="dxa"/>
          </w:tcPr>
          <w:p w14:paraId="0D44B118"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1101 or</w:t>
            </w:r>
          </w:p>
          <w:p w14:paraId="53B8A747" w14:textId="7FFBB3BB"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1102</w:t>
            </w:r>
          </w:p>
        </w:tc>
        <w:tc>
          <w:tcPr>
            <w:tcW w:w="1390" w:type="dxa"/>
          </w:tcPr>
          <w:p w14:paraId="6DF620B0"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6B703739"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United States History I</w:t>
            </w:r>
          </w:p>
          <w:p w14:paraId="4C4F7956" w14:textId="77777777" w:rsid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United States History II</w:t>
            </w:r>
          </w:p>
          <w:p w14:paraId="1650EE3C" w14:textId="1FEEBB13" w:rsidR="008F0A7E" w:rsidRPr="00CD3757" w:rsidRDefault="008F0A7E" w:rsidP="00CD3757">
            <w:pPr>
              <w:rPr>
                <w:rFonts w:ascii="Times New Roman" w:hAnsi="Times New Roman" w:cs="Times New Roman"/>
                <w:bCs/>
                <w:sz w:val="22"/>
                <w:szCs w:val="22"/>
              </w:rPr>
            </w:pPr>
            <w:r>
              <w:rPr>
                <w:rFonts w:ascii="Arial" w:hAnsi="Arial" w:cs="Arial"/>
                <w:sz w:val="20"/>
                <w:szCs w:val="20"/>
                <w:vertAlign w:val="subscript"/>
              </w:rPr>
              <w:t>Arts &amp; Humanities OTM Elective</w:t>
            </w:r>
          </w:p>
        </w:tc>
        <w:tc>
          <w:tcPr>
            <w:tcW w:w="1526" w:type="dxa"/>
          </w:tcPr>
          <w:p w14:paraId="04CB7A8E"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HST 251 or</w:t>
            </w:r>
          </w:p>
          <w:p w14:paraId="39D035A9" w14:textId="2F979BC9"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HST 252</w:t>
            </w:r>
          </w:p>
        </w:tc>
        <w:tc>
          <w:tcPr>
            <w:tcW w:w="1347" w:type="dxa"/>
          </w:tcPr>
          <w:p w14:paraId="03A76146"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CD3757" w:rsidRPr="00CD3757" w14:paraId="1F6E6D36" w14:textId="77777777" w:rsidTr="00CD3757">
        <w:tc>
          <w:tcPr>
            <w:tcW w:w="1337" w:type="dxa"/>
          </w:tcPr>
          <w:p w14:paraId="35DAD6E6"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HIS </w:t>
            </w:r>
          </w:p>
        </w:tc>
        <w:tc>
          <w:tcPr>
            <w:tcW w:w="1361" w:type="dxa"/>
          </w:tcPr>
          <w:p w14:paraId="27730FB2"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1112</w:t>
            </w:r>
          </w:p>
        </w:tc>
        <w:tc>
          <w:tcPr>
            <w:tcW w:w="1390" w:type="dxa"/>
          </w:tcPr>
          <w:p w14:paraId="042DE6DA"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321699FB" w14:textId="77777777" w:rsid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Western Civilization II </w:t>
            </w:r>
          </w:p>
          <w:p w14:paraId="6FFDDBBC" w14:textId="281DFD30" w:rsidR="008F0A7E" w:rsidRPr="00CD3757" w:rsidRDefault="008F0A7E" w:rsidP="00CD3757">
            <w:pPr>
              <w:rPr>
                <w:rFonts w:ascii="Times New Roman" w:hAnsi="Times New Roman" w:cs="Times New Roman"/>
                <w:bCs/>
                <w:sz w:val="22"/>
                <w:szCs w:val="22"/>
              </w:rPr>
            </w:pPr>
            <w:r>
              <w:rPr>
                <w:rFonts w:ascii="Arial" w:hAnsi="Arial" w:cs="Arial"/>
                <w:sz w:val="20"/>
                <w:szCs w:val="20"/>
                <w:vertAlign w:val="subscript"/>
              </w:rPr>
              <w:t>Arts &amp; Humanities OTM Elective</w:t>
            </w:r>
          </w:p>
        </w:tc>
        <w:tc>
          <w:tcPr>
            <w:tcW w:w="1526" w:type="dxa"/>
          </w:tcPr>
          <w:p w14:paraId="78E3B161"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HST 103</w:t>
            </w:r>
          </w:p>
        </w:tc>
        <w:tc>
          <w:tcPr>
            <w:tcW w:w="1347" w:type="dxa"/>
          </w:tcPr>
          <w:p w14:paraId="5218E0A1"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CD3757" w:rsidRPr="00CD3757" w14:paraId="7D4BBAFD" w14:textId="77777777" w:rsidTr="00CD3757">
        <w:tc>
          <w:tcPr>
            <w:tcW w:w="1337" w:type="dxa"/>
          </w:tcPr>
          <w:p w14:paraId="6A607998"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MAT</w:t>
            </w:r>
          </w:p>
        </w:tc>
        <w:tc>
          <w:tcPr>
            <w:tcW w:w="1361" w:type="dxa"/>
          </w:tcPr>
          <w:p w14:paraId="1225B947"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1510</w:t>
            </w:r>
          </w:p>
        </w:tc>
        <w:tc>
          <w:tcPr>
            <w:tcW w:w="1390" w:type="dxa"/>
          </w:tcPr>
          <w:p w14:paraId="4C419256"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4</w:t>
            </w:r>
          </w:p>
        </w:tc>
        <w:tc>
          <w:tcPr>
            <w:tcW w:w="4019" w:type="dxa"/>
          </w:tcPr>
          <w:p w14:paraId="61EE035D" w14:textId="77777777" w:rsid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Numerical Concepts &amp; Algebra for Teachers</w:t>
            </w:r>
          </w:p>
          <w:p w14:paraId="0A97DA44" w14:textId="0DF76D0E" w:rsidR="008F0A7E" w:rsidRPr="00CD3757" w:rsidRDefault="008F0A7E" w:rsidP="00CD3757">
            <w:pPr>
              <w:rPr>
                <w:rFonts w:ascii="Times New Roman" w:hAnsi="Times New Roman" w:cs="Times New Roman"/>
                <w:bCs/>
                <w:sz w:val="22"/>
                <w:szCs w:val="22"/>
              </w:rPr>
            </w:pPr>
            <w:r>
              <w:rPr>
                <w:rFonts w:ascii="Arial" w:hAnsi="Arial" w:cs="Arial"/>
                <w:sz w:val="20"/>
                <w:szCs w:val="20"/>
                <w:vertAlign w:val="subscript"/>
              </w:rPr>
              <w:t>Mathematics OTM Elective</w:t>
            </w:r>
          </w:p>
        </w:tc>
        <w:tc>
          <w:tcPr>
            <w:tcW w:w="1526" w:type="dxa"/>
          </w:tcPr>
          <w:p w14:paraId="7E9D2131"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MTH 204+ 1XX</w:t>
            </w:r>
          </w:p>
        </w:tc>
        <w:tc>
          <w:tcPr>
            <w:tcW w:w="1347" w:type="dxa"/>
          </w:tcPr>
          <w:p w14:paraId="6D0F415F"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3+1</w:t>
            </w:r>
          </w:p>
        </w:tc>
      </w:tr>
      <w:tr w:rsidR="00CD3757" w:rsidRPr="00CD3757" w14:paraId="403E52BF" w14:textId="77777777" w:rsidTr="00CD3757">
        <w:tc>
          <w:tcPr>
            <w:tcW w:w="1337" w:type="dxa"/>
          </w:tcPr>
          <w:p w14:paraId="5D518840"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MAT</w:t>
            </w:r>
          </w:p>
        </w:tc>
        <w:tc>
          <w:tcPr>
            <w:tcW w:w="1361" w:type="dxa"/>
          </w:tcPr>
          <w:p w14:paraId="1BE4E155"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1520</w:t>
            </w:r>
          </w:p>
        </w:tc>
        <w:tc>
          <w:tcPr>
            <w:tcW w:w="1390" w:type="dxa"/>
          </w:tcPr>
          <w:p w14:paraId="36A54ACD"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5</w:t>
            </w:r>
          </w:p>
        </w:tc>
        <w:tc>
          <w:tcPr>
            <w:tcW w:w="4019" w:type="dxa"/>
          </w:tcPr>
          <w:p w14:paraId="7E337AE7"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Geometry &amp; Statistics for Teachers</w:t>
            </w:r>
          </w:p>
        </w:tc>
        <w:tc>
          <w:tcPr>
            <w:tcW w:w="1526" w:type="dxa"/>
          </w:tcPr>
          <w:p w14:paraId="17FEE75B"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MTH 205+ 1XX</w:t>
            </w:r>
          </w:p>
        </w:tc>
        <w:tc>
          <w:tcPr>
            <w:tcW w:w="1347" w:type="dxa"/>
          </w:tcPr>
          <w:p w14:paraId="28FE5637"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3+2</w:t>
            </w:r>
          </w:p>
        </w:tc>
      </w:tr>
      <w:tr w:rsidR="00CD3757" w:rsidRPr="00CD3757" w14:paraId="24217CEE" w14:textId="77777777" w:rsidTr="00CD3757">
        <w:tc>
          <w:tcPr>
            <w:tcW w:w="1337" w:type="dxa"/>
          </w:tcPr>
          <w:p w14:paraId="31F95044"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PHI </w:t>
            </w:r>
          </w:p>
        </w:tc>
        <w:tc>
          <w:tcPr>
            <w:tcW w:w="1361" w:type="dxa"/>
          </w:tcPr>
          <w:p w14:paraId="4489033D"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2205 or 2206</w:t>
            </w:r>
          </w:p>
        </w:tc>
        <w:tc>
          <w:tcPr>
            <w:tcW w:w="1390" w:type="dxa"/>
          </w:tcPr>
          <w:p w14:paraId="574E2063"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6B3D5F03"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Introduction to Philosophy </w:t>
            </w:r>
          </w:p>
          <w:p w14:paraId="1C5F1920" w14:textId="77777777" w:rsid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Introduction to Ethics</w:t>
            </w:r>
          </w:p>
          <w:p w14:paraId="2C72E942" w14:textId="07539B39" w:rsidR="008F0A7E" w:rsidRPr="00CD3757" w:rsidRDefault="008F0A7E" w:rsidP="00CD3757">
            <w:pPr>
              <w:rPr>
                <w:rFonts w:ascii="Times New Roman" w:hAnsi="Times New Roman" w:cs="Times New Roman"/>
                <w:bCs/>
                <w:sz w:val="22"/>
                <w:szCs w:val="22"/>
              </w:rPr>
            </w:pPr>
            <w:r>
              <w:rPr>
                <w:rFonts w:ascii="Arial" w:hAnsi="Arial" w:cs="Arial"/>
                <w:sz w:val="20"/>
                <w:szCs w:val="20"/>
                <w:vertAlign w:val="subscript"/>
              </w:rPr>
              <w:t>Arts &amp; Humanities OTM Elective</w:t>
            </w:r>
          </w:p>
        </w:tc>
        <w:tc>
          <w:tcPr>
            <w:tcW w:w="1526" w:type="dxa"/>
          </w:tcPr>
          <w:p w14:paraId="4F6B437F"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PHL 103 or</w:t>
            </w:r>
          </w:p>
          <w:p w14:paraId="610933A7"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PHL 1XC</w:t>
            </w:r>
          </w:p>
        </w:tc>
        <w:tc>
          <w:tcPr>
            <w:tcW w:w="1347" w:type="dxa"/>
          </w:tcPr>
          <w:p w14:paraId="390F89AD"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CD3757" w:rsidRPr="00CD3757" w14:paraId="15B347F1" w14:textId="77777777" w:rsidTr="00CD3757">
        <w:tc>
          <w:tcPr>
            <w:tcW w:w="1337" w:type="dxa"/>
          </w:tcPr>
          <w:p w14:paraId="33C26A16"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PHY </w:t>
            </w:r>
          </w:p>
        </w:tc>
        <w:tc>
          <w:tcPr>
            <w:tcW w:w="1361" w:type="dxa"/>
          </w:tcPr>
          <w:p w14:paraId="446CAD9A"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1100</w:t>
            </w:r>
          </w:p>
        </w:tc>
        <w:tc>
          <w:tcPr>
            <w:tcW w:w="1390" w:type="dxa"/>
          </w:tcPr>
          <w:p w14:paraId="184CBE18"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4</w:t>
            </w:r>
          </w:p>
        </w:tc>
        <w:tc>
          <w:tcPr>
            <w:tcW w:w="4019" w:type="dxa"/>
          </w:tcPr>
          <w:p w14:paraId="28BC7488" w14:textId="77777777" w:rsid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Introduction to Physics </w:t>
            </w:r>
          </w:p>
          <w:p w14:paraId="53256DB1" w14:textId="430381C9" w:rsidR="008F0A7E" w:rsidRPr="00CD3757" w:rsidRDefault="008F0A7E" w:rsidP="00CD3757">
            <w:pPr>
              <w:rPr>
                <w:rFonts w:ascii="Times New Roman" w:hAnsi="Times New Roman" w:cs="Times New Roman"/>
                <w:bCs/>
                <w:sz w:val="22"/>
                <w:szCs w:val="22"/>
              </w:rPr>
            </w:pPr>
            <w:r>
              <w:rPr>
                <w:rFonts w:ascii="Arial" w:hAnsi="Arial" w:cs="Arial"/>
                <w:sz w:val="20"/>
                <w:szCs w:val="20"/>
                <w:vertAlign w:val="subscript"/>
              </w:rPr>
              <w:t>Natural and Physical Science OTM Elective</w:t>
            </w:r>
          </w:p>
        </w:tc>
        <w:tc>
          <w:tcPr>
            <w:tcW w:w="1526" w:type="dxa"/>
          </w:tcPr>
          <w:p w14:paraId="5DEE0A5F"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SCI 190 +</w:t>
            </w:r>
          </w:p>
          <w:p w14:paraId="1010CE02"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SCI 190L</w:t>
            </w:r>
          </w:p>
        </w:tc>
        <w:tc>
          <w:tcPr>
            <w:tcW w:w="1347" w:type="dxa"/>
          </w:tcPr>
          <w:p w14:paraId="6FBBE0FD"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4</w:t>
            </w:r>
          </w:p>
        </w:tc>
      </w:tr>
      <w:tr w:rsidR="00CD3757" w:rsidRPr="00CD3757" w14:paraId="1E671E53" w14:textId="77777777" w:rsidTr="00CD3757">
        <w:tc>
          <w:tcPr>
            <w:tcW w:w="1337" w:type="dxa"/>
          </w:tcPr>
          <w:p w14:paraId="19DBB01C"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PSY</w:t>
            </w:r>
          </w:p>
        </w:tc>
        <w:tc>
          <w:tcPr>
            <w:tcW w:w="1361" w:type="dxa"/>
          </w:tcPr>
          <w:p w14:paraId="1BFFE78F"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1100</w:t>
            </w:r>
          </w:p>
        </w:tc>
        <w:tc>
          <w:tcPr>
            <w:tcW w:w="1390" w:type="dxa"/>
          </w:tcPr>
          <w:p w14:paraId="43631411"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6B0BF688" w14:textId="77777777" w:rsid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General Psychology </w:t>
            </w:r>
          </w:p>
          <w:p w14:paraId="4B05B614" w14:textId="65D69618" w:rsidR="008F0A7E" w:rsidRPr="00CD3757" w:rsidRDefault="008F0A7E" w:rsidP="00CD3757">
            <w:pPr>
              <w:rPr>
                <w:rFonts w:ascii="Times New Roman" w:hAnsi="Times New Roman" w:cs="Times New Roman"/>
                <w:bCs/>
                <w:sz w:val="22"/>
                <w:szCs w:val="22"/>
              </w:rPr>
            </w:pPr>
            <w:r>
              <w:rPr>
                <w:rFonts w:ascii="Arial" w:hAnsi="Arial" w:cs="Arial"/>
                <w:sz w:val="20"/>
                <w:szCs w:val="20"/>
                <w:vertAlign w:val="subscript"/>
              </w:rPr>
              <w:t>Social and Behavioral Science OTM Elective</w:t>
            </w:r>
          </w:p>
        </w:tc>
        <w:tc>
          <w:tcPr>
            <w:tcW w:w="1526" w:type="dxa"/>
          </w:tcPr>
          <w:p w14:paraId="3526F84E"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PSY 101</w:t>
            </w:r>
          </w:p>
        </w:tc>
        <w:tc>
          <w:tcPr>
            <w:tcW w:w="1347" w:type="dxa"/>
          </w:tcPr>
          <w:p w14:paraId="3310966A"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CD3757" w:rsidRPr="00CD3757" w14:paraId="7EA3A3D5" w14:textId="77777777" w:rsidTr="00CD3757">
        <w:tc>
          <w:tcPr>
            <w:tcW w:w="1337" w:type="dxa"/>
          </w:tcPr>
          <w:p w14:paraId="75032A5E"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PSY </w:t>
            </w:r>
          </w:p>
        </w:tc>
        <w:tc>
          <w:tcPr>
            <w:tcW w:w="1361" w:type="dxa"/>
          </w:tcPr>
          <w:p w14:paraId="157D5EA6"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2242</w:t>
            </w:r>
          </w:p>
        </w:tc>
        <w:tc>
          <w:tcPr>
            <w:tcW w:w="1390" w:type="dxa"/>
          </w:tcPr>
          <w:p w14:paraId="05A4BB95"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1BBCFC3A"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Educational Psychology </w:t>
            </w:r>
          </w:p>
        </w:tc>
        <w:tc>
          <w:tcPr>
            <w:tcW w:w="1526" w:type="dxa"/>
          </w:tcPr>
          <w:p w14:paraId="3C250048"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EDT 207</w:t>
            </w:r>
          </w:p>
        </w:tc>
        <w:tc>
          <w:tcPr>
            <w:tcW w:w="1347" w:type="dxa"/>
          </w:tcPr>
          <w:p w14:paraId="7288A15F"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CD3757" w:rsidRPr="00CD3757" w14:paraId="45144FE5" w14:textId="77777777" w:rsidTr="00CD3757">
        <w:tc>
          <w:tcPr>
            <w:tcW w:w="1337" w:type="dxa"/>
          </w:tcPr>
          <w:p w14:paraId="66D118FD"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REL</w:t>
            </w:r>
          </w:p>
        </w:tc>
        <w:tc>
          <w:tcPr>
            <w:tcW w:w="1361" w:type="dxa"/>
          </w:tcPr>
          <w:p w14:paraId="7EB8906D"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1111 or</w:t>
            </w:r>
          </w:p>
          <w:p w14:paraId="0989A2BB"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 xml:space="preserve">1112 </w:t>
            </w:r>
          </w:p>
        </w:tc>
        <w:tc>
          <w:tcPr>
            <w:tcW w:w="1390" w:type="dxa"/>
          </w:tcPr>
          <w:p w14:paraId="0034A09A"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c>
          <w:tcPr>
            <w:tcW w:w="4019" w:type="dxa"/>
          </w:tcPr>
          <w:p w14:paraId="7E01DE0D"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Eastern Religions</w:t>
            </w:r>
          </w:p>
          <w:p w14:paraId="2ED99D42" w14:textId="77777777" w:rsid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Western Religions</w:t>
            </w:r>
          </w:p>
          <w:p w14:paraId="28B09C13" w14:textId="424ADBEE" w:rsidR="008F0A7E" w:rsidRPr="00CD3757" w:rsidRDefault="008F0A7E" w:rsidP="00CD3757">
            <w:pPr>
              <w:rPr>
                <w:rFonts w:ascii="Times New Roman" w:hAnsi="Times New Roman" w:cs="Times New Roman"/>
                <w:bCs/>
                <w:sz w:val="22"/>
                <w:szCs w:val="22"/>
              </w:rPr>
            </w:pPr>
            <w:r>
              <w:rPr>
                <w:rFonts w:ascii="Arial" w:hAnsi="Arial" w:cs="Arial"/>
                <w:sz w:val="20"/>
                <w:szCs w:val="20"/>
                <w:vertAlign w:val="subscript"/>
              </w:rPr>
              <w:t>Multicultural Elective</w:t>
            </w:r>
          </w:p>
        </w:tc>
        <w:tc>
          <w:tcPr>
            <w:tcW w:w="1526" w:type="dxa"/>
          </w:tcPr>
          <w:p w14:paraId="1A6056CD"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REL 1XC or</w:t>
            </w:r>
          </w:p>
          <w:p w14:paraId="7CEEBE67"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REL 103</w:t>
            </w:r>
          </w:p>
        </w:tc>
        <w:tc>
          <w:tcPr>
            <w:tcW w:w="1347" w:type="dxa"/>
          </w:tcPr>
          <w:p w14:paraId="6E0B5DA4"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CD3757" w:rsidRPr="00CD3757" w14:paraId="7454E5A4" w14:textId="77777777" w:rsidTr="00CD3757">
        <w:tc>
          <w:tcPr>
            <w:tcW w:w="1337" w:type="dxa"/>
          </w:tcPr>
          <w:p w14:paraId="3749CCA6"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SCC</w:t>
            </w:r>
          </w:p>
        </w:tc>
        <w:tc>
          <w:tcPr>
            <w:tcW w:w="1361" w:type="dxa"/>
          </w:tcPr>
          <w:p w14:paraId="253CC895"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1101</w:t>
            </w:r>
          </w:p>
        </w:tc>
        <w:tc>
          <w:tcPr>
            <w:tcW w:w="1390" w:type="dxa"/>
          </w:tcPr>
          <w:p w14:paraId="27E7D286"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1</w:t>
            </w:r>
          </w:p>
        </w:tc>
        <w:tc>
          <w:tcPr>
            <w:tcW w:w="4019" w:type="dxa"/>
          </w:tcPr>
          <w:p w14:paraId="038422B8"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First Year Experience</w:t>
            </w:r>
          </w:p>
        </w:tc>
        <w:tc>
          <w:tcPr>
            <w:tcW w:w="1526" w:type="dxa"/>
          </w:tcPr>
          <w:p w14:paraId="7F349D9E"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Elective</w:t>
            </w:r>
          </w:p>
          <w:p w14:paraId="208FC01E"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(See Sinclair Advisor)</w:t>
            </w:r>
          </w:p>
        </w:tc>
        <w:tc>
          <w:tcPr>
            <w:tcW w:w="1347" w:type="dxa"/>
          </w:tcPr>
          <w:p w14:paraId="45CA1358"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1</w:t>
            </w:r>
          </w:p>
        </w:tc>
      </w:tr>
      <w:tr w:rsidR="00CD3757" w:rsidRPr="00CD3757" w14:paraId="397B26C7" w14:textId="77777777" w:rsidTr="00CD3757">
        <w:tc>
          <w:tcPr>
            <w:tcW w:w="1337" w:type="dxa"/>
          </w:tcPr>
          <w:p w14:paraId="77FABA23" w14:textId="77777777" w:rsidR="00CD3757" w:rsidRPr="00CD3757" w:rsidRDefault="00CD3757" w:rsidP="00CD3757">
            <w:pPr>
              <w:rPr>
                <w:rFonts w:ascii="Times New Roman" w:hAnsi="Times New Roman" w:cs="Times New Roman"/>
                <w:bCs/>
                <w:sz w:val="22"/>
                <w:szCs w:val="22"/>
              </w:rPr>
            </w:pPr>
          </w:p>
        </w:tc>
        <w:tc>
          <w:tcPr>
            <w:tcW w:w="1361" w:type="dxa"/>
          </w:tcPr>
          <w:p w14:paraId="68C3D0C4" w14:textId="77777777" w:rsidR="00CD3757" w:rsidRPr="00CD3757" w:rsidRDefault="00CD3757" w:rsidP="00CD3757">
            <w:pPr>
              <w:rPr>
                <w:rFonts w:ascii="Times New Roman" w:hAnsi="Times New Roman" w:cs="Times New Roman"/>
                <w:bCs/>
                <w:sz w:val="22"/>
                <w:szCs w:val="22"/>
              </w:rPr>
            </w:pPr>
          </w:p>
        </w:tc>
        <w:tc>
          <w:tcPr>
            <w:tcW w:w="1390" w:type="dxa"/>
          </w:tcPr>
          <w:p w14:paraId="3B2CD961" w14:textId="77777777" w:rsidR="00CD3757" w:rsidRPr="00CD3757" w:rsidRDefault="00CD3757" w:rsidP="00CD3757">
            <w:pPr>
              <w:jc w:val="center"/>
              <w:rPr>
                <w:rFonts w:ascii="Times New Roman" w:hAnsi="Times New Roman" w:cs="Times New Roman"/>
                <w:b/>
                <w:bCs/>
                <w:sz w:val="22"/>
                <w:szCs w:val="22"/>
              </w:rPr>
            </w:pPr>
            <w:r w:rsidRPr="00CD3757">
              <w:rPr>
                <w:rFonts w:ascii="Times New Roman" w:hAnsi="Times New Roman" w:cs="Times New Roman"/>
                <w:bCs/>
                <w:sz w:val="22"/>
                <w:szCs w:val="22"/>
              </w:rPr>
              <w:t>3</w:t>
            </w:r>
          </w:p>
        </w:tc>
        <w:tc>
          <w:tcPr>
            <w:tcW w:w="4019" w:type="dxa"/>
          </w:tcPr>
          <w:p w14:paraId="429C207A" w14:textId="77777777" w:rsidR="00CD3757" w:rsidRPr="00CD3757" w:rsidRDefault="00CD3757" w:rsidP="00CD3757">
            <w:pPr>
              <w:rPr>
                <w:rFonts w:ascii="Times New Roman" w:hAnsi="Times New Roman" w:cs="Times New Roman"/>
                <w:b/>
                <w:bCs/>
                <w:sz w:val="22"/>
                <w:szCs w:val="22"/>
              </w:rPr>
            </w:pPr>
            <w:r w:rsidRPr="00CD3757">
              <w:rPr>
                <w:rFonts w:ascii="Times New Roman" w:hAnsi="Times New Roman" w:cs="Times New Roman"/>
                <w:b/>
                <w:bCs/>
                <w:sz w:val="22"/>
                <w:szCs w:val="22"/>
              </w:rPr>
              <w:t xml:space="preserve">Ohio Transfer Module Social and Behavioral Science Course </w:t>
            </w:r>
          </w:p>
          <w:p w14:paraId="7A96B1AC"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(Select one course not psychology)</w:t>
            </w:r>
          </w:p>
        </w:tc>
        <w:tc>
          <w:tcPr>
            <w:tcW w:w="1526" w:type="dxa"/>
          </w:tcPr>
          <w:p w14:paraId="022B0D06"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UD Elective</w:t>
            </w:r>
          </w:p>
          <w:p w14:paraId="489F4445" w14:textId="77777777" w:rsidR="00CD3757" w:rsidRPr="00CD3757" w:rsidRDefault="00CD3757" w:rsidP="00CD3757">
            <w:pPr>
              <w:rPr>
                <w:rFonts w:ascii="Times New Roman" w:hAnsi="Times New Roman" w:cs="Times New Roman"/>
                <w:bCs/>
                <w:sz w:val="22"/>
                <w:szCs w:val="22"/>
              </w:rPr>
            </w:pPr>
            <w:r w:rsidRPr="00CD3757">
              <w:rPr>
                <w:rFonts w:ascii="Times New Roman" w:hAnsi="Times New Roman" w:cs="Times New Roman"/>
                <w:bCs/>
                <w:sz w:val="22"/>
                <w:szCs w:val="22"/>
              </w:rPr>
              <w:t>(See Sinclair Advisor)</w:t>
            </w:r>
          </w:p>
        </w:tc>
        <w:tc>
          <w:tcPr>
            <w:tcW w:w="1347" w:type="dxa"/>
          </w:tcPr>
          <w:p w14:paraId="210AE18A" w14:textId="77777777" w:rsidR="00CD3757" w:rsidRPr="00CD3757" w:rsidRDefault="00CD3757" w:rsidP="00CD3757">
            <w:pPr>
              <w:jc w:val="center"/>
              <w:rPr>
                <w:rFonts w:ascii="Times New Roman" w:hAnsi="Times New Roman" w:cs="Times New Roman"/>
                <w:bCs/>
                <w:sz w:val="22"/>
                <w:szCs w:val="22"/>
              </w:rPr>
            </w:pPr>
            <w:r w:rsidRPr="00CD3757">
              <w:rPr>
                <w:rFonts w:ascii="Times New Roman" w:hAnsi="Times New Roman" w:cs="Times New Roman"/>
                <w:bCs/>
                <w:sz w:val="22"/>
                <w:szCs w:val="22"/>
              </w:rPr>
              <w:t>3</w:t>
            </w:r>
          </w:p>
        </w:tc>
      </w:tr>
      <w:tr w:rsidR="00CD3757" w:rsidRPr="00CD3757" w14:paraId="4F2874D2" w14:textId="77777777" w:rsidTr="00CD3757">
        <w:tc>
          <w:tcPr>
            <w:tcW w:w="1337" w:type="dxa"/>
          </w:tcPr>
          <w:p w14:paraId="448B6A3F" w14:textId="77777777" w:rsidR="00CD3757" w:rsidRPr="00CD3757" w:rsidRDefault="00CD3757" w:rsidP="00CD3757">
            <w:pPr>
              <w:jc w:val="center"/>
              <w:rPr>
                <w:rFonts w:ascii="Times New Roman" w:hAnsi="Times New Roman" w:cs="Times New Roman"/>
                <w:b/>
                <w:bCs/>
                <w:sz w:val="22"/>
                <w:szCs w:val="22"/>
              </w:rPr>
            </w:pPr>
            <w:r w:rsidRPr="00CD3757">
              <w:rPr>
                <w:rFonts w:ascii="Times New Roman" w:hAnsi="Times New Roman" w:cs="Times New Roman"/>
                <w:b/>
                <w:bCs/>
                <w:sz w:val="22"/>
                <w:szCs w:val="22"/>
              </w:rPr>
              <w:lastRenderedPageBreak/>
              <w:t>TOTAL</w:t>
            </w:r>
          </w:p>
        </w:tc>
        <w:tc>
          <w:tcPr>
            <w:tcW w:w="1361" w:type="dxa"/>
          </w:tcPr>
          <w:p w14:paraId="3377D771" w14:textId="77777777" w:rsidR="00CD3757" w:rsidRPr="00CD3757" w:rsidRDefault="00CD3757" w:rsidP="00CD3757">
            <w:pPr>
              <w:rPr>
                <w:rFonts w:ascii="Times New Roman" w:hAnsi="Times New Roman" w:cs="Times New Roman"/>
                <w:bCs/>
                <w:sz w:val="22"/>
                <w:szCs w:val="22"/>
              </w:rPr>
            </w:pPr>
          </w:p>
        </w:tc>
        <w:tc>
          <w:tcPr>
            <w:tcW w:w="1390" w:type="dxa"/>
          </w:tcPr>
          <w:p w14:paraId="1790DAC0" w14:textId="01C68674" w:rsidR="00CD3757" w:rsidRPr="00CD3757" w:rsidRDefault="00CD3757" w:rsidP="00CD3757">
            <w:pPr>
              <w:jc w:val="center"/>
              <w:rPr>
                <w:rFonts w:ascii="Arial" w:hAnsi="Arial" w:cs="Arial"/>
                <w:bCs/>
                <w:sz w:val="22"/>
                <w:szCs w:val="22"/>
              </w:rPr>
            </w:pPr>
            <w:r w:rsidRPr="00CD3757">
              <w:rPr>
                <w:rFonts w:ascii="Arial" w:hAnsi="Arial" w:cs="Arial"/>
                <w:b/>
                <w:bCs/>
                <w:sz w:val="22"/>
                <w:szCs w:val="22"/>
              </w:rPr>
              <w:t>6</w:t>
            </w:r>
            <w:r w:rsidR="004D58AB">
              <w:rPr>
                <w:rFonts w:ascii="Arial" w:hAnsi="Arial" w:cs="Arial"/>
                <w:b/>
                <w:bCs/>
                <w:sz w:val="22"/>
                <w:szCs w:val="22"/>
              </w:rPr>
              <w:t>3</w:t>
            </w:r>
          </w:p>
        </w:tc>
        <w:tc>
          <w:tcPr>
            <w:tcW w:w="4019" w:type="dxa"/>
          </w:tcPr>
          <w:p w14:paraId="2B24C348" w14:textId="77777777" w:rsidR="00CD3757" w:rsidRPr="00CD3757" w:rsidRDefault="00CD3757" w:rsidP="00CD3757">
            <w:pPr>
              <w:rPr>
                <w:rFonts w:ascii="Arial" w:hAnsi="Arial" w:cs="Arial"/>
                <w:bCs/>
                <w:sz w:val="22"/>
                <w:szCs w:val="22"/>
              </w:rPr>
            </w:pPr>
          </w:p>
        </w:tc>
        <w:tc>
          <w:tcPr>
            <w:tcW w:w="1526" w:type="dxa"/>
          </w:tcPr>
          <w:p w14:paraId="3C64583B" w14:textId="77777777" w:rsidR="00CD3757" w:rsidRPr="00CD3757" w:rsidRDefault="00CD3757" w:rsidP="00CD3757">
            <w:pPr>
              <w:rPr>
                <w:rFonts w:ascii="Arial" w:hAnsi="Arial" w:cs="Arial"/>
                <w:bCs/>
                <w:sz w:val="22"/>
                <w:szCs w:val="22"/>
              </w:rPr>
            </w:pPr>
          </w:p>
        </w:tc>
        <w:tc>
          <w:tcPr>
            <w:tcW w:w="1347" w:type="dxa"/>
          </w:tcPr>
          <w:p w14:paraId="70999650" w14:textId="5E41FBF3" w:rsidR="00CD3757" w:rsidRPr="00CD3757" w:rsidRDefault="00CD3757" w:rsidP="00CD3757">
            <w:pPr>
              <w:jc w:val="center"/>
              <w:rPr>
                <w:rFonts w:ascii="Arial" w:hAnsi="Arial" w:cs="Arial"/>
                <w:bCs/>
                <w:sz w:val="22"/>
                <w:szCs w:val="22"/>
              </w:rPr>
            </w:pPr>
            <w:r w:rsidRPr="00CD3757">
              <w:rPr>
                <w:rFonts w:ascii="Arial" w:hAnsi="Arial" w:cs="Arial"/>
                <w:b/>
                <w:bCs/>
                <w:sz w:val="22"/>
                <w:szCs w:val="22"/>
              </w:rPr>
              <w:t>6</w:t>
            </w:r>
            <w:r w:rsidR="004D58AB">
              <w:rPr>
                <w:rFonts w:ascii="Arial" w:hAnsi="Arial" w:cs="Arial"/>
                <w:b/>
                <w:bCs/>
                <w:sz w:val="22"/>
                <w:szCs w:val="22"/>
              </w:rPr>
              <w:t>3</w:t>
            </w:r>
          </w:p>
        </w:tc>
      </w:tr>
    </w:tbl>
    <w:p w14:paraId="5E167C92" w14:textId="77777777" w:rsidR="007954F7" w:rsidRPr="00CD3757" w:rsidRDefault="007954F7" w:rsidP="007954F7">
      <w:pPr>
        <w:rPr>
          <w:rFonts w:ascii="Times New Roman" w:hAnsi="Times New Roman" w:cs="Times New Roman"/>
          <w:b/>
        </w:rPr>
      </w:pPr>
    </w:p>
    <w:p w14:paraId="1FB5D68A" w14:textId="1753D1C6" w:rsidR="007954F7" w:rsidRPr="005319EE" w:rsidRDefault="007954F7" w:rsidP="004D2BF2">
      <w:pPr>
        <w:pStyle w:val="ListParagraph"/>
        <w:widowControl/>
        <w:numPr>
          <w:ilvl w:val="0"/>
          <w:numId w:val="8"/>
        </w:numPr>
        <w:ind w:left="630" w:right="40"/>
        <w:contextualSpacing/>
        <w:rPr>
          <w:rFonts w:ascii="Garamond" w:hAnsi="Garamond" w:cs="Times New Roman"/>
          <w:bCs/>
          <w:sz w:val="18"/>
        </w:rPr>
      </w:pPr>
      <w:r w:rsidRPr="005319EE">
        <w:rPr>
          <w:rFonts w:ascii="Garamond" w:hAnsi="Garamond" w:cs="Times New Roman"/>
          <w:bCs/>
          <w:sz w:val="18"/>
        </w:rPr>
        <w:t>Students must meet with the advisor before acceptance into this program.</w:t>
      </w:r>
    </w:p>
    <w:p w14:paraId="3065F433" w14:textId="74F7E659" w:rsidR="00943EE9" w:rsidRPr="00CD3757" w:rsidRDefault="00943EE9" w:rsidP="00943EE9">
      <w:pPr>
        <w:pStyle w:val="ListParagraph"/>
        <w:widowControl/>
        <w:numPr>
          <w:ilvl w:val="0"/>
          <w:numId w:val="8"/>
        </w:numPr>
        <w:ind w:left="630" w:right="40"/>
        <w:contextualSpacing/>
        <w:rPr>
          <w:rFonts w:ascii="Garamond" w:hAnsi="Garamond" w:cs="Times New Roman"/>
          <w:bCs/>
          <w:sz w:val="18"/>
          <w:highlight w:val="yellow"/>
        </w:rPr>
      </w:pPr>
      <w:r w:rsidRPr="00CD3757">
        <w:rPr>
          <w:rFonts w:ascii="Garamond" w:hAnsi="Garamond" w:cs="Times New Roman"/>
          <w:sz w:val="18"/>
          <w:highlight w:val="yellow"/>
          <w:shd w:val="clear" w:color="auto" w:fill="FFFFFF"/>
        </w:rPr>
        <w:t>EDT 110 and Lab course, The Profession of Teaching, is required by the University of Dayton to be successfully completed by </w:t>
      </w:r>
      <w:r w:rsidRPr="00CD3757">
        <w:rPr>
          <w:rFonts w:ascii="Garamond" w:hAnsi="Garamond" w:cs="Times New Roman"/>
          <w:bCs/>
          <w:sz w:val="18"/>
          <w:highlight w:val="yellow"/>
          <w:u w:val="single"/>
        </w:rPr>
        <w:t>all</w:t>
      </w:r>
      <w:r w:rsidRPr="00CD3757">
        <w:rPr>
          <w:rFonts w:ascii="Garamond" w:hAnsi="Garamond" w:cs="Times New Roman"/>
          <w:bCs/>
          <w:sz w:val="18"/>
          <w:highlight w:val="yellow"/>
        </w:rPr>
        <w:t> </w:t>
      </w:r>
      <w:r w:rsidRPr="00CD3757">
        <w:rPr>
          <w:rFonts w:ascii="Garamond" w:hAnsi="Garamond" w:cs="Times New Roman"/>
          <w:sz w:val="18"/>
          <w:highlight w:val="yellow"/>
        </w:rPr>
        <w:t>students in the Department of Teacher Education.  For current Sinclair students accepted into the UD</w:t>
      </w:r>
      <w:r w:rsidR="007D739F">
        <w:rPr>
          <w:rFonts w:ascii="Garamond" w:hAnsi="Garamond" w:cs="Times New Roman"/>
          <w:sz w:val="18"/>
          <w:highlight w:val="yellow"/>
        </w:rPr>
        <w:t xml:space="preserve"> </w:t>
      </w:r>
      <w:r w:rsidRPr="00CD3757">
        <w:rPr>
          <w:rFonts w:ascii="Garamond" w:hAnsi="Garamond" w:cs="Times New Roman"/>
          <w:sz w:val="18"/>
          <w:highlight w:val="yellow"/>
        </w:rPr>
        <w:t xml:space="preserve">Sinclair Academy, this course may be taken at the University of Dayton, at no cost to the student, while still taking classes at Sinclair.  The University of Dayton advisors can provide information regarding eligibility and registration.  </w:t>
      </w:r>
      <w:r w:rsidRPr="00CD3757">
        <w:rPr>
          <w:rFonts w:ascii="Garamond" w:hAnsi="Garamond" w:cs="Times New Roman"/>
          <w:sz w:val="18"/>
          <w:highlight w:val="yellow"/>
          <w:shd w:val="clear" w:color="auto" w:fill="FFFFFF"/>
        </w:rPr>
        <w:t xml:space="preserve">We strongly encourage Academy students to take EDT 110 and Lab at the University of Dayton prior to transitioning to the University of Dayton.  Please note that EDT 110 and lab </w:t>
      </w:r>
      <w:r w:rsidR="00CD3757">
        <w:rPr>
          <w:rFonts w:ascii="Garamond" w:hAnsi="Garamond" w:cs="Times New Roman"/>
          <w:sz w:val="18"/>
          <w:highlight w:val="yellow"/>
          <w:shd w:val="clear" w:color="auto" w:fill="FFFFFF"/>
        </w:rPr>
        <w:t xml:space="preserve">may </w:t>
      </w:r>
      <w:r w:rsidRPr="00CD3757">
        <w:rPr>
          <w:rFonts w:ascii="Garamond" w:hAnsi="Garamond" w:cs="Times New Roman"/>
          <w:sz w:val="18"/>
          <w:highlight w:val="yellow"/>
          <w:shd w:val="clear" w:color="auto" w:fill="FFFFFF"/>
        </w:rPr>
        <w:t>also be used for Sinclair’s EDU 1100 when required for the associate degree</w:t>
      </w:r>
      <w:r w:rsidRPr="00CD3757">
        <w:rPr>
          <w:rFonts w:ascii="Garamond" w:hAnsi="Garamond" w:cs="Times New Roman"/>
          <w:sz w:val="18"/>
          <w:highlight w:val="yellow"/>
        </w:rPr>
        <w:t>.</w:t>
      </w:r>
    </w:p>
    <w:p w14:paraId="1DF43C62" w14:textId="77777777" w:rsidR="007954F7" w:rsidRPr="005319EE" w:rsidRDefault="007954F7" w:rsidP="004D2BF2">
      <w:pPr>
        <w:pStyle w:val="ListParagraph"/>
        <w:widowControl/>
        <w:numPr>
          <w:ilvl w:val="0"/>
          <w:numId w:val="8"/>
        </w:numPr>
        <w:ind w:left="630" w:right="40"/>
        <w:contextualSpacing/>
        <w:rPr>
          <w:rFonts w:ascii="Garamond" w:hAnsi="Garamond" w:cs="Times New Roman"/>
          <w:sz w:val="18"/>
        </w:rPr>
      </w:pPr>
      <w:r w:rsidRPr="005319EE">
        <w:rPr>
          <w:rFonts w:ascii="Garamond" w:hAnsi="Garamond" w:cs="Times New Roman"/>
          <w:sz w:val="18"/>
        </w:rPr>
        <w:t>ECE 1101 and EDU 1100 with PSY 2242 meet requirements for EDT 207.</w:t>
      </w:r>
    </w:p>
    <w:p w14:paraId="3DBD43AF" w14:textId="77777777" w:rsidR="007954F7" w:rsidRPr="005319EE" w:rsidRDefault="007954F7" w:rsidP="004D2BF2">
      <w:pPr>
        <w:pStyle w:val="ListParagraph"/>
        <w:widowControl/>
        <w:numPr>
          <w:ilvl w:val="0"/>
          <w:numId w:val="9"/>
        </w:numPr>
        <w:ind w:left="630" w:right="40"/>
        <w:contextualSpacing/>
        <w:rPr>
          <w:rFonts w:ascii="Garamond" w:hAnsi="Garamond" w:cs="Times New Roman"/>
          <w:bCs/>
          <w:sz w:val="18"/>
        </w:rPr>
      </w:pPr>
      <w:r w:rsidRPr="005319EE">
        <w:rPr>
          <w:rFonts w:ascii="Garamond" w:hAnsi="Garamond" w:cs="Times New Roman"/>
          <w:sz w:val="18"/>
        </w:rPr>
        <w:t>ECE 2300 and EDU 1105 meet the requirement for EDT 340.</w:t>
      </w:r>
    </w:p>
    <w:p w14:paraId="20DA6060" w14:textId="395A90DF" w:rsidR="007954F7" w:rsidRPr="005319EE" w:rsidRDefault="007954F7" w:rsidP="004D2BF2">
      <w:pPr>
        <w:pStyle w:val="ListParagraph"/>
        <w:widowControl/>
        <w:numPr>
          <w:ilvl w:val="0"/>
          <w:numId w:val="9"/>
        </w:numPr>
        <w:ind w:left="630" w:right="40"/>
        <w:contextualSpacing/>
        <w:rPr>
          <w:rFonts w:ascii="Garamond" w:hAnsi="Garamond" w:cs="Times New Roman"/>
          <w:bCs/>
          <w:sz w:val="18"/>
        </w:rPr>
      </w:pPr>
      <w:r w:rsidRPr="005319EE">
        <w:rPr>
          <w:rFonts w:ascii="Garamond" w:hAnsi="Garamond" w:cs="Times New Roman"/>
          <w:bCs/>
          <w:sz w:val="18"/>
        </w:rPr>
        <w:t xml:space="preserve">COM 2211 will meet the communication requirement at the University of Dayton with the completion of the Associate Degree.  </w:t>
      </w:r>
    </w:p>
    <w:p w14:paraId="74B00782" w14:textId="0C54EBA7" w:rsidR="007954F7" w:rsidRPr="005319EE" w:rsidRDefault="007954F7" w:rsidP="004D2BF2">
      <w:pPr>
        <w:pStyle w:val="ListParagraph"/>
        <w:widowControl/>
        <w:numPr>
          <w:ilvl w:val="0"/>
          <w:numId w:val="9"/>
        </w:numPr>
        <w:ind w:left="630" w:right="40"/>
        <w:contextualSpacing/>
        <w:rPr>
          <w:rFonts w:ascii="Garamond" w:hAnsi="Garamond" w:cs="Times New Roman"/>
          <w:bCs/>
          <w:sz w:val="18"/>
        </w:rPr>
      </w:pPr>
      <w:r w:rsidRPr="005319EE">
        <w:rPr>
          <w:rFonts w:ascii="Garamond" w:hAnsi="Garamond" w:cs="Times New Roman"/>
          <w:bCs/>
          <w:sz w:val="18"/>
        </w:rPr>
        <w:t xml:space="preserve">PSY 1100 will meet the social science integrated course requirement at the University of Dayton with </w:t>
      </w:r>
      <w:r w:rsidR="00F10A04">
        <w:rPr>
          <w:rFonts w:ascii="Garamond" w:hAnsi="Garamond" w:cs="Times New Roman"/>
          <w:bCs/>
          <w:sz w:val="18"/>
          <w:szCs w:val="24"/>
        </w:rPr>
        <w:t>the completion of 30 credit hours</w:t>
      </w:r>
      <w:r w:rsidRPr="005319EE">
        <w:rPr>
          <w:rFonts w:ascii="Garamond" w:hAnsi="Garamond" w:cs="Times New Roman"/>
          <w:bCs/>
          <w:sz w:val="18"/>
        </w:rPr>
        <w:t>.</w:t>
      </w:r>
    </w:p>
    <w:p w14:paraId="201CEEC1" w14:textId="0C05161E" w:rsidR="007954F7" w:rsidRPr="005319EE" w:rsidRDefault="007954F7" w:rsidP="004D2BF2">
      <w:pPr>
        <w:pStyle w:val="ListParagraph"/>
        <w:widowControl/>
        <w:numPr>
          <w:ilvl w:val="0"/>
          <w:numId w:val="9"/>
        </w:numPr>
        <w:ind w:left="630" w:right="40"/>
        <w:contextualSpacing/>
        <w:rPr>
          <w:rFonts w:ascii="Garamond" w:hAnsi="Garamond" w:cs="Times New Roman"/>
          <w:bCs/>
          <w:sz w:val="18"/>
        </w:rPr>
      </w:pPr>
      <w:r w:rsidRPr="005319EE">
        <w:rPr>
          <w:rFonts w:ascii="Garamond" w:hAnsi="Garamond" w:cs="Times New Roman"/>
          <w:bCs/>
          <w:sz w:val="18"/>
        </w:rPr>
        <w:t xml:space="preserve">PHL 1XC at UD will substitute for PHL 103 requirement.  </w:t>
      </w:r>
    </w:p>
    <w:p w14:paraId="11002494" w14:textId="75196D6F" w:rsidR="007954F7" w:rsidRPr="005319EE" w:rsidRDefault="007954F7" w:rsidP="004D2BF2">
      <w:pPr>
        <w:pStyle w:val="ListParagraph"/>
        <w:widowControl/>
        <w:numPr>
          <w:ilvl w:val="0"/>
          <w:numId w:val="9"/>
        </w:numPr>
        <w:ind w:left="630" w:right="40"/>
        <w:contextualSpacing/>
        <w:rPr>
          <w:rFonts w:ascii="Garamond" w:hAnsi="Garamond" w:cs="Times New Roman"/>
          <w:bCs/>
          <w:sz w:val="18"/>
        </w:rPr>
      </w:pPr>
      <w:r w:rsidRPr="005319EE">
        <w:rPr>
          <w:rFonts w:ascii="Garamond" w:hAnsi="Garamond" w:cs="Times New Roman"/>
          <w:bCs/>
          <w:sz w:val="18"/>
        </w:rPr>
        <w:t xml:space="preserve">REL 1XC at UD will substitute for REL 103 requirement.  </w:t>
      </w:r>
    </w:p>
    <w:p w14:paraId="7481B590" w14:textId="77777777" w:rsidR="007954F7" w:rsidRPr="005319EE" w:rsidRDefault="007954F7" w:rsidP="004D2BF2">
      <w:pPr>
        <w:pStyle w:val="ListParagraph"/>
        <w:widowControl/>
        <w:numPr>
          <w:ilvl w:val="0"/>
          <w:numId w:val="9"/>
        </w:numPr>
        <w:ind w:left="630" w:right="40"/>
        <w:contextualSpacing/>
        <w:rPr>
          <w:rFonts w:ascii="Garamond" w:hAnsi="Garamond" w:cs="Times New Roman"/>
          <w:bCs/>
          <w:sz w:val="18"/>
        </w:rPr>
      </w:pPr>
      <w:r w:rsidRPr="005319EE">
        <w:rPr>
          <w:rFonts w:ascii="Garamond" w:hAnsi="Garamond" w:cs="Times New Roman"/>
          <w:bCs/>
          <w:sz w:val="18"/>
        </w:rPr>
        <w:t>124 hours minimum are required for the BSE.</w:t>
      </w:r>
    </w:p>
    <w:p w14:paraId="2F1F481B" w14:textId="77777777" w:rsidR="007954F7" w:rsidRPr="005319EE" w:rsidRDefault="007954F7" w:rsidP="004D2BF2">
      <w:pPr>
        <w:pStyle w:val="ListParagraph"/>
        <w:widowControl/>
        <w:numPr>
          <w:ilvl w:val="0"/>
          <w:numId w:val="9"/>
        </w:numPr>
        <w:ind w:left="630" w:right="40"/>
        <w:contextualSpacing/>
        <w:rPr>
          <w:rFonts w:ascii="Garamond" w:hAnsi="Garamond" w:cs="Times New Roman"/>
          <w:bCs/>
          <w:sz w:val="18"/>
        </w:rPr>
      </w:pPr>
      <w:r w:rsidRPr="005319EE">
        <w:rPr>
          <w:rFonts w:ascii="Garamond" w:hAnsi="Garamond" w:cs="Times New Roman"/>
          <w:bCs/>
          <w:sz w:val="18"/>
        </w:rPr>
        <w:t xml:space="preserve">54 semester hours must be taken from a four year college or university and the last 30 semester hours must be taken at the University of Dayton. </w:t>
      </w:r>
    </w:p>
    <w:p w14:paraId="5E1DF1C6" w14:textId="77777777" w:rsidR="007954F7" w:rsidRPr="005319EE" w:rsidRDefault="007954F7" w:rsidP="004D2BF2">
      <w:pPr>
        <w:pStyle w:val="ListParagraph"/>
        <w:widowControl/>
        <w:numPr>
          <w:ilvl w:val="0"/>
          <w:numId w:val="9"/>
        </w:numPr>
        <w:ind w:left="630" w:right="40"/>
        <w:contextualSpacing/>
        <w:rPr>
          <w:rFonts w:ascii="Garamond" w:hAnsi="Garamond" w:cs="Times New Roman"/>
          <w:bCs/>
          <w:sz w:val="18"/>
        </w:rPr>
      </w:pPr>
      <w:r w:rsidRPr="005319EE">
        <w:rPr>
          <w:rFonts w:ascii="Garamond" w:hAnsi="Garamond" w:cs="Times New Roman"/>
          <w:bCs/>
          <w:sz w:val="18"/>
        </w:rPr>
        <w:t>Required GPA at the time of the Associates Degree is 3.0.</w:t>
      </w:r>
    </w:p>
    <w:p w14:paraId="3DD11B16" w14:textId="77777777" w:rsidR="007954F7" w:rsidRPr="005319EE" w:rsidRDefault="007954F7" w:rsidP="004D2BF2">
      <w:pPr>
        <w:pStyle w:val="ListParagraph"/>
        <w:widowControl/>
        <w:numPr>
          <w:ilvl w:val="0"/>
          <w:numId w:val="9"/>
        </w:numPr>
        <w:ind w:left="630" w:right="40"/>
        <w:contextualSpacing/>
        <w:rPr>
          <w:rFonts w:ascii="Garamond" w:hAnsi="Garamond" w:cs="Times New Roman"/>
          <w:bCs/>
          <w:sz w:val="18"/>
        </w:rPr>
      </w:pPr>
      <w:r w:rsidRPr="005319EE">
        <w:rPr>
          <w:rFonts w:ascii="Garamond" w:hAnsi="Garamond" w:cs="Times New Roman"/>
          <w:bCs/>
          <w:sz w:val="18"/>
        </w:rPr>
        <w:t>Hours may change based on Licensure Program requirements.</w:t>
      </w:r>
    </w:p>
    <w:p w14:paraId="1A08F2E3" w14:textId="77777777" w:rsidR="007954F7" w:rsidRPr="005319EE" w:rsidRDefault="007954F7" w:rsidP="004D2BF2">
      <w:pPr>
        <w:pStyle w:val="ListParagraph"/>
        <w:widowControl/>
        <w:numPr>
          <w:ilvl w:val="0"/>
          <w:numId w:val="9"/>
        </w:numPr>
        <w:ind w:left="630" w:right="40"/>
        <w:contextualSpacing/>
        <w:rPr>
          <w:rFonts w:ascii="Garamond" w:hAnsi="Garamond" w:cs="Times New Roman"/>
          <w:bCs/>
          <w:sz w:val="18"/>
        </w:rPr>
      </w:pPr>
      <w:r w:rsidRPr="005319EE">
        <w:rPr>
          <w:rFonts w:ascii="Garamond" w:hAnsi="Garamond" w:cs="Times New Roman"/>
          <w:bCs/>
          <w:sz w:val="18"/>
        </w:rPr>
        <w:t>Students are strongly recommended to begin their University of Dayton programs fall term.</w:t>
      </w:r>
    </w:p>
    <w:p w14:paraId="645AA469" w14:textId="3880BEB1" w:rsidR="007954F7" w:rsidRPr="00CD3757" w:rsidRDefault="007954F7" w:rsidP="004D2BF2">
      <w:pPr>
        <w:pStyle w:val="ListParagraph"/>
        <w:widowControl/>
        <w:numPr>
          <w:ilvl w:val="0"/>
          <w:numId w:val="9"/>
        </w:numPr>
        <w:ind w:left="630" w:right="40"/>
        <w:contextualSpacing/>
        <w:rPr>
          <w:rFonts w:ascii="Garamond" w:hAnsi="Garamond" w:cs="Times New Roman"/>
          <w:sz w:val="18"/>
        </w:rPr>
      </w:pPr>
      <w:r w:rsidRPr="005319EE">
        <w:rPr>
          <w:rFonts w:ascii="Garamond" w:hAnsi="Garamond" w:cs="Times New Roman"/>
          <w:bCs/>
          <w:sz w:val="18"/>
        </w:rPr>
        <w:t>It is recommended that students take at least 15 hours per semester at Sinclair.</w:t>
      </w:r>
    </w:p>
    <w:p w14:paraId="78830CB5" w14:textId="77777777" w:rsidR="00CD3757" w:rsidRPr="00CD3757" w:rsidRDefault="00CD3757" w:rsidP="00CD3757">
      <w:pPr>
        <w:pStyle w:val="ListParagraph"/>
        <w:widowControl/>
        <w:numPr>
          <w:ilvl w:val="0"/>
          <w:numId w:val="9"/>
        </w:numPr>
        <w:ind w:left="630" w:right="-810"/>
        <w:contextualSpacing/>
        <w:rPr>
          <w:rFonts w:ascii="Garamond" w:hAnsi="Garamond" w:cs="Times New Roman"/>
          <w:sz w:val="18"/>
          <w:szCs w:val="18"/>
        </w:rPr>
      </w:pPr>
      <w:r w:rsidRPr="00CD3757">
        <w:rPr>
          <w:rFonts w:ascii="Garamond" w:hAnsi="Garamond" w:cs="Times New Roman"/>
          <w:sz w:val="18"/>
          <w:szCs w:val="18"/>
        </w:rPr>
        <w:t>Conflicts of times of courses may result in course changes in the last four terms at the University of Dayton.</w:t>
      </w:r>
    </w:p>
    <w:p w14:paraId="3E204EFD" w14:textId="77777777" w:rsidR="00CD3757" w:rsidRPr="005319EE" w:rsidRDefault="00CD3757" w:rsidP="00CD3757">
      <w:pPr>
        <w:pStyle w:val="ListParagraph"/>
        <w:widowControl/>
        <w:ind w:left="630" w:right="40"/>
        <w:contextualSpacing/>
        <w:rPr>
          <w:rFonts w:ascii="Garamond" w:hAnsi="Garamond" w:cs="Times New Roman"/>
          <w:sz w:val="18"/>
        </w:rPr>
      </w:pPr>
    </w:p>
    <w:p w14:paraId="046247F5" w14:textId="660B8E9C" w:rsidR="007954F7" w:rsidRDefault="007954F7" w:rsidP="007954F7">
      <w:pPr>
        <w:rPr>
          <w:rFonts w:ascii="Arial" w:hAnsi="Arial" w:cs="Arial"/>
          <w:b/>
          <w:bCs/>
        </w:rPr>
      </w:pPr>
    </w:p>
    <w:p w14:paraId="646AD42E" w14:textId="60BE003E" w:rsidR="0019495F" w:rsidRDefault="0019495F" w:rsidP="007954F7">
      <w:pPr>
        <w:rPr>
          <w:rFonts w:ascii="Arial" w:hAnsi="Arial" w:cs="Arial"/>
          <w:b/>
          <w:bCs/>
        </w:rPr>
      </w:pPr>
    </w:p>
    <w:p w14:paraId="246F6BBC" w14:textId="77777777" w:rsidR="0019495F" w:rsidRDefault="0019495F" w:rsidP="0019495F">
      <w:pPr>
        <w:pStyle w:val="Heading2"/>
        <w:spacing w:before="33"/>
        <w:ind w:left="0"/>
        <w:rPr>
          <w:color w:val="231F20"/>
        </w:rPr>
      </w:pPr>
      <w:r>
        <w:rPr>
          <w:color w:val="231F20"/>
          <w:spacing w:val="-5"/>
        </w:rPr>
        <w:t xml:space="preserve">Total </w:t>
      </w:r>
      <w:r>
        <w:rPr>
          <w:color w:val="231F20"/>
        </w:rPr>
        <w:t xml:space="preserve">Credit Hours for </w:t>
      </w:r>
      <w:r>
        <w:rPr>
          <w:color w:val="231F20"/>
          <w:spacing w:val="-3"/>
        </w:rPr>
        <w:t>Associate’s</w:t>
      </w:r>
      <w:r>
        <w:rPr>
          <w:color w:val="231F20"/>
          <w:spacing w:val="2"/>
        </w:rPr>
        <w:t xml:space="preserve"> </w:t>
      </w:r>
      <w:r>
        <w:rPr>
          <w:color w:val="231F20"/>
        </w:rPr>
        <w:t>Degree: 6</w:t>
      </w:r>
      <w:r w:rsidR="00975C32">
        <w:rPr>
          <w:color w:val="231F20"/>
        </w:rPr>
        <w:t>3</w:t>
      </w:r>
    </w:p>
    <w:p w14:paraId="7DE2044E" w14:textId="77777777" w:rsidR="00705210" w:rsidRDefault="00705210" w:rsidP="0019495F">
      <w:pPr>
        <w:pStyle w:val="Heading2"/>
        <w:spacing w:before="33"/>
        <w:ind w:left="0"/>
        <w:rPr>
          <w:color w:val="231F20"/>
        </w:rPr>
      </w:pPr>
    </w:p>
    <w:p w14:paraId="6B782048" w14:textId="77777777" w:rsidR="00705210" w:rsidRDefault="00705210" w:rsidP="007954F7">
      <w:pPr>
        <w:rPr>
          <w:rFonts w:ascii="Arial" w:hAnsi="Arial" w:cs="Arial"/>
          <w:b/>
        </w:rPr>
      </w:pPr>
    </w:p>
    <w:p w14:paraId="73FF19C1" w14:textId="2AE69894" w:rsidR="007954F7" w:rsidRPr="002D6F48" w:rsidRDefault="007954F7" w:rsidP="007954F7">
      <w:pPr>
        <w:rPr>
          <w:rFonts w:ascii="Arial" w:hAnsi="Arial" w:cs="Arial"/>
          <w:b/>
        </w:rPr>
      </w:pPr>
      <w:r w:rsidRPr="002D6F48">
        <w:rPr>
          <w:rFonts w:ascii="Arial" w:hAnsi="Arial" w:cs="Arial"/>
          <w:b/>
        </w:rPr>
        <w:t>THE FOLLOWING COURSEWORK IS REQUIRED TO BE COMPLETED AT THE UNIVERSITY OF DAYTON.</w:t>
      </w:r>
    </w:p>
    <w:p w14:paraId="1C8BF1E2" w14:textId="77777777" w:rsidR="007954F7" w:rsidRDefault="007954F7" w:rsidP="007954F7">
      <w:pPr>
        <w:rPr>
          <w:rFonts w:asciiTheme="minorBidi" w:hAnsiTheme="minorBidi"/>
          <w:b/>
          <w:bCs/>
        </w:rPr>
      </w:pPr>
    </w:p>
    <w:p w14:paraId="3FCB2CD0" w14:textId="77777777" w:rsidR="007954F7" w:rsidRPr="00CD3757" w:rsidRDefault="007954F7" w:rsidP="007954F7">
      <w:pPr>
        <w:rPr>
          <w:rFonts w:ascii="Arial" w:hAnsi="Arial" w:cs="Arial"/>
          <w:b/>
          <w:bCs/>
        </w:rPr>
      </w:pPr>
      <w:r w:rsidRPr="00CD3757">
        <w:rPr>
          <w:rFonts w:ascii="Arial" w:hAnsi="Arial" w:cs="Arial"/>
          <w:b/>
          <w:bCs/>
        </w:rPr>
        <w:t>FALL SEMESTER THIRD YEAR</w:t>
      </w:r>
    </w:p>
    <w:p w14:paraId="70830CDD" w14:textId="77777777" w:rsidR="007954F7" w:rsidRPr="00334275" w:rsidRDefault="007954F7" w:rsidP="007954F7">
      <w:pPr>
        <w:rPr>
          <w:rFonts w:asciiTheme="minorBidi" w:hAnsiTheme="minorBidi"/>
          <w:bCs/>
        </w:rPr>
      </w:pPr>
    </w:p>
    <w:tbl>
      <w:tblPr>
        <w:tblStyle w:val="TableGrid"/>
        <w:tblW w:w="10877" w:type="dxa"/>
        <w:tblLook w:val="04A0" w:firstRow="1" w:lastRow="0" w:firstColumn="1" w:lastColumn="0" w:noHBand="0" w:noVBand="1"/>
        <w:tblCaption w:val="Fall semester third year courses"/>
        <w:tblDescription w:val="The table lists courses at UD that students would be completing."/>
      </w:tblPr>
      <w:tblGrid>
        <w:gridCol w:w="1321"/>
        <w:gridCol w:w="1338"/>
        <w:gridCol w:w="6786"/>
        <w:gridCol w:w="1432"/>
      </w:tblGrid>
      <w:tr w:rsidR="007954F7" w:rsidRPr="00D05EA1" w14:paraId="0D5E9C24" w14:textId="77777777" w:rsidTr="004D2BF2">
        <w:trPr>
          <w:tblHeader/>
        </w:trPr>
        <w:tc>
          <w:tcPr>
            <w:tcW w:w="1321" w:type="dxa"/>
          </w:tcPr>
          <w:p w14:paraId="6E916A4D" w14:textId="77777777" w:rsidR="007954F7" w:rsidRPr="00CD3757" w:rsidRDefault="007954F7" w:rsidP="00C91AFB">
            <w:pPr>
              <w:jc w:val="center"/>
              <w:rPr>
                <w:rFonts w:ascii="Arial" w:hAnsi="Arial" w:cs="Arial"/>
                <w:b/>
                <w:bCs/>
              </w:rPr>
            </w:pPr>
            <w:r w:rsidRPr="00CD3757">
              <w:rPr>
                <w:rFonts w:ascii="Arial" w:hAnsi="Arial" w:cs="Arial"/>
                <w:b/>
                <w:bCs/>
              </w:rPr>
              <w:t>SUBJECT CODE</w:t>
            </w:r>
          </w:p>
        </w:tc>
        <w:tc>
          <w:tcPr>
            <w:tcW w:w="1338" w:type="dxa"/>
          </w:tcPr>
          <w:p w14:paraId="5BA7FB17" w14:textId="77777777" w:rsidR="007954F7" w:rsidRPr="00CD3757" w:rsidRDefault="007954F7" w:rsidP="00C91AFB">
            <w:pPr>
              <w:jc w:val="center"/>
              <w:rPr>
                <w:rFonts w:ascii="Arial" w:hAnsi="Arial" w:cs="Arial"/>
                <w:b/>
                <w:bCs/>
              </w:rPr>
            </w:pPr>
            <w:r w:rsidRPr="00CD3757">
              <w:rPr>
                <w:rFonts w:ascii="Arial" w:hAnsi="Arial" w:cs="Arial"/>
                <w:b/>
                <w:bCs/>
              </w:rPr>
              <w:t>COURSE NUMBER</w:t>
            </w:r>
          </w:p>
        </w:tc>
        <w:tc>
          <w:tcPr>
            <w:tcW w:w="6786" w:type="dxa"/>
          </w:tcPr>
          <w:p w14:paraId="56588994" w14:textId="77777777" w:rsidR="007954F7" w:rsidRPr="00CD3757" w:rsidRDefault="007954F7" w:rsidP="00C91AFB">
            <w:pPr>
              <w:jc w:val="center"/>
              <w:rPr>
                <w:rFonts w:ascii="Arial" w:hAnsi="Arial" w:cs="Arial"/>
                <w:b/>
                <w:bCs/>
              </w:rPr>
            </w:pPr>
            <w:r w:rsidRPr="00CD3757">
              <w:rPr>
                <w:rFonts w:ascii="Arial" w:hAnsi="Arial" w:cs="Arial"/>
                <w:b/>
                <w:bCs/>
              </w:rPr>
              <w:t>COURSE TITLE</w:t>
            </w:r>
          </w:p>
        </w:tc>
        <w:tc>
          <w:tcPr>
            <w:tcW w:w="1432" w:type="dxa"/>
          </w:tcPr>
          <w:p w14:paraId="1DA2E602" w14:textId="77777777" w:rsidR="007954F7" w:rsidRPr="00CD3757" w:rsidRDefault="007954F7" w:rsidP="00C91AFB">
            <w:pPr>
              <w:jc w:val="center"/>
              <w:rPr>
                <w:rFonts w:ascii="Arial" w:hAnsi="Arial" w:cs="Arial"/>
                <w:b/>
                <w:bCs/>
              </w:rPr>
            </w:pPr>
            <w:r w:rsidRPr="00CD3757">
              <w:rPr>
                <w:rFonts w:ascii="Arial" w:hAnsi="Arial" w:cs="Arial"/>
                <w:b/>
                <w:bCs/>
              </w:rPr>
              <w:t>CREDIT HOUR</w:t>
            </w:r>
          </w:p>
        </w:tc>
      </w:tr>
      <w:tr w:rsidR="007954F7" w:rsidRPr="00292DB5" w14:paraId="25B033F6" w14:textId="77777777" w:rsidTr="004D2BF2">
        <w:tc>
          <w:tcPr>
            <w:tcW w:w="1321" w:type="dxa"/>
          </w:tcPr>
          <w:p w14:paraId="0198DA83" w14:textId="77777777" w:rsidR="007954F7" w:rsidRPr="00CD3757" w:rsidRDefault="007954F7" w:rsidP="00C91AFB">
            <w:pPr>
              <w:rPr>
                <w:rFonts w:ascii="Times New Roman" w:hAnsi="Times New Roman" w:cs="Times New Roman"/>
                <w:bCs/>
                <w:highlight w:val="yellow"/>
              </w:rPr>
            </w:pPr>
            <w:r w:rsidRPr="00CD3757">
              <w:rPr>
                <w:rFonts w:ascii="Times New Roman" w:hAnsi="Times New Roman" w:cs="Times New Roman"/>
                <w:bCs/>
                <w:highlight w:val="yellow"/>
              </w:rPr>
              <w:t xml:space="preserve">EDT </w:t>
            </w:r>
          </w:p>
        </w:tc>
        <w:tc>
          <w:tcPr>
            <w:tcW w:w="1338" w:type="dxa"/>
          </w:tcPr>
          <w:p w14:paraId="6003875D" w14:textId="77777777" w:rsidR="007954F7" w:rsidRPr="00CD3757" w:rsidRDefault="007954F7" w:rsidP="00C91AFB">
            <w:pPr>
              <w:rPr>
                <w:rFonts w:ascii="Times New Roman" w:hAnsi="Times New Roman" w:cs="Times New Roman"/>
                <w:bCs/>
                <w:highlight w:val="yellow"/>
              </w:rPr>
            </w:pPr>
            <w:r w:rsidRPr="00CD3757">
              <w:rPr>
                <w:rFonts w:ascii="Times New Roman" w:hAnsi="Times New Roman" w:cs="Times New Roman"/>
                <w:bCs/>
                <w:highlight w:val="yellow"/>
              </w:rPr>
              <w:t>110</w:t>
            </w:r>
          </w:p>
        </w:tc>
        <w:tc>
          <w:tcPr>
            <w:tcW w:w="6786" w:type="dxa"/>
          </w:tcPr>
          <w:p w14:paraId="026CE856" w14:textId="77777777" w:rsidR="007954F7" w:rsidRPr="00CD3757" w:rsidRDefault="007954F7" w:rsidP="00C91AFB">
            <w:pPr>
              <w:rPr>
                <w:rFonts w:ascii="Times New Roman" w:hAnsi="Times New Roman" w:cs="Times New Roman"/>
                <w:bCs/>
                <w:highlight w:val="yellow"/>
              </w:rPr>
            </w:pPr>
            <w:r w:rsidRPr="00CD3757">
              <w:rPr>
                <w:rFonts w:ascii="Times New Roman" w:hAnsi="Times New Roman" w:cs="Times New Roman"/>
                <w:bCs/>
                <w:highlight w:val="yellow"/>
              </w:rPr>
              <w:t>The Profession of Teaching</w:t>
            </w:r>
          </w:p>
        </w:tc>
        <w:tc>
          <w:tcPr>
            <w:tcW w:w="1432" w:type="dxa"/>
          </w:tcPr>
          <w:p w14:paraId="2719D940" w14:textId="77777777" w:rsidR="007954F7" w:rsidRPr="00CD3757" w:rsidRDefault="007954F7" w:rsidP="00C91AFB">
            <w:pPr>
              <w:jc w:val="center"/>
              <w:rPr>
                <w:rFonts w:ascii="Times New Roman" w:hAnsi="Times New Roman" w:cs="Times New Roman"/>
                <w:bCs/>
                <w:highlight w:val="yellow"/>
              </w:rPr>
            </w:pPr>
            <w:r w:rsidRPr="00CD3757">
              <w:rPr>
                <w:rFonts w:ascii="Times New Roman" w:hAnsi="Times New Roman" w:cs="Times New Roman"/>
                <w:bCs/>
                <w:highlight w:val="yellow"/>
              </w:rPr>
              <w:t>3</w:t>
            </w:r>
          </w:p>
        </w:tc>
      </w:tr>
      <w:tr w:rsidR="007954F7" w:rsidRPr="00292DB5" w14:paraId="0E6B9701" w14:textId="77777777" w:rsidTr="004D2BF2">
        <w:tc>
          <w:tcPr>
            <w:tcW w:w="1321" w:type="dxa"/>
          </w:tcPr>
          <w:p w14:paraId="73C62853" w14:textId="77777777" w:rsidR="007954F7" w:rsidRPr="00CD3757" w:rsidRDefault="007954F7" w:rsidP="00C91AFB">
            <w:pPr>
              <w:rPr>
                <w:rFonts w:ascii="Times New Roman" w:hAnsi="Times New Roman" w:cs="Times New Roman"/>
                <w:bCs/>
                <w:highlight w:val="yellow"/>
              </w:rPr>
            </w:pPr>
            <w:r w:rsidRPr="00CD3757">
              <w:rPr>
                <w:rFonts w:ascii="Times New Roman" w:hAnsi="Times New Roman" w:cs="Times New Roman"/>
                <w:bCs/>
                <w:highlight w:val="yellow"/>
              </w:rPr>
              <w:t>EDT</w:t>
            </w:r>
          </w:p>
        </w:tc>
        <w:tc>
          <w:tcPr>
            <w:tcW w:w="1338" w:type="dxa"/>
          </w:tcPr>
          <w:p w14:paraId="1405EEB1" w14:textId="77777777" w:rsidR="007954F7" w:rsidRPr="00CD3757" w:rsidRDefault="007954F7" w:rsidP="00C91AFB">
            <w:pPr>
              <w:rPr>
                <w:rFonts w:ascii="Times New Roman" w:hAnsi="Times New Roman" w:cs="Times New Roman"/>
                <w:bCs/>
                <w:highlight w:val="yellow"/>
              </w:rPr>
            </w:pPr>
            <w:r w:rsidRPr="00CD3757">
              <w:rPr>
                <w:rFonts w:ascii="Times New Roman" w:hAnsi="Times New Roman" w:cs="Times New Roman"/>
                <w:bCs/>
                <w:highlight w:val="yellow"/>
              </w:rPr>
              <w:t>110L</w:t>
            </w:r>
          </w:p>
        </w:tc>
        <w:tc>
          <w:tcPr>
            <w:tcW w:w="6786" w:type="dxa"/>
          </w:tcPr>
          <w:p w14:paraId="42A2BD90" w14:textId="77777777" w:rsidR="007954F7" w:rsidRPr="00CD3757" w:rsidRDefault="007954F7" w:rsidP="00C91AFB">
            <w:pPr>
              <w:rPr>
                <w:rFonts w:ascii="Times New Roman" w:hAnsi="Times New Roman" w:cs="Times New Roman"/>
                <w:bCs/>
                <w:highlight w:val="yellow"/>
              </w:rPr>
            </w:pPr>
            <w:r w:rsidRPr="00CD3757">
              <w:rPr>
                <w:rFonts w:ascii="Times New Roman" w:hAnsi="Times New Roman" w:cs="Times New Roman"/>
                <w:bCs/>
                <w:highlight w:val="yellow"/>
              </w:rPr>
              <w:t>The Profession of Teaching Laboratory</w:t>
            </w:r>
          </w:p>
        </w:tc>
        <w:tc>
          <w:tcPr>
            <w:tcW w:w="1432" w:type="dxa"/>
          </w:tcPr>
          <w:p w14:paraId="784F1F2A" w14:textId="77777777" w:rsidR="007954F7" w:rsidRPr="00CD3757" w:rsidRDefault="007954F7" w:rsidP="00C91AFB">
            <w:pPr>
              <w:jc w:val="center"/>
              <w:rPr>
                <w:rFonts w:ascii="Times New Roman" w:hAnsi="Times New Roman" w:cs="Times New Roman"/>
                <w:bCs/>
                <w:highlight w:val="yellow"/>
              </w:rPr>
            </w:pPr>
            <w:r w:rsidRPr="00CD3757">
              <w:rPr>
                <w:rFonts w:ascii="Times New Roman" w:hAnsi="Times New Roman" w:cs="Times New Roman"/>
                <w:bCs/>
                <w:highlight w:val="yellow"/>
              </w:rPr>
              <w:t>0</w:t>
            </w:r>
          </w:p>
        </w:tc>
      </w:tr>
      <w:tr w:rsidR="007954F7" w:rsidRPr="00292DB5" w14:paraId="41EC231A" w14:textId="77777777" w:rsidTr="004D2BF2">
        <w:tc>
          <w:tcPr>
            <w:tcW w:w="1321" w:type="dxa"/>
          </w:tcPr>
          <w:p w14:paraId="508CC7DF" w14:textId="77777777" w:rsidR="007954F7" w:rsidRPr="00334275" w:rsidRDefault="007954F7" w:rsidP="00C91AFB">
            <w:pPr>
              <w:rPr>
                <w:rFonts w:ascii="Times New Roman" w:hAnsi="Times New Roman" w:cs="Times New Roman"/>
                <w:bCs/>
              </w:rPr>
            </w:pPr>
            <w:r>
              <w:rPr>
                <w:rFonts w:ascii="Times New Roman" w:hAnsi="Times New Roman" w:cs="Times New Roman"/>
                <w:bCs/>
              </w:rPr>
              <w:t>EDT</w:t>
            </w:r>
          </w:p>
        </w:tc>
        <w:tc>
          <w:tcPr>
            <w:tcW w:w="1338" w:type="dxa"/>
          </w:tcPr>
          <w:p w14:paraId="43DC8CEE" w14:textId="77777777" w:rsidR="007954F7" w:rsidRPr="00334275" w:rsidRDefault="007954F7" w:rsidP="00C91AFB">
            <w:pPr>
              <w:rPr>
                <w:rFonts w:ascii="Times New Roman" w:hAnsi="Times New Roman" w:cs="Times New Roman"/>
                <w:bCs/>
              </w:rPr>
            </w:pPr>
            <w:r>
              <w:rPr>
                <w:rFonts w:ascii="Times New Roman" w:hAnsi="Times New Roman" w:cs="Times New Roman"/>
                <w:bCs/>
              </w:rPr>
              <w:t>321</w:t>
            </w:r>
          </w:p>
        </w:tc>
        <w:tc>
          <w:tcPr>
            <w:tcW w:w="6786" w:type="dxa"/>
          </w:tcPr>
          <w:p w14:paraId="7F1754E8" w14:textId="48928DFB" w:rsidR="007954F7" w:rsidRDefault="007954F7" w:rsidP="00C91AFB">
            <w:pPr>
              <w:rPr>
                <w:rFonts w:ascii="Times New Roman" w:hAnsi="Times New Roman" w:cs="Times New Roman"/>
                <w:bCs/>
              </w:rPr>
            </w:pPr>
            <w:r>
              <w:rPr>
                <w:rFonts w:ascii="Times New Roman" w:hAnsi="Times New Roman" w:cs="Times New Roman"/>
                <w:bCs/>
              </w:rPr>
              <w:t xml:space="preserve">Classroom Environment </w:t>
            </w:r>
            <w:r w:rsidR="00CD3757">
              <w:rPr>
                <w:rFonts w:ascii="Times New Roman" w:hAnsi="Times New Roman" w:cs="Times New Roman"/>
                <w:bCs/>
              </w:rPr>
              <w:t>f</w:t>
            </w:r>
            <w:r>
              <w:rPr>
                <w:rFonts w:ascii="Times New Roman" w:hAnsi="Times New Roman" w:cs="Times New Roman"/>
                <w:bCs/>
              </w:rPr>
              <w:t>or Middle Childhood</w:t>
            </w:r>
          </w:p>
        </w:tc>
        <w:tc>
          <w:tcPr>
            <w:tcW w:w="1432" w:type="dxa"/>
          </w:tcPr>
          <w:p w14:paraId="3D214F4D" w14:textId="77777777" w:rsidR="007954F7" w:rsidRPr="00334275" w:rsidRDefault="007954F7" w:rsidP="00C91AFB">
            <w:pPr>
              <w:jc w:val="center"/>
              <w:rPr>
                <w:rFonts w:ascii="Times New Roman" w:hAnsi="Times New Roman" w:cs="Times New Roman"/>
                <w:bCs/>
              </w:rPr>
            </w:pPr>
            <w:r>
              <w:rPr>
                <w:rFonts w:ascii="Times New Roman" w:hAnsi="Times New Roman" w:cs="Times New Roman"/>
                <w:bCs/>
              </w:rPr>
              <w:t>3</w:t>
            </w:r>
          </w:p>
        </w:tc>
      </w:tr>
      <w:tr w:rsidR="007954F7" w:rsidRPr="00292DB5" w14:paraId="7890B038" w14:textId="77777777" w:rsidTr="004D2BF2">
        <w:tc>
          <w:tcPr>
            <w:tcW w:w="1321" w:type="dxa"/>
          </w:tcPr>
          <w:p w14:paraId="1B0B6607" w14:textId="77777777" w:rsidR="007954F7" w:rsidRPr="00334275" w:rsidRDefault="007954F7" w:rsidP="00C91AFB">
            <w:pPr>
              <w:rPr>
                <w:rFonts w:ascii="Times New Roman" w:hAnsi="Times New Roman" w:cs="Times New Roman"/>
                <w:bCs/>
              </w:rPr>
            </w:pPr>
            <w:r>
              <w:rPr>
                <w:rFonts w:ascii="Times New Roman" w:hAnsi="Times New Roman" w:cs="Times New Roman"/>
                <w:bCs/>
              </w:rPr>
              <w:t>EDT</w:t>
            </w:r>
          </w:p>
        </w:tc>
        <w:tc>
          <w:tcPr>
            <w:tcW w:w="1338" w:type="dxa"/>
          </w:tcPr>
          <w:p w14:paraId="1F55DC42" w14:textId="77777777" w:rsidR="007954F7" w:rsidRPr="00334275" w:rsidRDefault="007954F7" w:rsidP="00C91AFB">
            <w:pPr>
              <w:rPr>
                <w:rFonts w:ascii="Times New Roman" w:hAnsi="Times New Roman" w:cs="Times New Roman"/>
                <w:bCs/>
              </w:rPr>
            </w:pPr>
            <w:r>
              <w:rPr>
                <w:rFonts w:ascii="Times New Roman" w:hAnsi="Times New Roman" w:cs="Times New Roman"/>
                <w:bCs/>
              </w:rPr>
              <w:t>321L</w:t>
            </w:r>
          </w:p>
        </w:tc>
        <w:tc>
          <w:tcPr>
            <w:tcW w:w="6786" w:type="dxa"/>
          </w:tcPr>
          <w:p w14:paraId="3BEF8EEB" w14:textId="77777777" w:rsidR="007954F7" w:rsidRDefault="007954F7" w:rsidP="00C91AFB">
            <w:pPr>
              <w:rPr>
                <w:rFonts w:ascii="Times New Roman" w:hAnsi="Times New Roman" w:cs="Times New Roman"/>
                <w:bCs/>
              </w:rPr>
            </w:pPr>
            <w:r>
              <w:rPr>
                <w:rFonts w:ascii="Times New Roman" w:hAnsi="Times New Roman" w:cs="Times New Roman"/>
                <w:bCs/>
              </w:rPr>
              <w:t>Classroom Environment for Middle Childhood Lab</w:t>
            </w:r>
          </w:p>
        </w:tc>
        <w:tc>
          <w:tcPr>
            <w:tcW w:w="1432" w:type="dxa"/>
          </w:tcPr>
          <w:p w14:paraId="704A9706" w14:textId="77777777" w:rsidR="007954F7" w:rsidRPr="00334275" w:rsidRDefault="007954F7" w:rsidP="00C91AFB">
            <w:pPr>
              <w:jc w:val="center"/>
              <w:rPr>
                <w:rFonts w:ascii="Times New Roman" w:hAnsi="Times New Roman" w:cs="Times New Roman"/>
                <w:bCs/>
              </w:rPr>
            </w:pPr>
            <w:r>
              <w:rPr>
                <w:rFonts w:ascii="Times New Roman" w:hAnsi="Times New Roman" w:cs="Times New Roman"/>
                <w:bCs/>
              </w:rPr>
              <w:t>1</w:t>
            </w:r>
          </w:p>
        </w:tc>
      </w:tr>
      <w:tr w:rsidR="007954F7" w:rsidRPr="00292DB5" w14:paraId="6918D9D6" w14:textId="77777777" w:rsidTr="004D2BF2">
        <w:tc>
          <w:tcPr>
            <w:tcW w:w="1321" w:type="dxa"/>
          </w:tcPr>
          <w:p w14:paraId="61C55C0A" w14:textId="77777777" w:rsidR="007954F7" w:rsidRDefault="007954F7" w:rsidP="00C91AFB">
            <w:pPr>
              <w:rPr>
                <w:rFonts w:ascii="Times New Roman" w:hAnsi="Times New Roman" w:cs="Times New Roman"/>
                <w:bCs/>
              </w:rPr>
            </w:pPr>
            <w:r>
              <w:rPr>
                <w:rFonts w:ascii="Times New Roman" w:hAnsi="Times New Roman" w:cs="Times New Roman"/>
                <w:bCs/>
              </w:rPr>
              <w:t>EDT</w:t>
            </w:r>
          </w:p>
        </w:tc>
        <w:tc>
          <w:tcPr>
            <w:tcW w:w="1338" w:type="dxa"/>
          </w:tcPr>
          <w:p w14:paraId="6B68C3AC" w14:textId="77777777" w:rsidR="007954F7" w:rsidRDefault="007954F7" w:rsidP="00C91AFB">
            <w:pPr>
              <w:rPr>
                <w:rFonts w:ascii="Times New Roman" w:hAnsi="Times New Roman" w:cs="Times New Roman"/>
                <w:bCs/>
              </w:rPr>
            </w:pPr>
            <w:r>
              <w:rPr>
                <w:rFonts w:ascii="Times New Roman" w:hAnsi="Times New Roman" w:cs="Times New Roman"/>
                <w:bCs/>
              </w:rPr>
              <w:t>341</w:t>
            </w:r>
          </w:p>
        </w:tc>
        <w:tc>
          <w:tcPr>
            <w:tcW w:w="6786" w:type="dxa"/>
          </w:tcPr>
          <w:p w14:paraId="2D2787BC" w14:textId="437EFF68" w:rsidR="007954F7" w:rsidRDefault="00CD3757" w:rsidP="00C91AFB">
            <w:pPr>
              <w:rPr>
                <w:rFonts w:ascii="Times New Roman" w:hAnsi="Times New Roman" w:cs="Times New Roman"/>
                <w:bCs/>
              </w:rPr>
            </w:pPr>
            <w:r w:rsidRPr="00B22AA8">
              <w:rPr>
                <w:rFonts w:ascii="Times New Roman" w:hAnsi="Times New Roman" w:cs="Times New Roman"/>
                <w:bCs/>
              </w:rPr>
              <w:t>Language Dev</w:t>
            </w:r>
            <w:r>
              <w:rPr>
                <w:rFonts w:ascii="Times New Roman" w:hAnsi="Times New Roman" w:cs="Times New Roman"/>
                <w:bCs/>
              </w:rPr>
              <w:t>elopment, English Language Learners and E</w:t>
            </w:r>
            <w:r w:rsidRPr="00B22AA8">
              <w:rPr>
                <w:rFonts w:ascii="Times New Roman" w:hAnsi="Times New Roman" w:cs="Times New Roman"/>
                <w:bCs/>
              </w:rPr>
              <w:t>merging Literacy</w:t>
            </w:r>
          </w:p>
        </w:tc>
        <w:tc>
          <w:tcPr>
            <w:tcW w:w="1432" w:type="dxa"/>
          </w:tcPr>
          <w:p w14:paraId="608F00A6" w14:textId="77777777" w:rsidR="007954F7" w:rsidRDefault="007954F7" w:rsidP="00C91AFB">
            <w:pPr>
              <w:jc w:val="center"/>
              <w:rPr>
                <w:rFonts w:ascii="Times New Roman" w:hAnsi="Times New Roman" w:cs="Times New Roman"/>
                <w:bCs/>
              </w:rPr>
            </w:pPr>
            <w:r>
              <w:rPr>
                <w:rFonts w:ascii="Times New Roman" w:hAnsi="Times New Roman" w:cs="Times New Roman"/>
                <w:bCs/>
              </w:rPr>
              <w:t>3</w:t>
            </w:r>
          </w:p>
        </w:tc>
      </w:tr>
      <w:tr w:rsidR="007954F7" w:rsidRPr="00292DB5" w14:paraId="5D14E28D" w14:textId="77777777" w:rsidTr="004D2BF2">
        <w:tc>
          <w:tcPr>
            <w:tcW w:w="1321" w:type="dxa"/>
          </w:tcPr>
          <w:p w14:paraId="7969D868" w14:textId="77777777" w:rsidR="007954F7" w:rsidRPr="00334275" w:rsidRDefault="007954F7" w:rsidP="00C91AFB">
            <w:pPr>
              <w:rPr>
                <w:rFonts w:ascii="Times New Roman" w:hAnsi="Times New Roman" w:cs="Times New Roman"/>
                <w:bCs/>
              </w:rPr>
            </w:pPr>
            <w:r w:rsidRPr="00334275">
              <w:rPr>
                <w:rFonts w:ascii="Times New Roman" w:hAnsi="Times New Roman" w:cs="Times New Roman"/>
                <w:bCs/>
              </w:rPr>
              <w:t>EDT</w:t>
            </w:r>
          </w:p>
        </w:tc>
        <w:tc>
          <w:tcPr>
            <w:tcW w:w="1338" w:type="dxa"/>
          </w:tcPr>
          <w:p w14:paraId="6C9FFCAC" w14:textId="77777777" w:rsidR="007954F7" w:rsidRPr="00334275" w:rsidRDefault="007954F7" w:rsidP="00C91AFB">
            <w:pPr>
              <w:rPr>
                <w:rFonts w:ascii="Times New Roman" w:hAnsi="Times New Roman" w:cs="Times New Roman"/>
                <w:bCs/>
              </w:rPr>
            </w:pPr>
            <w:r>
              <w:rPr>
                <w:rFonts w:ascii="Times New Roman" w:hAnsi="Times New Roman" w:cs="Times New Roman"/>
                <w:bCs/>
              </w:rPr>
              <w:t>342</w:t>
            </w:r>
          </w:p>
        </w:tc>
        <w:tc>
          <w:tcPr>
            <w:tcW w:w="6786" w:type="dxa"/>
          </w:tcPr>
          <w:p w14:paraId="50AD4C18" w14:textId="77777777" w:rsidR="007954F7" w:rsidRPr="00334275" w:rsidRDefault="007954F7" w:rsidP="00C91AFB">
            <w:pPr>
              <w:rPr>
                <w:rFonts w:ascii="Times New Roman" w:hAnsi="Times New Roman" w:cs="Times New Roman"/>
                <w:bCs/>
              </w:rPr>
            </w:pPr>
            <w:r>
              <w:rPr>
                <w:rFonts w:ascii="Times New Roman" w:hAnsi="Times New Roman" w:cs="Times New Roman"/>
                <w:bCs/>
              </w:rPr>
              <w:t>Behavior Management</w:t>
            </w:r>
          </w:p>
        </w:tc>
        <w:tc>
          <w:tcPr>
            <w:tcW w:w="1432" w:type="dxa"/>
          </w:tcPr>
          <w:p w14:paraId="234D0711" w14:textId="77777777" w:rsidR="007954F7" w:rsidRPr="00334275" w:rsidRDefault="007954F7" w:rsidP="00C91AFB">
            <w:pPr>
              <w:jc w:val="center"/>
              <w:rPr>
                <w:rFonts w:ascii="Times New Roman" w:hAnsi="Times New Roman" w:cs="Times New Roman"/>
                <w:bCs/>
              </w:rPr>
            </w:pPr>
            <w:r w:rsidRPr="00334275">
              <w:rPr>
                <w:rFonts w:ascii="Times New Roman" w:hAnsi="Times New Roman" w:cs="Times New Roman"/>
                <w:bCs/>
              </w:rPr>
              <w:t>3</w:t>
            </w:r>
          </w:p>
        </w:tc>
      </w:tr>
      <w:tr w:rsidR="00CD3757" w:rsidRPr="00292DB5" w14:paraId="220573CC" w14:textId="77777777" w:rsidTr="004D2BF2">
        <w:tc>
          <w:tcPr>
            <w:tcW w:w="1321" w:type="dxa"/>
          </w:tcPr>
          <w:p w14:paraId="63FF10EB" w14:textId="02212BEB" w:rsidR="00CD3757" w:rsidRPr="00334275" w:rsidRDefault="00CD3757" w:rsidP="00CD3757">
            <w:pPr>
              <w:rPr>
                <w:rFonts w:ascii="Times New Roman" w:hAnsi="Times New Roman" w:cs="Times New Roman"/>
                <w:bCs/>
              </w:rPr>
            </w:pPr>
            <w:r w:rsidRPr="00334275">
              <w:rPr>
                <w:rFonts w:ascii="Times New Roman" w:hAnsi="Times New Roman" w:cs="Times New Roman"/>
                <w:bCs/>
              </w:rPr>
              <w:t>EDT</w:t>
            </w:r>
          </w:p>
        </w:tc>
        <w:tc>
          <w:tcPr>
            <w:tcW w:w="1338" w:type="dxa"/>
          </w:tcPr>
          <w:p w14:paraId="4B39057A" w14:textId="4D9E8A98" w:rsidR="00CD3757" w:rsidRDefault="00CD3757" w:rsidP="00CD3757">
            <w:pPr>
              <w:rPr>
                <w:rFonts w:ascii="Times New Roman" w:hAnsi="Times New Roman" w:cs="Times New Roman"/>
                <w:bCs/>
              </w:rPr>
            </w:pPr>
            <w:r>
              <w:rPr>
                <w:rFonts w:ascii="Times New Roman" w:hAnsi="Times New Roman" w:cs="Times New Roman"/>
                <w:bCs/>
              </w:rPr>
              <w:t>342L</w:t>
            </w:r>
          </w:p>
        </w:tc>
        <w:tc>
          <w:tcPr>
            <w:tcW w:w="6786" w:type="dxa"/>
          </w:tcPr>
          <w:p w14:paraId="6593E7B1" w14:textId="5637DA36" w:rsidR="00CD3757" w:rsidRDefault="00CD3757" w:rsidP="00CD3757">
            <w:pPr>
              <w:rPr>
                <w:rFonts w:ascii="Times New Roman" w:hAnsi="Times New Roman" w:cs="Times New Roman"/>
                <w:bCs/>
              </w:rPr>
            </w:pPr>
            <w:r>
              <w:rPr>
                <w:rFonts w:ascii="Times New Roman" w:hAnsi="Times New Roman" w:cs="Times New Roman"/>
                <w:bCs/>
              </w:rPr>
              <w:t>Behavior Management Laboratory</w:t>
            </w:r>
          </w:p>
        </w:tc>
        <w:tc>
          <w:tcPr>
            <w:tcW w:w="1432" w:type="dxa"/>
          </w:tcPr>
          <w:p w14:paraId="762C715A" w14:textId="37BB372A" w:rsidR="00CD3757" w:rsidRPr="00334275" w:rsidRDefault="00CD3757" w:rsidP="00CD3757">
            <w:pPr>
              <w:jc w:val="center"/>
              <w:rPr>
                <w:rFonts w:ascii="Times New Roman" w:hAnsi="Times New Roman" w:cs="Times New Roman"/>
                <w:bCs/>
              </w:rPr>
            </w:pPr>
            <w:r>
              <w:rPr>
                <w:rFonts w:ascii="Times New Roman" w:hAnsi="Times New Roman" w:cs="Times New Roman"/>
                <w:bCs/>
              </w:rPr>
              <w:t>0</w:t>
            </w:r>
          </w:p>
        </w:tc>
      </w:tr>
      <w:tr w:rsidR="007954F7" w:rsidRPr="00292DB5" w14:paraId="2A5D94C4" w14:textId="77777777" w:rsidTr="004D2BF2">
        <w:tc>
          <w:tcPr>
            <w:tcW w:w="1321" w:type="dxa"/>
          </w:tcPr>
          <w:p w14:paraId="05443117" w14:textId="77777777" w:rsidR="007954F7" w:rsidRPr="00334275" w:rsidRDefault="007954F7" w:rsidP="00C91AFB">
            <w:pPr>
              <w:rPr>
                <w:rFonts w:ascii="Times New Roman" w:hAnsi="Times New Roman" w:cs="Times New Roman"/>
                <w:bCs/>
              </w:rPr>
            </w:pPr>
            <w:r w:rsidRPr="00334275">
              <w:rPr>
                <w:rFonts w:ascii="Times New Roman" w:hAnsi="Times New Roman" w:cs="Times New Roman"/>
                <w:bCs/>
              </w:rPr>
              <w:t>EDT</w:t>
            </w:r>
          </w:p>
        </w:tc>
        <w:tc>
          <w:tcPr>
            <w:tcW w:w="1338" w:type="dxa"/>
          </w:tcPr>
          <w:p w14:paraId="241BE81E" w14:textId="77777777" w:rsidR="007954F7" w:rsidRPr="00334275" w:rsidRDefault="007954F7" w:rsidP="00C91AFB">
            <w:pPr>
              <w:rPr>
                <w:rFonts w:ascii="Times New Roman" w:hAnsi="Times New Roman" w:cs="Times New Roman"/>
                <w:bCs/>
              </w:rPr>
            </w:pPr>
            <w:r w:rsidRPr="00334275">
              <w:rPr>
                <w:rFonts w:ascii="Times New Roman" w:hAnsi="Times New Roman" w:cs="Times New Roman"/>
                <w:bCs/>
              </w:rPr>
              <w:t>350</w:t>
            </w:r>
          </w:p>
        </w:tc>
        <w:tc>
          <w:tcPr>
            <w:tcW w:w="6786" w:type="dxa"/>
          </w:tcPr>
          <w:p w14:paraId="5DA4998B" w14:textId="77777777" w:rsidR="007954F7" w:rsidRPr="00334275" w:rsidRDefault="007954F7" w:rsidP="00C91AFB">
            <w:pPr>
              <w:rPr>
                <w:rFonts w:ascii="Times New Roman" w:hAnsi="Times New Roman" w:cs="Times New Roman"/>
                <w:bCs/>
              </w:rPr>
            </w:pPr>
            <w:r w:rsidRPr="00334275">
              <w:rPr>
                <w:rFonts w:ascii="Times New Roman" w:hAnsi="Times New Roman" w:cs="Times New Roman"/>
                <w:bCs/>
              </w:rPr>
              <w:t>Founda</w:t>
            </w:r>
            <w:r>
              <w:rPr>
                <w:rFonts w:ascii="Times New Roman" w:hAnsi="Times New Roman" w:cs="Times New Roman"/>
                <w:bCs/>
              </w:rPr>
              <w:t>tion of Literacy through Literature</w:t>
            </w:r>
            <w:r w:rsidRPr="00334275">
              <w:rPr>
                <w:rFonts w:ascii="Times New Roman" w:hAnsi="Times New Roman" w:cs="Times New Roman"/>
                <w:bCs/>
              </w:rPr>
              <w:t xml:space="preserve"> </w:t>
            </w:r>
          </w:p>
        </w:tc>
        <w:tc>
          <w:tcPr>
            <w:tcW w:w="1432" w:type="dxa"/>
          </w:tcPr>
          <w:p w14:paraId="0EA350C0" w14:textId="77777777" w:rsidR="007954F7" w:rsidRPr="00334275" w:rsidRDefault="007954F7" w:rsidP="00C91AFB">
            <w:pPr>
              <w:jc w:val="center"/>
              <w:rPr>
                <w:rFonts w:ascii="Times New Roman" w:hAnsi="Times New Roman" w:cs="Times New Roman"/>
                <w:bCs/>
              </w:rPr>
            </w:pPr>
            <w:r w:rsidRPr="00334275">
              <w:rPr>
                <w:rFonts w:ascii="Times New Roman" w:hAnsi="Times New Roman" w:cs="Times New Roman"/>
                <w:bCs/>
              </w:rPr>
              <w:t>3</w:t>
            </w:r>
          </w:p>
        </w:tc>
      </w:tr>
      <w:tr w:rsidR="007954F7" w:rsidRPr="00292DB5" w14:paraId="53AAEE49" w14:textId="77777777" w:rsidTr="004D2BF2">
        <w:tc>
          <w:tcPr>
            <w:tcW w:w="1321" w:type="dxa"/>
          </w:tcPr>
          <w:p w14:paraId="6320F3D3" w14:textId="77777777" w:rsidR="007954F7" w:rsidRPr="00334275" w:rsidRDefault="007954F7" w:rsidP="00C91AFB">
            <w:pPr>
              <w:rPr>
                <w:rFonts w:ascii="Times New Roman" w:hAnsi="Times New Roman" w:cs="Times New Roman"/>
                <w:bCs/>
              </w:rPr>
            </w:pPr>
            <w:r>
              <w:rPr>
                <w:rFonts w:ascii="Times New Roman" w:hAnsi="Times New Roman" w:cs="Times New Roman"/>
                <w:bCs/>
              </w:rPr>
              <w:t>EDT</w:t>
            </w:r>
          </w:p>
        </w:tc>
        <w:tc>
          <w:tcPr>
            <w:tcW w:w="1338" w:type="dxa"/>
          </w:tcPr>
          <w:p w14:paraId="0236D094" w14:textId="77777777" w:rsidR="007954F7" w:rsidRPr="00334275" w:rsidRDefault="007954F7" w:rsidP="00C91AFB">
            <w:pPr>
              <w:rPr>
                <w:rFonts w:ascii="Times New Roman" w:hAnsi="Times New Roman" w:cs="Times New Roman"/>
                <w:bCs/>
              </w:rPr>
            </w:pPr>
            <w:r>
              <w:rPr>
                <w:rFonts w:ascii="Times New Roman" w:hAnsi="Times New Roman" w:cs="Times New Roman"/>
                <w:bCs/>
              </w:rPr>
              <w:t>445</w:t>
            </w:r>
          </w:p>
        </w:tc>
        <w:tc>
          <w:tcPr>
            <w:tcW w:w="6786" w:type="dxa"/>
          </w:tcPr>
          <w:p w14:paraId="0BEC78F6" w14:textId="77777777" w:rsidR="007954F7" w:rsidRPr="00334275" w:rsidRDefault="007954F7" w:rsidP="00C91AFB">
            <w:pPr>
              <w:rPr>
                <w:rFonts w:ascii="Times New Roman" w:hAnsi="Times New Roman" w:cs="Times New Roman"/>
                <w:bCs/>
              </w:rPr>
            </w:pPr>
            <w:r>
              <w:rPr>
                <w:rFonts w:ascii="Times New Roman" w:hAnsi="Times New Roman" w:cs="Times New Roman"/>
                <w:bCs/>
              </w:rPr>
              <w:t>Appl. Of Computers/Technology in Special Ed.</w:t>
            </w:r>
          </w:p>
        </w:tc>
        <w:tc>
          <w:tcPr>
            <w:tcW w:w="1432" w:type="dxa"/>
          </w:tcPr>
          <w:p w14:paraId="09E93BE1" w14:textId="77777777" w:rsidR="007954F7" w:rsidRPr="00334275" w:rsidRDefault="007954F7" w:rsidP="00C91AFB">
            <w:pPr>
              <w:jc w:val="center"/>
              <w:rPr>
                <w:rFonts w:ascii="Times New Roman" w:hAnsi="Times New Roman" w:cs="Times New Roman"/>
                <w:bCs/>
              </w:rPr>
            </w:pPr>
            <w:r>
              <w:rPr>
                <w:rFonts w:ascii="Times New Roman" w:hAnsi="Times New Roman" w:cs="Times New Roman"/>
                <w:bCs/>
              </w:rPr>
              <w:t>2</w:t>
            </w:r>
          </w:p>
        </w:tc>
      </w:tr>
      <w:tr w:rsidR="007954F7" w:rsidRPr="00D05EA1" w14:paraId="05980A63" w14:textId="77777777" w:rsidTr="004D2BF2">
        <w:tc>
          <w:tcPr>
            <w:tcW w:w="1321" w:type="dxa"/>
          </w:tcPr>
          <w:p w14:paraId="5F844302" w14:textId="77777777" w:rsidR="007954F7" w:rsidRPr="002B3FCB" w:rsidRDefault="007954F7" w:rsidP="00C91AFB">
            <w:pPr>
              <w:jc w:val="center"/>
              <w:rPr>
                <w:rFonts w:ascii="Times New Roman" w:hAnsi="Times New Roman" w:cs="Times New Roman"/>
                <w:b/>
                <w:bCs/>
              </w:rPr>
            </w:pPr>
            <w:r w:rsidRPr="002B3FCB">
              <w:rPr>
                <w:rFonts w:ascii="Times New Roman" w:hAnsi="Times New Roman" w:cs="Times New Roman"/>
                <w:b/>
                <w:bCs/>
              </w:rPr>
              <w:t>TOTAL</w:t>
            </w:r>
          </w:p>
        </w:tc>
        <w:tc>
          <w:tcPr>
            <w:tcW w:w="1338" w:type="dxa"/>
          </w:tcPr>
          <w:p w14:paraId="700B8A87" w14:textId="77777777" w:rsidR="007954F7" w:rsidRPr="00D05EA1" w:rsidRDefault="007954F7" w:rsidP="00C91AFB">
            <w:pPr>
              <w:rPr>
                <w:rFonts w:asciiTheme="minorBidi" w:hAnsiTheme="minorBidi"/>
                <w:b/>
                <w:bCs/>
              </w:rPr>
            </w:pPr>
          </w:p>
        </w:tc>
        <w:tc>
          <w:tcPr>
            <w:tcW w:w="6786" w:type="dxa"/>
          </w:tcPr>
          <w:p w14:paraId="05CE3EFA" w14:textId="77777777" w:rsidR="007954F7" w:rsidRPr="00D05EA1" w:rsidRDefault="007954F7" w:rsidP="00C91AFB">
            <w:pPr>
              <w:rPr>
                <w:rFonts w:asciiTheme="minorBidi" w:hAnsiTheme="minorBidi"/>
                <w:b/>
                <w:bCs/>
              </w:rPr>
            </w:pPr>
          </w:p>
        </w:tc>
        <w:tc>
          <w:tcPr>
            <w:tcW w:w="1432" w:type="dxa"/>
          </w:tcPr>
          <w:p w14:paraId="5452BFE1" w14:textId="77777777" w:rsidR="007954F7" w:rsidRPr="00CD3757" w:rsidRDefault="007954F7" w:rsidP="00C91AFB">
            <w:pPr>
              <w:jc w:val="center"/>
              <w:rPr>
                <w:rFonts w:ascii="Arial" w:hAnsi="Arial" w:cs="Arial"/>
                <w:b/>
                <w:bCs/>
              </w:rPr>
            </w:pPr>
            <w:r w:rsidRPr="00CD3757">
              <w:rPr>
                <w:rFonts w:ascii="Arial" w:hAnsi="Arial" w:cs="Arial"/>
                <w:b/>
                <w:bCs/>
              </w:rPr>
              <w:t>18</w:t>
            </w:r>
          </w:p>
        </w:tc>
      </w:tr>
    </w:tbl>
    <w:p w14:paraId="34D31DCE" w14:textId="77777777" w:rsidR="007954F7" w:rsidRPr="00D05EA1" w:rsidRDefault="007954F7" w:rsidP="007954F7">
      <w:pPr>
        <w:rPr>
          <w:rFonts w:asciiTheme="minorBidi" w:hAnsiTheme="minorBidi"/>
          <w:b/>
          <w:bCs/>
        </w:rPr>
      </w:pPr>
    </w:p>
    <w:p w14:paraId="222B3743" w14:textId="77777777" w:rsidR="007954F7" w:rsidRPr="00CD3757" w:rsidRDefault="007954F7" w:rsidP="007954F7">
      <w:pPr>
        <w:rPr>
          <w:rFonts w:ascii="Arial" w:hAnsi="Arial" w:cs="Arial"/>
          <w:b/>
          <w:bCs/>
        </w:rPr>
      </w:pPr>
      <w:r w:rsidRPr="00CD3757">
        <w:rPr>
          <w:rFonts w:ascii="Arial" w:hAnsi="Arial" w:cs="Arial"/>
          <w:b/>
          <w:bCs/>
        </w:rPr>
        <w:t>SPRING SEMESTER THIRD YEAR</w:t>
      </w:r>
    </w:p>
    <w:p w14:paraId="6EF3CD7E" w14:textId="77777777" w:rsidR="007954F7" w:rsidRPr="00334275" w:rsidRDefault="007954F7" w:rsidP="007954F7">
      <w:pPr>
        <w:rPr>
          <w:rFonts w:asciiTheme="minorBidi" w:hAnsiTheme="minorBidi"/>
          <w:bCs/>
        </w:rPr>
      </w:pPr>
    </w:p>
    <w:tbl>
      <w:tblPr>
        <w:tblStyle w:val="TableGrid"/>
        <w:tblW w:w="10885" w:type="dxa"/>
        <w:tblLook w:val="04A0" w:firstRow="1" w:lastRow="0" w:firstColumn="1" w:lastColumn="0" w:noHBand="0" w:noVBand="1"/>
        <w:tblCaption w:val="Spring semester third year courses"/>
        <w:tblDescription w:val="The table lists courses at UD that students would be completing."/>
      </w:tblPr>
      <w:tblGrid>
        <w:gridCol w:w="1337"/>
        <w:gridCol w:w="1358"/>
        <w:gridCol w:w="6750"/>
        <w:gridCol w:w="1440"/>
      </w:tblGrid>
      <w:tr w:rsidR="007954F7" w:rsidRPr="00D05EA1" w14:paraId="549E4D13" w14:textId="77777777" w:rsidTr="004D2BF2">
        <w:trPr>
          <w:tblHeader/>
        </w:trPr>
        <w:tc>
          <w:tcPr>
            <w:tcW w:w="1337" w:type="dxa"/>
          </w:tcPr>
          <w:p w14:paraId="1A1F57E8" w14:textId="77777777" w:rsidR="007954F7" w:rsidRPr="00CD3757" w:rsidRDefault="007954F7" w:rsidP="00C91AFB">
            <w:pPr>
              <w:jc w:val="center"/>
              <w:rPr>
                <w:rFonts w:ascii="Arial" w:hAnsi="Arial" w:cs="Arial"/>
                <w:b/>
                <w:bCs/>
              </w:rPr>
            </w:pPr>
            <w:r w:rsidRPr="00CD3757">
              <w:rPr>
                <w:rFonts w:ascii="Arial" w:hAnsi="Arial" w:cs="Arial"/>
                <w:b/>
                <w:bCs/>
              </w:rPr>
              <w:lastRenderedPageBreak/>
              <w:t>SUBJECT CODE</w:t>
            </w:r>
          </w:p>
        </w:tc>
        <w:tc>
          <w:tcPr>
            <w:tcW w:w="1358" w:type="dxa"/>
          </w:tcPr>
          <w:p w14:paraId="3F7C1FF2" w14:textId="77777777" w:rsidR="007954F7" w:rsidRPr="00CD3757" w:rsidRDefault="007954F7" w:rsidP="00C91AFB">
            <w:pPr>
              <w:jc w:val="center"/>
              <w:rPr>
                <w:rFonts w:ascii="Arial" w:hAnsi="Arial" w:cs="Arial"/>
                <w:b/>
                <w:bCs/>
              </w:rPr>
            </w:pPr>
            <w:r w:rsidRPr="00CD3757">
              <w:rPr>
                <w:rFonts w:ascii="Arial" w:hAnsi="Arial" w:cs="Arial"/>
                <w:b/>
                <w:bCs/>
              </w:rPr>
              <w:t>COURSE NUMBER</w:t>
            </w:r>
          </w:p>
        </w:tc>
        <w:tc>
          <w:tcPr>
            <w:tcW w:w="6750" w:type="dxa"/>
          </w:tcPr>
          <w:p w14:paraId="17E25764" w14:textId="77777777" w:rsidR="007954F7" w:rsidRPr="00CD3757" w:rsidRDefault="007954F7" w:rsidP="00C91AFB">
            <w:pPr>
              <w:jc w:val="center"/>
              <w:rPr>
                <w:rFonts w:ascii="Arial" w:hAnsi="Arial" w:cs="Arial"/>
                <w:b/>
                <w:bCs/>
              </w:rPr>
            </w:pPr>
            <w:r w:rsidRPr="00CD3757">
              <w:rPr>
                <w:rFonts w:ascii="Arial" w:hAnsi="Arial" w:cs="Arial"/>
                <w:b/>
                <w:bCs/>
              </w:rPr>
              <w:t>COURSE TITLE</w:t>
            </w:r>
          </w:p>
        </w:tc>
        <w:tc>
          <w:tcPr>
            <w:tcW w:w="1440" w:type="dxa"/>
          </w:tcPr>
          <w:p w14:paraId="613F4DF3" w14:textId="77777777" w:rsidR="007954F7" w:rsidRPr="00CD3757" w:rsidRDefault="007954F7" w:rsidP="00C91AFB">
            <w:pPr>
              <w:jc w:val="center"/>
              <w:rPr>
                <w:rFonts w:ascii="Arial" w:hAnsi="Arial" w:cs="Arial"/>
                <w:b/>
                <w:bCs/>
              </w:rPr>
            </w:pPr>
            <w:r w:rsidRPr="00CD3757">
              <w:rPr>
                <w:rFonts w:ascii="Arial" w:hAnsi="Arial" w:cs="Arial"/>
                <w:b/>
                <w:bCs/>
              </w:rPr>
              <w:t>CREDIT HOUR</w:t>
            </w:r>
          </w:p>
        </w:tc>
      </w:tr>
      <w:tr w:rsidR="00CD3757" w:rsidRPr="00D05EA1" w14:paraId="583C1D89" w14:textId="77777777" w:rsidTr="004D2BF2">
        <w:tc>
          <w:tcPr>
            <w:tcW w:w="1337" w:type="dxa"/>
          </w:tcPr>
          <w:p w14:paraId="67563577" w14:textId="2FD10819" w:rsidR="00CD3757" w:rsidRPr="00586ED2" w:rsidRDefault="00CD3757" w:rsidP="00CD3757">
            <w:pPr>
              <w:rPr>
                <w:rFonts w:ascii="Times New Roman" w:hAnsi="Times New Roman" w:cs="Times New Roman"/>
                <w:bCs/>
              </w:rPr>
            </w:pPr>
            <w:r>
              <w:rPr>
                <w:rFonts w:ascii="Times New Roman" w:hAnsi="Times New Roman" w:cs="Times New Roman"/>
                <w:bCs/>
              </w:rPr>
              <w:t>EDT</w:t>
            </w:r>
          </w:p>
        </w:tc>
        <w:tc>
          <w:tcPr>
            <w:tcW w:w="1358" w:type="dxa"/>
          </w:tcPr>
          <w:p w14:paraId="714E0E43" w14:textId="0130735D" w:rsidR="00CD3757" w:rsidRDefault="00CD3757" w:rsidP="00CD3757">
            <w:pPr>
              <w:rPr>
                <w:rFonts w:ascii="Times New Roman" w:hAnsi="Times New Roman" w:cs="Times New Roman"/>
                <w:bCs/>
              </w:rPr>
            </w:pPr>
            <w:r>
              <w:rPr>
                <w:rFonts w:ascii="Times New Roman" w:hAnsi="Times New Roman" w:cs="Times New Roman"/>
                <w:bCs/>
              </w:rPr>
              <w:t>343</w:t>
            </w:r>
          </w:p>
        </w:tc>
        <w:tc>
          <w:tcPr>
            <w:tcW w:w="6750" w:type="dxa"/>
          </w:tcPr>
          <w:p w14:paraId="5A862017" w14:textId="3AC666D1" w:rsidR="00CD3757" w:rsidRDefault="00CD3757" w:rsidP="00CD3757">
            <w:pPr>
              <w:rPr>
                <w:rFonts w:ascii="Times New Roman" w:hAnsi="Times New Roman" w:cs="Times New Roman"/>
                <w:bCs/>
              </w:rPr>
            </w:pPr>
            <w:r>
              <w:rPr>
                <w:rFonts w:ascii="Times New Roman" w:hAnsi="Times New Roman" w:cs="Times New Roman"/>
                <w:bCs/>
              </w:rPr>
              <w:t>Introduction to Education of Learners with Mild/Moderate Learning Needs</w:t>
            </w:r>
          </w:p>
        </w:tc>
        <w:tc>
          <w:tcPr>
            <w:tcW w:w="1440" w:type="dxa"/>
          </w:tcPr>
          <w:p w14:paraId="668A0704" w14:textId="686323F6" w:rsidR="00CD3757" w:rsidRDefault="00CD3757" w:rsidP="00CD3757">
            <w:pPr>
              <w:jc w:val="center"/>
              <w:rPr>
                <w:rFonts w:ascii="Times New Roman" w:hAnsi="Times New Roman" w:cs="Times New Roman"/>
                <w:bCs/>
              </w:rPr>
            </w:pPr>
            <w:r>
              <w:rPr>
                <w:rFonts w:ascii="Times New Roman" w:hAnsi="Times New Roman" w:cs="Times New Roman"/>
                <w:bCs/>
              </w:rPr>
              <w:t>3</w:t>
            </w:r>
          </w:p>
        </w:tc>
      </w:tr>
      <w:tr w:rsidR="00CD3757" w:rsidRPr="00D05EA1" w14:paraId="6C32706C" w14:textId="77777777" w:rsidTr="004D2BF2">
        <w:tc>
          <w:tcPr>
            <w:tcW w:w="1337" w:type="dxa"/>
          </w:tcPr>
          <w:p w14:paraId="1545FEFE" w14:textId="3E6776F9" w:rsidR="00CD3757" w:rsidRPr="00586ED2" w:rsidRDefault="00CD3757" w:rsidP="00CD3757">
            <w:pPr>
              <w:rPr>
                <w:rFonts w:ascii="Times New Roman" w:hAnsi="Times New Roman" w:cs="Times New Roman"/>
                <w:bCs/>
              </w:rPr>
            </w:pPr>
            <w:r>
              <w:rPr>
                <w:rFonts w:ascii="Times New Roman" w:hAnsi="Times New Roman" w:cs="Times New Roman"/>
                <w:bCs/>
              </w:rPr>
              <w:t>EDT</w:t>
            </w:r>
          </w:p>
        </w:tc>
        <w:tc>
          <w:tcPr>
            <w:tcW w:w="1358" w:type="dxa"/>
          </w:tcPr>
          <w:p w14:paraId="3954112B" w14:textId="224C09CC" w:rsidR="00CD3757" w:rsidRDefault="00CD3757" w:rsidP="00CD3757">
            <w:pPr>
              <w:rPr>
                <w:rFonts w:ascii="Times New Roman" w:hAnsi="Times New Roman" w:cs="Times New Roman"/>
                <w:bCs/>
              </w:rPr>
            </w:pPr>
            <w:r>
              <w:rPr>
                <w:rFonts w:ascii="Times New Roman" w:hAnsi="Times New Roman" w:cs="Times New Roman"/>
                <w:bCs/>
              </w:rPr>
              <w:t>343L</w:t>
            </w:r>
          </w:p>
        </w:tc>
        <w:tc>
          <w:tcPr>
            <w:tcW w:w="6750" w:type="dxa"/>
          </w:tcPr>
          <w:p w14:paraId="69236F9E" w14:textId="5A209AB2" w:rsidR="00CD3757" w:rsidRDefault="00CD3757" w:rsidP="00CD3757">
            <w:pPr>
              <w:rPr>
                <w:rFonts w:ascii="Times New Roman" w:hAnsi="Times New Roman" w:cs="Times New Roman"/>
                <w:bCs/>
              </w:rPr>
            </w:pPr>
            <w:r>
              <w:rPr>
                <w:rFonts w:ascii="Times New Roman" w:hAnsi="Times New Roman" w:cs="Times New Roman"/>
                <w:bCs/>
              </w:rPr>
              <w:t>Introduction to Education of Learners with Mild/Moderate Learning Needs</w:t>
            </w:r>
          </w:p>
        </w:tc>
        <w:tc>
          <w:tcPr>
            <w:tcW w:w="1440" w:type="dxa"/>
          </w:tcPr>
          <w:p w14:paraId="0F7DE7CE" w14:textId="2FDB725C" w:rsidR="00CD3757" w:rsidRDefault="00CD3757" w:rsidP="00CD3757">
            <w:pPr>
              <w:jc w:val="center"/>
              <w:rPr>
                <w:rFonts w:ascii="Times New Roman" w:hAnsi="Times New Roman" w:cs="Times New Roman"/>
                <w:bCs/>
              </w:rPr>
            </w:pPr>
            <w:r>
              <w:rPr>
                <w:rFonts w:ascii="Times New Roman" w:hAnsi="Times New Roman" w:cs="Times New Roman"/>
                <w:bCs/>
              </w:rPr>
              <w:t>0</w:t>
            </w:r>
          </w:p>
        </w:tc>
      </w:tr>
      <w:tr w:rsidR="00CD3757" w:rsidRPr="00D05EA1" w14:paraId="4E363CD9" w14:textId="77777777" w:rsidTr="004D2BF2">
        <w:tc>
          <w:tcPr>
            <w:tcW w:w="1337" w:type="dxa"/>
          </w:tcPr>
          <w:p w14:paraId="57FFBE06" w14:textId="0BCE7C21" w:rsidR="00CD3757" w:rsidRPr="00586ED2" w:rsidRDefault="00CD3757" w:rsidP="00CD3757">
            <w:pPr>
              <w:rPr>
                <w:rFonts w:ascii="Times New Roman" w:hAnsi="Times New Roman" w:cs="Times New Roman"/>
                <w:bCs/>
              </w:rPr>
            </w:pPr>
            <w:r w:rsidRPr="00586ED2">
              <w:rPr>
                <w:rFonts w:ascii="Times New Roman" w:hAnsi="Times New Roman" w:cs="Times New Roman"/>
                <w:bCs/>
              </w:rPr>
              <w:t>EDT</w:t>
            </w:r>
          </w:p>
        </w:tc>
        <w:tc>
          <w:tcPr>
            <w:tcW w:w="1358" w:type="dxa"/>
          </w:tcPr>
          <w:p w14:paraId="0929CA25" w14:textId="49189AC2" w:rsidR="00CD3757" w:rsidRPr="00586ED2" w:rsidRDefault="00CD3757" w:rsidP="00CD3757">
            <w:pPr>
              <w:rPr>
                <w:rFonts w:ascii="Times New Roman" w:hAnsi="Times New Roman" w:cs="Times New Roman"/>
                <w:bCs/>
              </w:rPr>
            </w:pPr>
            <w:r>
              <w:rPr>
                <w:rFonts w:ascii="Times New Roman" w:hAnsi="Times New Roman" w:cs="Times New Roman"/>
                <w:bCs/>
              </w:rPr>
              <w:t>425</w:t>
            </w:r>
          </w:p>
        </w:tc>
        <w:tc>
          <w:tcPr>
            <w:tcW w:w="6750" w:type="dxa"/>
          </w:tcPr>
          <w:p w14:paraId="233C9861" w14:textId="248A102E" w:rsidR="00CD3757" w:rsidRPr="00586ED2" w:rsidRDefault="00CD3757" w:rsidP="00CD3757">
            <w:pPr>
              <w:rPr>
                <w:rFonts w:ascii="Times New Roman" w:hAnsi="Times New Roman" w:cs="Times New Roman"/>
                <w:bCs/>
              </w:rPr>
            </w:pPr>
            <w:r>
              <w:rPr>
                <w:rFonts w:ascii="Times New Roman" w:hAnsi="Times New Roman" w:cs="Times New Roman"/>
                <w:bCs/>
              </w:rPr>
              <w:t>Middle School Principles and Practices</w:t>
            </w:r>
          </w:p>
        </w:tc>
        <w:tc>
          <w:tcPr>
            <w:tcW w:w="1440" w:type="dxa"/>
          </w:tcPr>
          <w:p w14:paraId="66AE77C9" w14:textId="6AD5CA21" w:rsidR="00CD3757" w:rsidRPr="00586ED2" w:rsidRDefault="00CD3757" w:rsidP="00CD3757">
            <w:pPr>
              <w:jc w:val="center"/>
              <w:rPr>
                <w:rFonts w:ascii="Times New Roman" w:hAnsi="Times New Roman" w:cs="Times New Roman"/>
                <w:bCs/>
              </w:rPr>
            </w:pPr>
            <w:r>
              <w:rPr>
                <w:rFonts w:ascii="Times New Roman" w:hAnsi="Times New Roman" w:cs="Times New Roman"/>
                <w:bCs/>
              </w:rPr>
              <w:t>3</w:t>
            </w:r>
          </w:p>
        </w:tc>
      </w:tr>
      <w:tr w:rsidR="00CD3757" w:rsidRPr="00D05EA1" w14:paraId="1F16E474" w14:textId="77777777" w:rsidTr="004D2BF2">
        <w:tc>
          <w:tcPr>
            <w:tcW w:w="1337" w:type="dxa"/>
          </w:tcPr>
          <w:p w14:paraId="11C94114" w14:textId="062FA83F" w:rsidR="00CD3757" w:rsidRPr="00586ED2" w:rsidRDefault="00CD3757" w:rsidP="00CD3757">
            <w:pPr>
              <w:rPr>
                <w:rFonts w:ascii="Times New Roman" w:hAnsi="Times New Roman" w:cs="Times New Roman"/>
                <w:bCs/>
              </w:rPr>
            </w:pPr>
            <w:r w:rsidRPr="00586ED2">
              <w:rPr>
                <w:rFonts w:ascii="Times New Roman" w:hAnsi="Times New Roman" w:cs="Times New Roman"/>
                <w:bCs/>
              </w:rPr>
              <w:t>EDT</w:t>
            </w:r>
          </w:p>
        </w:tc>
        <w:tc>
          <w:tcPr>
            <w:tcW w:w="1358" w:type="dxa"/>
          </w:tcPr>
          <w:p w14:paraId="70D2537C" w14:textId="1F3B4E96" w:rsidR="00CD3757" w:rsidRPr="00586ED2" w:rsidRDefault="00CD3757" w:rsidP="00CD3757">
            <w:pPr>
              <w:rPr>
                <w:rFonts w:ascii="Times New Roman" w:hAnsi="Times New Roman" w:cs="Times New Roman"/>
                <w:bCs/>
              </w:rPr>
            </w:pPr>
            <w:r>
              <w:rPr>
                <w:rFonts w:ascii="Times New Roman" w:hAnsi="Times New Roman" w:cs="Times New Roman"/>
                <w:bCs/>
              </w:rPr>
              <w:t>441</w:t>
            </w:r>
          </w:p>
        </w:tc>
        <w:tc>
          <w:tcPr>
            <w:tcW w:w="6750" w:type="dxa"/>
          </w:tcPr>
          <w:p w14:paraId="4FD9B73A" w14:textId="3376A89B" w:rsidR="00CD3757" w:rsidRPr="00586ED2" w:rsidRDefault="00CD3757" w:rsidP="00CD3757">
            <w:pPr>
              <w:rPr>
                <w:rFonts w:ascii="Times New Roman" w:hAnsi="Times New Roman" w:cs="Times New Roman"/>
                <w:bCs/>
              </w:rPr>
            </w:pPr>
            <w:r>
              <w:rPr>
                <w:rFonts w:ascii="Times New Roman" w:hAnsi="Times New Roman" w:cs="Times New Roman"/>
                <w:bCs/>
              </w:rPr>
              <w:t>Adapting Content Standards for Students with Special Needs</w:t>
            </w:r>
          </w:p>
        </w:tc>
        <w:tc>
          <w:tcPr>
            <w:tcW w:w="1440" w:type="dxa"/>
          </w:tcPr>
          <w:p w14:paraId="6E571D96" w14:textId="2C29B18C" w:rsidR="00CD3757" w:rsidRPr="00586ED2" w:rsidRDefault="00CD3757" w:rsidP="00CD3757">
            <w:pPr>
              <w:jc w:val="center"/>
              <w:rPr>
                <w:rFonts w:ascii="Times New Roman" w:hAnsi="Times New Roman" w:cs="Times New Roman"/>
                <w:bCs/>
              </w:rPr>
            </w:pPr>
            <w:r>
              <w:rPr>
                <w:rFonts w:ascii="Times New Roman" w:hAnsi="Times New Roman" w:cs="Times New Roman"/>
                <w:bCs/>
              </w:rPr>
              <w:t>3</w:t>
            </w:r>
          </w:p>
        </w:tc>
      </w:tr>
      <w:tr w:rsidR="00CD3757" w:rsidRPr="00D05EA1" w14:paraId="600BCB8B" w14:textId="77777777" w:rsidTr="004D2BF2">
        <w:tc>
          <w:tcPr>
            <w:tcW w:w="1337" w:type="dxa"/>
          </w:tcPr>
          <w:p w14:paraId="4C46EB6A" w14:textId="7DA37518" w:rsidR="00CD3757" w:rsidRPr="00586ED2" w:rsidRDefault="00CD3757" w:rsidP="00CD3757">
            <w:pPr>
              <w:rPr>
                <w:rFonts w:ascii="Times New Roman" w:hAnsi="Times New Roman" w:cs="Times New Roman"/>
                <w:bCs/>
              </w:rPr>
            </w:pPr>
            <w:r w:rsidRPr="00586ED2">
              <w:rPr>
                <w:rFonts w:ascii="Times New Roman" w:hAnsi="Times New Roman" w:cs="Times New Roman"/>
                <w:bCs/>
              </w:rPr>
              <w:t>EDT</w:t>
            </w:r>
          </w:p>
        </w:tc>
        <w:tc>
          <w:tcPr>
            <w:tcW w:w="1358" w:type="dxa"/>
          </w:tcPr>
          <w:p w14:paraId="57C220F7" w14:textId="0514BDC3" w:rsidR="00CD3757" w:rsidRPr="00586ED2" w:rsidRDefault="00CD3757" w:rsidP="00CD3757">
            <w:pPr>
              <w:rPr>
                <w:rFonts w:ascii="Times New Roman" w:hAnsi="Times New Roman" w:cs="Times New Roman"/>
                <w:bCs/>
              </w:rPr>
            </w:pPr>
            <w:r>
              <w:rPr>
                <w:rFonts w:ascii="Times New Roman" w:hAnsi="Times New Roman" w:cs="Times New Roman"/>
                <w:bCs/>
              </w:rPr>
              <w:t>441L</w:t>
            </w:r>
          </w:p>
        </w:tc>
        <w:tc>
          <w:tcPr>
            <w:tcW w:w="6750" w:type="dxa"/>
          </w:tcPr>
          <w:p w14:paraId="4D778D4E" w14:textId="7FC8E8A2" w:rsidR="00CD3757" w:rsidRPr="00586ED2" w:rsidRDefault="00CD3757" w:rsidP="00CD3757">
            <w:pPr>
              <w:rPr>
                <w:rFonts w:ascii="Times New Roman" w:hAnsi="Times New Roman" w:cs="Times New Roman"/>
                <w:bCs/>
              </w:rPr>
            </w:pPr>
            <w:r>
              <w:rPr>
                <w:rFonts w:ascii="Times New Roman" w:hAnsi="Times New Roman" w:cs="Times New Roman"/>
                <w:bCs/>
              </w:rPr>
              <w:t>Adapting Content Standards for Students with Special Needs Lab</w:t>
            </w:r>
          </w:p>
        </w:tc>
        <w:tc>
          <w:tcPr>
            <w:tcW w:w="1440" w:type="dxa"/>
          </w:tcPr>
          <w:p w14:paraId="7E74C08D" w14:textId="4183E233" w:rsidR="00CD3757" w:rsidRPr="00586ED2" w:rsidRDefault="00CD3757" w:rsidP="00CD3757">
            <w:pPr>
              <w:jc w:val="center"/>
              <w:rPr>
                <w:rFonts w:ascii="Times New Roman" w:hAnsi="Times New Roman" w:cs="Times New Roman"/>
                <w:bCs/>
              </w:rPr>
            </w:pPr>
            <w:r>
              <w:rPr>
                <w:rFonts w:ascii="Times New Roman" w:hAnsi="Times New Roman" w:cs="Times New Roman"/>
                <w:bCs/>
              </w:rPr>
              <w:t>0</w:t>
            </w:r>
          </w:p>
        </w:tc>
      </w:tr>
      <w:tr w:rsidR="007954F7" w:rsidRPr="00D05EA1" w14:paraId="58FA399A" w14:textId="77777777" w:rsidTr="004D2BF2">
        <w:tc>
          <w:tcPr>
            <w:tcW w:w="1337" w:type="dxa"/>
          </w:tcPr>
          <w:p w14:paraId="3F8C8A1C" w14:textId="77777777" w:rsidR="007954F7" w:rsidRPr="00586ED2" w:rsidRDefault="007954F7" w:rsidP="00C91AFB">
            <w:pPr>
              <w:rPr>
                <w:rFonts w:ascii="Times New Roman" w:hAnsi="Times New Roman" w:cs="Times New Roman"/>
                <w:bCs/>
              </w:rPr>
            </w:pPr>
            <w:r w:rsidRPr="00334275">
              <w:rPr>
                <w:rFonts w:ascii="Times New Roman" w:hAnsi="Times New Roman" w:cs="Times New Roman"/>
                <w:bCs/>
              </w:rPr>
              <w:t>EDT</w:t>
            </w:r>
          </w:p>
        </w:tc>
        <w:tc>
          <w:tcPr>
            <w:tcW w:w="1358" w:type="dxa"/>
          </w:tcPr>
          <w:p w14:paraId="0D9B1C42" w14:textId="77777777" w:rsidR="007954F7" w:rsidRPr="00586ED2" w:rsidRDefault="007954F7" w:rsidP="00C91AFB">
            <w:pPr>
              <w:rPr>
                <w:rFonts w:ascii="Times New Roman" w:hAnsi="Times New Roman" w:cs="Times New Roman"/>
                <w:bCs/>
              </w:rPr>
            </w:pPr>
            <w:r w:rsidRPr="00334275">
              <w:rPr>
                <w:rFonts w:ascii="Times New Roman" w:hAnsi="Times New Roman" w:cs="Times New Roman"/>
                <w:bCs/>
              </w:rPr>
              <w:t>450</w:t>
            </w:r>
          </w:p>
        </w:tc>
        <w:tc>
          <w:tcPr>
            <w:tcW w:w="6750" w:type="dxa"/>
          </w:tcPr>
          <w:p w14:paraId="1297B96A" w14:textId="77777777" w:rsidR="007954F7" w:rsidRDefault="007954F7" w:rsidP="00C91AFB">
            <w:pPr>
              <w:rPr>
                <w:rFonts w:ascii="Times New Roman" w:hAnsi="Times New Roman" w:cs="Times New Roman"/>
                <w:bCs/>
              </w:rPr>
            </w:pPr>
            <w:r w:rsidRPr="00334275">
              <w:rPr>
                <w:rFonts w:ascii="Times New Roman" w:hAnsi="Times New Roman" w:cs="Times New Roman"/>
                <w:bCs/>
              </w:rPr>
              <w:t>Phonics, Spelling and Vocabulary</w:t>
            </w:r>
          </w:p>
        </w:tc>
        <w:tc>
          <w:tcPr>
            <w:tcW w:w="1440" w:type="dxa"/>
          </w:tcPr>
          <w:p w14:paraId="61B0DC24" w14:textId="77777777" w:rsidR="007954F7" w:rsidRPr="00586ED2" w:rsidRDefault="007954F7" w:rsidP="00C91AFB">
            <w:pPr>
              <w:jc w:val="center"/>
              <w:rPr>
                <w:rFonts w:ascii="Times New Roman" w:hAnsi="Times New Roman" w:cs="Times New Roman"/>
                <w:bCs/>
              </w:rPr>
            </w:pPr>
            <w:r w:rsidRPr="00334275">
              <w:rPr>
                <w:rFonts w:ascii="Times New Roman" w:hAnsi="Times New Roman" w:cs="Times New Roman"/>
                <w:bCs/>
              </w:rPr>
              <w:t>3</w:t>
            </w:r>
          </w:p>
        </w:tc>
      </w:tr>
      <w:tr w:rsidR="007954F7" w:rsidRPr="00D05EA1" w14:paraId="397F7E4D" w14:textId="77777777" w:rsidTr="004D2BF2">
        <w:tc>
          <w:tcPr>
            <w:tcW w:w="1337" w:type="dxa"/>
          </w:tcPr>
          <w:p w14:paraId="1280B1B3" w14:textId="77777777" w:rsidR="007954F7" w:rsidRPr="00586ED2" w:rsidRDefault="007954F7" w:rsidP="00C91AFB">
            <w:pPr>
              <w:rPr>
                <w:rFonts w:ascii="Times New Roman" w:hAnsi="Times New Roman" w:cs="Times New Roman"/>
                <w:bCs/>
              </w:rPr>
            </w:pPr>
            <w:r w:rsidRPr="00586ED2">
              <w:rPr>
                <w:rFonts w:ascii="Times New Roman" w:hAnsi="Times New Roman" w:cs="Times New Roman"/>
                <w:bCs/>
              </w:rPr>
              <w:t>EDT</w:t>
            </w:r>
          </w:p>
        </w:tc>
        <w:tc>
          <w:tcPr>
            <w:tcW w:w="1358" w:type="dxa"/>
          </w:tcPr>
          <w:p w14:paraId="6E2DD0F4" w14:textId="77777777" w:rsidR="007954F7" w:rsidRPr="00586ED2" w:rsidRDefault="007954F7" w:rsidP="00C91AFB">
            <w:pPr>
              <w:rPr>
                <w:rFonts w:ascii="Times New Roman" w:hAnsi="Times New Roman" w:cs="Times New Roman"/>
                <w:bCs/>
              </w:rPr>
            </w:pPr>
            <w:r>
              <w:rPr>
                <w:rFonts w:ascii="Times New Roman" w:hAnsi="Times New Roman" w:cs="Times New Roman"/>
                <w:bCs/>
              </w:rPr>
              <w:t>455</w:t>
            </w:r>
          </w:p>
        </w:tc>
        <w:tc>
          <w:tcPr>
            <w:tcW w:w="6750" w:type="dxa"/>
          </w:tcPr>
          <w:p w14:paraId="6EB611EE" w14:textId="77777777" w:rsidR="007954F7" w:rsidRPr="00586ED2" w:rsidRDefault="007954F7" w:rsidP="00C91AFB">
            <w:pPr>
              <w:rPr>
                <w:rFonts w:ascii="Times New Roman" w:hAnsi="Times New Roman" w:cs="Times New Roman"/>
                <w:bCs/>
              </w:rPr>
            </w:pPr>
            <w:r>
              <w:rPr>
                <w:rFonts w:ascii="Times New Roman" w:hAnsi="Times New Roman" w:cs="Times New Roman"/>
                <w:bCs/>
              </w:rPr>
              <w:t>Reading, Writing, and Assessment K-12</w:t>
            </w:r>
          </w:p>
        </w:tc>
        <w:tc>
          <w:tcPr>
            <w:tcW w:w="1440" w:type="dxa"/>
          </w:tcPr>
          <w:p w14:paraId="59DAC9E0" w14:textId="77777777" w:rsidR="007954F7" w:rsidRPr="00586ED2" w:rsidRDefault="007954F7" w:rsidP="00C91AFB">
            <w:pPr>
              <w:jc w:val="center"/>
              <w:rPr>
                <w:rFonts w:ascii="Times New Roman" w:hAnsi="Times New Roman" w:cs="Times New Roman"/>
                <w:bCs/>
              </w:rPr>
            </w:pPr>
            <w:r>
              <w:rPr>
                <w:rFonts w:ascii="Times New Roman" w:hAnsi="Times New Roman" w:cs="Times New Roman"/>
                <w:bCs/>
              </w:rPr>
              <w:t>3</w:t>
            </w:r>
          </w:p>
        </w:tc>
      </w:tr>
      <w:tr w:rsidR="007954F7" w:rsidRPr="00D05EA1" w14:paraId="0480C83B" w14:textId="77777777" w:rsidTr="004D2BF2">
        <w:tc>
          <w:tcPr>
            <w:tcW w:w="1337" w:type="dxa"/>
          </w:tcPr>
          <w:p w14:paraId="6B1D2756" w14:textId="77777777" w:rsidR="007954F7" w:rsidRPr="00586ED2" w:rsidRDefault="007954F7" w:rsidP="00C91AFB">
            <w:pPr>
              <w:rPr>
                <w:rFonts w:ascii="Times New Roman" w:hAnsi="Times New Roman" w:cs="Times New Roman"/>
                <w:bCs/>
              </w:rPr>
            </w:pPr>
          </w:p>
        </w:tc>
        <w:tc>
          <w:tcPr>
            <w:tcW w:w="1358" w:type="dxa"/>
          </w:tcPr>
          <w:p w14:paraId="587B0680" w14:textId="77777777" w:rsidR="007954F7" w:rsidRPr="00586ED2" w:rsidRDefault="007954F7" w:rsidP="00C91AFB">
            <w:pPr>
              <w:rPr>
                <w:rFonts w:ascii="Times New Roman" w:hAnsi="Times New Roman" w:cs="Times New Roman"/>
                <w:bCs/>
              </w:rPr>
            </w:pPr>
          </w:p>
        </w:tc>
        <w:tc>
          <w:tcPr>
            <w:tcW w:w="6750" w:type="dxa"/>
          </w:tcPr>
          <w:p w14:paraId="02B54AE0" w14:textId="77777777" w:rsidR="007954F7" w:rsidRPr="00586ED2" w:rsidRDefault="007954F7" w:rsidP="00C91AFB">
            <w:pPr>
              <w:rPr>
                <w:rFonts w:ascii="Times New Roman" w:hAnsi="Times New Roman" w:cs="Times New Roman"/>
                <w:bCs/>
              </w:rPr>
            </w:pPr>
            <w:r>
              <w:rPr>
                <w:rFonts w:ascii="Times New Roman" w:hAnsi="Times New Roman" w:cs="Times New Roman"/>
                <w:bCs/>
              </w:rPr>
              <w:t xml:space="preserve">CAP Crossing Boundaries: </w:t>
            </w:r>
            <w:r w:rsidRPr="00586ED2">
              <w:rPr>
                <w:rFonts w:ascii="Times New Roman" w:hAnsi="Times New Roman" w:cs="Times New Roman"/>
                <w:bCs/>
              </w:rPr>
              <w:t>Faith Tradition</w:t>
            </w:r>
            <w:r>
              <w:rPr>
                <w:rFonts w:ascii="Times New Roman" w:hAnsi="Times New Roman" w:cs="Times New Roman"/>
                <w:bCs/>
              </w:rPr>
              <w:t xml:space="preserve">s and </w:t>
            </w:r>
            <w:r w:rsidRPr="00586ED2">
              <w:rPr>
                <w:rFonts w:ascii="Times New Roman" w:hAnsi="Times New Roman" w:cs="Times New Roman"/>
                <w:bCs/>
              </w:rPr>
              <w:t>Adv</w:t>
            </w:r>
            <w:r>
              <w:rPr>
                <w:rFonts w:ascii="Times New Roman" w:hAnsi="Times New Roman" w:cs="Times New Roman"/>
                <w:bCs/>
              </w:rPr>
              <w:t>anced Philosophical/Religious Studies</w:t>
            </w:r>
          </w:p>
        </w:tc>
        <w:tc>
          <w:tcPr>
            <w:tcW w:w="1440" w:type="dxa"/>
          </w:tcPr>
          <w:p w14:paraId="000615D9" w14:textId="77777777" w:rsidR="007954F7" w:rsidRPr="00586ED2" w:rsidRDefault="007954F7" w:rsidP="00C91AFB">
            <w:pPr>
              <w:jc w:val="center"/>
              <w:rPr>
                <w:rFonts w:ascii="Times New Roman" w:hAnsi="Times New Roman" w:cs="Times New Roman"/>
                <w:bCs/>
              </w:rPr>
            </w:pPr>
            <w:r w:rsidRPr="00586ED2">
              <w:rPr>
                <w:rFonts w:ascii="Times New Roman" w:hAnsi="Times New Roman" w:cs="Times New Roman"/>
                <w:bCs/>
              </w:rPr>
              <w:t>3</w:t>
            </w:r>
          </w:p>
        </w:tc>
      </w:tr>
      <w:tr w:rsidR="007954F7" w:rsidRPr="00D05EA1" w14:paraId="67F903CE" w14:textId="77777777" w:rsidTr="004D2BF2">
        <w:tc>
          <w:tcPr>
            <w:tcW w:w="1337" w:type="dxa"/>
          </w:tcPr>
          <w:p w14:paraId="5B8E31DA" w14:textId="77777777" w:rsidR="007954F7" w:rsidRPr="002B3FCB" w:rsidRDefault="007954F7" w:rsidP="00C91AFB">
            <w:pPr>
              <w:jc w:val="center"/>
              <w:rPr>
                <w:rFonts w:ascii="Times New Roman" w:hAnsi="Times New Roman" w:cs="Times New Roman"/>
                <w:b/>
                <w:bCs/>
              </w:rPr>
            </w:pPr>
            <w:r w:rsidRPr="002B3FCB">
              <w:rPr>
                <w:rFonts w:ascii="Times New Roman" w:hAnsi="Times New Roman" w:cs="Times New Roman"/>
                <w:b/>
                <w:bCs/>
              </w:rPr>
              <w:t>TOTAL</w:t>
            </w:r>
          </w:p>
        </w:tc>
        <w:tc>
          <w:tcPr>
            <w:tcW w:w="1358" w:type="dxa"/>
          </w:tcPr>
          <w:p w14:paraId="791B70CA" w14:textId="77777777" w:rsidR="007954F7" w:rsidRPr="00D05EA1" w:rsidRDefault="007954F7" w:rsidP="00C91AFB">
            <w:pPr>
              <w:rPr>
                <w:rFonts w:asciiTheme="minorBidi" w:hAnsiTheme="minorBidi"/>
                <w:b/>
                <w:bCs/>
              </w:rPr>
            </w:pPr>
          </w:p>
        </w:tc>
        <w:tc>
          <w:tcPr>
            <w:tcW w:w="6750" w:type="dxa"/>
          </w:tcPr>
          <w:p w14:paraId="2CC2EFD1" w14:textId="77777777" w:rsidR="007954F7" w:rsidRPr="00D05EA1" w:rsidRDefault="007954F7" w:rsidP="00C91AFB">
            <w:pPr>
              <w:rPr>
                <w:rFonts w:asciiTheme="minorBidi" w:hAnsiTheme="minorBidi"/>
                <w:b/>
                <w:bCs/>
              </w:rPr>
            </w:pPr>
          </w:p>
        </w:tc>
        <w:tc>
          <w:tcPr>
            <w:tcW w:w="1440" w:type="dxa"/>
          </w:tcPr>
          <w:p w14:paraId="4D76F745" w14:textId="691CFA84" w:rsidR="007954F7" w:rsidRPr="00CD3757" w:rsidRDefault="007954F7" w:rsidP="00C91AFB">
            <w:pPr>
              <w:jc w:val="center"/>
              <w:rPr>
                <w:rFonts w:ascii="Arial" w:hAnsi="Arial" w:cs="Arial"/>
                <w:b/>
                <w:bCs/>
              </w:rPr>
            </w:pPr>
            <w:r w:rsidRPr="00CD3757">
              <w:rPr>
                <w:rFonts w:ascii="Arial" w:hAnsi="Arial" w:cs="Arial"/>
                <w:b/>
                <w:bCs/>
              </w:rPr>
              <w:t>1</w:t>
            </w:r>
            <w:r w:rsidR="00CD3757">
              <w:rPr>
                <w:rFonts w:ascii="Arial" w:hAnsi="Arial" w:cs="Arial"/>
                <w:b/>
                <w:bCs/>
              </w:rPr>
              <w:t>8</w:t>
            </w:r>
          </w:p>
        </w:tc>
      </w:tr>
    </w:tbl>
    <w:p w14:paraId="5713EBB2" w14:textId="77777777" w:rsidR="007954F7" w:rsidRDefault="007954F7" w:rsidP="007954F7">
      <w:pPr>
        <w:rPr>
          <w:rFonts w:asciiTheme="minorBidi" w:hAnsiTheme="minorBidi"/>
          <w:bCs/>
        </w:rPr>
      </w:pPr>
    </w:p>
    <w:p w14:paraId="32460127" w14:textId="77777777" w:rsidR="007954F7" w:rsidRPr="00CD3757" w:rsidRDefault="007954F7" w:rsidP="007954F7">
      <w:pPr>
        <w:rPr>
          <w:rFonts w:ascii="Arial" w:hAnsi="Arial" w:cs="Arial"/>
          <w:b/>
          <w:bCs/>
        </w:rPr>
      </w:pPr>
      <w:r w:rsidRPr="00CD3757">
        <w:rPr>
          <w:rFonts w:ascii="Arial" w:hAnsi="Arial" w:cs="Arial"/>
          <w:b/>
          <w:bCs/>
        </w:rPr>
        <w:t>FALL SEMESTER FOURTH YEAR</w:t>
      </w:r>
    </w:p>
    <w:p w14:paraId="42A707D0" w14:textId="77777777" w:rsidR="007954F7" w:rsidRPr="00CD3757" w:rsidRDefault="007954F7" w:rsidP="007954F7">
      <w:pPr>
        <w:rPr>
          <w:rFonts w:ascii="Arial" w:hAnsi="Arial" w:cs="Arial"/>
          <w:bCs/>
        </w:rPr>
      </w:pPr>
    </w:p>
    <w:tbl>
      <w:tblPr>
        <w:tblStyle w:val="TableGrid"/>
        <w:tblW w:w="10885" w:type="dxa"/>
        <w:tblLook w:val="04A0" w:firstRow="1" w:lastRow="0" w:firstColumn="1" w:lastColumn="0" w:noHBand="0" w:noVBand="1"/>
        <w:tblCaption w:val="Fall semester fourth year courses"/>
        <w:tblDescription w:val="The table lists courses at UD that students would be completing."/>
      </w:tblPr>
      <w:tblGrid>
        <w:gridCol w:w="1337"/>
        <w:gridCol w:w="1358"/>
        <w:gridCol w:w="6750"/>
        <w:gridCol w:w="1440"/>
      </w:tblGrid>
      <w:tr w:rsidR="007954F7" w:rsidRPr="00CD3757" w14:paraId="500D3AD6" w14:textId="77777777" w:rsidTr="004D2BF2">
        <w:trPr>
          <w:tblHeader/>
        </w:trPr>
        <w:tc>
          <w:tcPr>
            <w:tcW w:w="1337" w:type="dxa"/>
          </w:tcPr>
          <w:p w14:paraId="1CE39DD1" w14:textId="77777777" w:rsidR="007954F7" w:rsidRPr="00CD3757" w:rsidRDefault="007954F7" w:rsidP="00C91AFB">
            <w:pPr>
              <w:jc w:val="center"/>
              <w:rPr>
                <w:rFonts w:ascii="Arial" w:hAnsi="Arial" w:cs="Arial"/>
                <w:b/>
                <w:bCs/>
              </w:rPr>
            </w:pPr>
            <w:r w:rsidRPr="00CD3757">
              <w:rPr>
                <w:rFonts w:ascii="Arial" w:hAnsi="Arial" w:cs="Arial"/>
                <w:b/>
                <w:bCs/>
              </w:rPr>
              <w:t>SUBJECT CODE</w:t>
            </w:r>
          </w:p>
        </w:tc>
        <w:tc>
          <w:tcPr>
            <w:tcW w:w="1358" w:type="dxa"/>
          </w:tcPr>
          <w:p w14:paraId="632A19F0" w14:textId="77777777" w:rsidR="007954F7" w:rsidRPr="00CD3757" w:rsidRDefault="007954F7" w:rsidP="00C91AFB">
            <w:pPr>
              <w:jc w:val="center"/>
              <w:rPr>
                <w:rFonts w:ascii="Arial" w:hAnsi="Arial" w:cs="Arial"/>
                <w:b/>
                <w:bCs/>
              </w:rPr>
            </w:pPr>
            <w:r w:rsidRPr="00CD3757">
              <w:rPr>
                <w:rFonts w:ascii="Arial" w:hAnsi="Arial" w:cs="Arial"/>
                <w:b/>
                <w:bCs/>
              </w:rPr>
              <w:t>COURSE NUMBER</w:t>
            </w:r>
          </w:p>
        </w:tc>
        <w:tc>
          <w:tcPr>
            <w:tcW w:w="6750" w:type="dxa"/>
          </w:tcPr>
          <w:p w14:paraId="6132032C" w14:textId="77777777" w:rsidR="007954F7" w:rsidRPr="00CD3757" w:rsidRDefault="007954F7" w:rsidP="00C91AFB">
            <w:pPr>
              <w:jc w:val="center"/>
              <w:rPr>
                <w:rFonts w:ascii="Arial" w:hAnsi="Arial" w:cs="Arial"/>
                <w:b/>
                <w:bCs/>
              </w:rPr>
            </w:pPr>
            <w:r w:rsidRPr="00CD3757">
              <w:rPr>
                <w:rFonts w:ascii="Arial" w:hAnsi="Arial" w:cs="Arial"/>
                <w:b/>
                <w:bCs/>
              </w:rPr>
              <w:t>COURSE TITLE</w:t>
            </w:r>
          </w:p>
        </w:tc>
        <w:tc>
          <w:tcPr>
            <w:tcW w:w="1440" w:type="dxa"/>
          </w:tcPr>
          <w:p w14:paraId="56B099E8" w14:textId="77777777" w:rsidR="007954F7" w:rsidRPr="00CD3757" w:rsidRDefault="007954F7" w:rsidP="00C91AFB">
            <w:pPr>
              <w:jc w:val="center"/>
              <w:rPr>
                <w:rFonts w:ascii="Arial" w:hAnsi="Arial" w:cs="Arial"/>
                <w:b/>
                <w:bCs/>
              </w:rPr>
            </w:pPr>
            <w:r w:rsidRPr="00CD3757">
              <w:rPr>
                <w:rFonts w:ascii="Arial" w:hAnsi="Arial" w:cs="Arial"/>
                <w:b/>
                <w:bCs/>
              </w:rPr>
              <w:t>CREDIT HOUR</w:t>
            </w:r>
          </w:p>
        </w:tc>
      </w:tr>
      <w:tr w:rsidR="007954F7" w:rsidRPr="00292DB5" w14:paraId="325A1ECA" w14:textId="77777777" w:rsidTr="004D2BF2">
        <w:tc>
          <w:tcPr>
            <w:tcW w:w="1337" w:type="dxa"/>
          </w:tcPr>
          <w:p w14:paraId="2697109D" w14:textId="77777777" w:rsidR="007954F7" w:rsidRDefault="007954F7" w:rsidP="00C91AFB">
            <w:pPr>
              <w:rPr>
                <w:rFonts w:ascii="Times New Roman" w:hAnsi="Times New Roman" w:cs="Times New Roman"/>
                <w:bCs/>
              </w:rPr>
            </w:pPr>
          </w:p>
          <w:p w14:paraId="0C652DF5" w14:textId="77777777" w:rsidR="007954F7" w:rsidRDefault="007954F7" w:rsidP="00C91AFB">
            <w:pPr>
              <w:rPr>
                <w:rFonts w:ascii="Times New Roman" w:hAnsi="Times New Roman" w:cs="Times New Roman"/>
                <w:bCs/>
              </w:rPr>
            </w:pPr>
          </w:p>
          <w:p w14:paraId="20A0B818" w14:textId="77777777" w:rsidR="007954F7" w:rsidRPr="002D13D7" w:rsidRDefault="007954F7" w:rsidP="00C91AFB">
            <w:pPr>
              <w:rPr>
                <w:rFonts w:ascii="Times New Roman" w:hAnsi="Times New Roman" w:cs="Times New Roman"/>
                <w:bCs/>
              </w:rPr>
            </w:pPr>
            <w:r>
              <w:rPr>
                <w:rFonts w:ascii="Times New Roman" w:hAnsi="Times New Roman" w:cs="Times New Roman"/>
                <w:bCs/>
              </w:rPr>
              <w:t>EDT</w:t>
            </w:r>
          </w:p>
        </w:tc>
        <w:tc>
          <w:tcPr>
            <w:tcW w:w="1358" w:type="dxa"/>
          </w:tcPr>
          <w:p w14:paraId="50C32B03" w14:textId="77777777" w:rsidR="007954F7" w:rsidRDefault="007954F7" w:rsidP="00C91AFB">
            <w:pPr>
              <w:rPr>
                <w:rFonts w:ascii="Times New Roman" w:hAnsi="Times New Roman" w:cs="Times New Roman"/>
                <w:bCs/>
              </w:rPr>
            </w:pPr>
          </w:p>
          <w:p w14:paraId="6A55F811" w14:textId="77777777" w:rsidR="007954F7" w:rsidRDefault="007954F7" w:rsidP="00C91AFB">
            <w:pPr>
              <w:rPr>
                <w:rFonts w:ascii="Times New Roman" w:hAnsi="Times New Roman" w:cs="Times New Roman"/>
                <w:bCs/>
              </w:rPr>
            </w:pPr>
          </w:p>
          <w:p w14:paraId="7F1A862E" w14:textId="77777777" w:rsidR="007954F7" w:rsidRDefault="007954F7" w:rsidP="00C91AFB">
            <w:pPr>
              <w:rPr>
                <w:rFonts w:ascii="Times New Roman" w:hAnsi="Times New Roman" w:cs="Times New Roman"/>
                <w:bCs/>
              </w:rPr>
            </w:pPr>
            <w:r>
              <w:rPr>
                <w:rFonts w:ascii="Times New Roman" w:hAnsi="Times New Roman" w:cs="Times New Roman"/>
                <w:bCs/>
              </w:rPr>
              <w:t>305</w:t>
            </w:r>
          </w:p>
        </w:tc>
        <w:tc>
          <w:tcPr>
            <w:tcW w:w="6750" w:type="dxa"/>
          </w:tcPr>
          <w:p w14:paraId="379A8307" w14:textId="77777777" w:rsidR="007954F7" w:rsidRPr="00197129" w:rsidRDefault="007954F7" w:rsidP="00C91AFB">
            <w:pPr>
              <w:rPr>
                <w:rFonts w:ascii="Times New Roman" w:hAnsi="Times New Roman" w:cs="Times New Roman"/>
                <w:bCs/>
              </w:rPr>
            </w:pPr>
            <w:r w:rsidRPr="00197129">
              <w:rPr>
                <w:rFonts w:ascii="Times New Roman" w:hAnsi="Times New Roman" w:cs="Times New Roman"/>
                <w:b/>
                <w:bCs/>
              </w:rPr>
              <w:t xml:space="preserve">(CAP </w:t>
            </w:r>
            <w:r>
              <w:rPr>
                <w:rFonts w:ascii="Times New Roman" w:hAnsi="Times New Roman" w:cs="Times New Roman"/>
                <w:b/>
                <w:bCs/>
              </w:rPr>
              <w:t xml:space="preserve">Crossing Boundaries: </w:t>
            </w:r>
            <w:r w:rsidRPr="00197129">
              <w:rPr>
                <w:rFonts w:ascii="Times New Roman" w:hAnsi="Times New Roman" w:cs="Times New Roman"/>
                <w:b/>
                <w:bCs/>
              </w:rPr>
              <w:t xml:space="preserve">Practical Ethical Action </w:t>
            </w:r>
            <w:r>
              <w:rPr>
                <w:rFonts w:ascii="Times New Roman" w:hAnsi="Times New Roman" w:cs="Times New Roman"/>
                <w:b/>
                <w:bCs/>
              </w:rPr>
              <w:t xml:space="preserve">and </w:t>
            </w:r>
            <w:r w:rsidRPr="00197129">
              <w:rPr>
                <w:rFonts w:ascii="Times New Roman" w:hAnsi="Times New Roman" w:cs="Times New Roman"/>
                <w:b/>
                <w:bCs/>
              </w:rPr>
              <w:t>Adv</w:t>
            </w:r>
            <w:r>
              <w:rPr>
                <w:rFonts w:ascii="Times New Roman" w:hAnsi="Times New Roman" w:cs="Times New Roman"/>
                <w:b/>
                <w:bCs/>
              </w:rPr>
              <w:t>anced Philosophical</w:t>
            </w:r>
            <w:r w:rsidRPr="00197129">
              <w:rPr>
                <w:rFonts w:ascii="Times New Roman" w:hAnsi="Times New Roman" w:cs="Times New Roman"/>
                <w:b/>
                <w:bCs/>
              </w:rPr>
              <w:t xml:space="preserve"> </w:t>
            </w:r>
            <w:r>
              <w:rPr>
                <w:rFonts w:ascii="Times New Roman" w:hAnsi="Times New Roman" w:cs="Times New Roman"/>
                <w:b/>
                <w:bCs/>
              </w:rPr>
              <w:t>Studies</w:t>
            </w:r>
            <w:r w:rsidRPr="00197129">
              <w:rPr>
                <w:rFonts w:ascii="Times New Roman" w:hAnsi="Times New Roman" w:cs="Times New Roman"/>
                <w:b/>
                <w:bCs/>
              </w:rPr>
              <w:t>)</w:t>
            </w:r>
          </w:p>
          <w:p w14:paraId="3DA1882C" w14:textId="77777777" w:rsidR="007954F7" w:rsidRDefault="007954F7" w:rsidP="00C91AFB">
            <w:pPr>
              <w:rPr>
                <w:rFonts w:ascii="Times New Roman" w:hAnsi="Times New Roman" w:cs="Times New Roman"/>
                <w:bCs/>
              </w:rPr>
            </w:pPr>
            <w:r>
              <w:rPr>
                <w:rFonts w:ascii="Times New Roman" w:hAnsi="Times New Roman" w:cs="Times New Roman"/>
                <w:bCs/>
              </w:rPr>
              <w:t>Philosophy and History of Education</w:t>
            </w:r>
          </w:p>
        </w:tc>
        <w:tc>
          <w:tcPr>
            <w:tcW w:w="1440" w:type="dxa"/>
          </w:tcPr>
          <w:p w14:paraId="78F1D7A6" w14:textId="77777777" w:rsidR="007954F7" w:rsidRDefault="007954F7" w:rsidP="00C91AFB">
            <w:pPr>
              <w:jc w:val="center"/>
              <w:rPr>
                <w:rFonts w:ascii="Times New Roman" w:hAnsi="Times New Roman" w:cs="Times New Roman"/>
                <w:bCs/>
              </w:rPr>
            </w:pPr>
          </w:p>
          <w:p w14:paraId="70EAE912" w14:textId="77777777" w:rsidR="007954F7" w:rsidRDefault="007954F7" w:rsidP="00C91AFB">
            <w:pPr>
              <w:jc w:val="center"/>
              <w:rPr>
                <w:rFonts w:ascii="Times New Roman" w:hAnsi="Times New Roman" w:cs="Times New Roman"/>
                <w:bCs/>
              </w:rPr>
            </w:pPr>
          </w:p>
          <w:p w14:paraId="7EFC5BC9" w14:textId="77777777" w:rsidR="007954F7" w:rsidRDefault="007954F7" w:rsidP="00C91AFB">
            <w:pPr>
              <w:jc w:val="center"/>
              <w:rPr>
                <w:rFonts w:ascii="Times New Roman" w:hAnsi="Times New Roman" w:cs="Times New Roman"/>
                <w:bCs/>
              </w:rPr>
            </w:pPr>
            <w:r>
              <w:rPr>
                <w:rFonts w:ascii="Times New Roman" w:hAnsi="Times New Roman" w:cs="Times New Roman"/>
                <w:bCs/>
              </w:rPr>
              <w:t>3</w:t>
            </w:r>
          </w:p>
        </w:tc>
      </w:tr>
      <w:tr w:rsidR="00CD3757" w:rsidRPr="00292DB5" w14:paraId="2D1D0A63" w14:textId="77777777" w:rsidTr="004D2BF2">
        <w:tc>
          <w:tcPr>
            <w:tcW w:w="1337" w:type="dxa"/>
          </w:tcPr>
          <w:p w14:paraId="55D8E720" w14:textId="273634A9" w:rsidR="00CD3757" w:rsidRPr="002D13D7" w:rsidRDefault="00CD3757" w:rsidP="00CD3757">
            <w:pPr>
              <w:tabs>
                <w:tab w:val="left" w:pos="870"/>
              </w:tabs>
              <w:rPr>
                <w:rFonts w:ascii="Times New Roman" w:hAnsi="Times New Roman" w:cs="Times New Roman"/>
                <w:bCs/>
              </w:rPr>
            </w:pPr>
            <w:r>
              <w:rPr>
                <w:rFonts w:ascii="Times New Roman" w:hAnsi="Times New Roman" w:cs="Times New Roman"/>
                <w:bCs/>
              </w:rPr>
              <w:t>EDT</w:t>
            </w:r>
          </w:p>
        </w:tc>
        <w:tc>
          <w:tcPr>
            <w:tcW w:w="1358" w:type="dxa"/>
          </w:tcPr>
          <w:p w14:paraId="7D27A3DE" w14:textId="658EF582" w:rsidR="00CD3757" w:rsidRDefault="00CD3757" w:rsidP="00CD3757">
            <w:pPr>
              <w:rPr>
                <w:rFonts w:ascii="Times New Roman" w:hAnsi="Times New Roman" w:cs="Times New Roman"/>
                <w:bCs/>
              </w:rPr>
            </w:pPr>
            <w:r>
              <w:rPr>
                <w:rFonts w:ascii="Times New Roman" w:hAnsi="Times New Roman" w:cs="Times New Roman"/>
                <w:bCs/>
              </w:rPr>
              <w:t>427</w:t>
            </w:r>
          </w:p>
        </w:tc>
        <w:tc>
          <w:tcPr>
            <w:tcW w:w="6750" w:type="dxa"/>
          </w:tcPr>
          <w:p w14:paraId="74C67567" w14:textId="386D6C52" w:rsidR="00CD3757" w:rsidRDefault="00CD3757" w:rsidP="00CD3757">
            <w:pPr>
              <w:rPr>
                <w:rFonts w:ascii="Times New Roman" w:hAnsi="Times New Roman" w:cs="Times New Roman"/>
                <w:bCs/>
              </w:rPr>
            </w:pPr>
            <w:r>
              <w:rPr>
                <w:rFonts w:ascii="Times New Roman" w:hAnsi="Times New Roman" w:cs="Times New Roman"/>
                <w:bCs/>
              </w:rPr>
              <w:t>Mathematics for Middle Childhood</w:t>
            </w:r>
          </w:p>
        </w:tc>
        <w:tc>
          <w:tcPr>
            <w:tcW w:w="1440" w:type="dxa"/>
          </w:tcPr>
          <w:p w14:paraId="7C92F710" w14:textId="58E15570" w:rsidR="00CD3757" w:rsidRDefault="00CD3757" w:rsidP="00CD3757">
            <w:pPr>
              <w:jc w:val="center"/>
              <w:rPr>
                <w:rFonts w:ascii="Times New Roman" w:hAnsi="Times New Roman" w:cs="Times New Roman"/>
                <w:bCs/>
              </w:rPr>
            </w:pPr>
            <w:r>
              <w:rPr>
                <w:rFonts w:ascii="Times New Roman" w:hAnsi="Times New Roman" w:cs="Times New Roman"/>
                <w:bCs/>
              </w:rPr>
              <w:t>3</w:t>
            </w:r>
          </w:p>
        </w:tc>
      </w:tr>
      <w:tr w:rsidR="007954F7" w:rsidRPr="00292DB5" w14:paraId="5CDF9C6A" w14:textId="77777777" w:rsidTr="004D2BF2">
        <w:tc>
          <w:tcPr>
            <w:tcW w:w="1337" w:type="dxa"/>
          </w:tcPr>
          <w:p w14:paraId="465BED18" w14:textId="77777777" w:rsidR="007954F7" w:rsidRPr="002D13D7" w:rsidRDefault="007954F7" w:rsidP="00C91AFB">
            <w:pPr>
              <w:rPr>
                <w:rFonts w:ascii="Times New Roman" w:hAnsi="Times New Roman" w:cs="Times New Roman"/>
                <w:bCs/>
              </w:rPr>
            </w:pPr>
            <w:r w:rsidRPr="002D13D7">
              <w:rPr>
                <w:rFonts w:ascii="Times New Roman" w:hAnsi="Times New Roman" w:cs="Times New Roman"/>
                <w:bCs/>
              </w:rPr>
              <w:t>EDT</w:t>
            </w:r>
          </w:p>
        </w:tc>
        <w:tc>
          <w:tcPr>
            <w:tcW w:w="1358" w:type="dxa"/>
          </w:tcPr>
          <w:p w14:paraId="4FA39705" w14:textId="77777777" w:rsidR="007954F7" w:rsidRPr="002D13D7" w:rsidRDefault="007954F7" w:rsidP="00C91AFB">
            <w:pPr>
              <w:rPr>
                <w:rFonts w:ascii="Times New Roman" w:hAnsi="Times New Roman" w:cs="Times New Roman"/>
                <w:bCs/>
              </w:rPr>
            </w:pPr>
            <w:r>
              <w:rPr>
                <w:rFonts w:ascii="Times New Roman" w:hAnsi="Times New Roman" w:cs="Times New Roman"/>
                <w:bCs/>
              </w:rPr>
              <w:t>442</w:t>
            </w:r>
          </w:p>
        </w:tc>
        <w:tc>
          <w:tcPr>
            <w:tcW w:w="6750" w:type="dxa"/>
          </w:tcPr>
          <w:p w14:paraId="51E58AD5" w14:textId="77777777" w:rsidR="007954F7" w:rsidRPr="002D13D7" w:rsidRDefault="007954F7" w:rsidP="00C91AFB">
            <w:pPr>
              <w:rPr>
                <w:rFonts w:ascii="Times New Roman" w:hAnsi="Times New Roman" w:cs="Times New Roman"/>
                <w:bCs/>
              </w:rPr>
            </w:pPr>
            <w:r>
              <w:rPr>
                <w:rFonts w:ascii="Times New Roman" w:hAnsi="Times New Roman" w:cs="Times New Roman"/>
                <w:bCs/>
              </w:rPr>
              <w:t>Assessment: Mild/Moderate</w:t>
            </w:r>
          </w:p>
        </w:tc>
        <w:tc>
          <w:tcPr>
            <w:tcW w:w="1440" w:type="dxa"/>
          </w:tcPr>
          <w:p w14:paraId="6E0BFC6C" w14:textId="77777777" w:rsidR="007954F7" w:rsidRPr="002D13D7" w:rsidRDefault="007954F7" w:rsidP="00C91AFB">
            <w:pPr>
              <w:jc w:val="center"/>
              <w:rPr>
                <w:rFonts w:ascii="Times New Roman" w:hAnsi="Times New Roman" w:cs="Times New Roman"/>
                <w:bCs/>
              </w:rPr>
            </w:pPr>
            <w:r>
              <w:rPr>
                <w:rFonts w:ascii="Times New Roman" w:hAnsi="Times New Roman" w:cs="Times New Roman"/>
                <w:bCs/>
              </w:rPr>
              <w:t>3</w:t>
            </w:r>
          </w:p>
        </w:tc>
      </w:tr>
      <w:tr w:rsidR="007954F7" w:rsidRPr="00292DB5" w14:paraId="6D835FCB" w14:textId="77777777" w:rsidTr="004D2BF2">
        <w:tc>
          <w:tcPr>
            <w:tcW w:w="1337" w:type="dxa"/>
          </w:tcPr>
          <w:p w14:paraId="09807EFB" w14:textId="77777777" w:rsidR="007954F7" w:rsidRPr="002D13D7" w:rsidRDefault="007954F7" w:rsidP="00C91AFB">
            <w:pPr>
              <w:rPr>
                <w:rFonts w:ascii="Times New Roman" w:hAnsi="Times New Roman" w:cs="Times New Roman"/>
                <w:bCs/>
              </w:rPr>
            </w:pPr>
            <w:r w:rsidRPr="002D13D7">
              <w:rPr>
                <w:rFonts w:ascii="Times New Roman" w:hAnsi="Times New Roman" w:cs="Times New Roman"/>
                <w:bCs/>
              </w:rPr>
              <w:t>EDT</w:t>
            </w:r>
          </w:p>
        </w:tc>
        <w:tc>
          <w:tcPr>
            <w:tcW w:w="1358" w:type="dxa"/>
          </w:tcPr>
          <w:p w14:paraId="219408F3" w14:textId="77777777" w:rsidR="007954F7" w:rsidRPr="002D13D7" w:rsidRDefault="007954F7" w:rsidP="00C91AFB">
            <w:pPr>
              <w:rPr>
                <w:rFonts w:ascii="Times New Roman" w:hAnsi="Times New Roman" w:cs="Times New Roman"/>
                <w:bCs/>
              </w:rPr>
            </w:pPr>
            <w:r>
              <w:rPr>
                <w:rFonts w:ascii="Times New Roman" w:hAnsi="Times New Roman" w:cs="Times New Roman"/>
                <w:bCs/>
              </w:rPr>
              <w:t>442L</w:t>
            </w:r>
          </w:p>
        </w:tc>
        <w:tc>
          <w:tcPr>
            <w:tcW w:w="6750" w:type="dxa"/>
          </w:tcPr>
          <w:p w14:paraId="47281ABC" w14:textId="77777777" w:rsidR="007954F7" w:rsidRPr="002D13D7" w:rsidRDefault="007954F7" w:rsidP="00C91AFB">
            <w:pPr>
              <w:rPr>
                <w:rFonts w:ascii="Times New Roman" w:hAnsi="Times New Roman" w:cs="Times New Roman"/>
                <w:bCs/>
              </w:rPr>
            </w:pPr>
            <w:r>
              <w:rPr>
                <w:rFonts w:ascii="Times New Roman" w:hAnsi="Times New Roman" w:cs="Times New Roman"/>
                <w:bCs/>
              </w:rPr>
              <w:t>Assessment: Mild/Moderate Lab</w:t>
            </w:r>
          </w:p>
        </w:tc>
        <w:tc>
          <w:tcPr>
            <w:tcW w:w="1440" w:type="dxa"/>
          </w:tcPr>
          <w:p w14:paraId="68966A92" w14:textId="77777777" w:rsidR="007954F7" w:rsidRPr="002D13D7" w:rsidRDefault="007954F7" w:rsidP="00C91AFB">
            <w:pPr>
              <w:jc w:val="center"/>
              <w:rPr>
                <w:rFonts w:ascii="Times New Roman" w:hAnsi="Times New Roman" w:cs="Times New Roman"/>
                <w:bCs/>
              </w:rPr>
            </w:pPr>
            <w:r>
              <w:rPr>
                <w:rFonts w:ascii="Times New Roman" w:hAnsi="Times New Roman" w:cs="Times New Roman"/>
                <w:bCs/>
              </w:rPr>
              <w:t>1</w:t>
            </w:r>
          </w:p>
        </w:tc>
      </w:tr>
      <w:tr w:rsidR="007954F7" w:rsidRPr="00292DB5" w14:paraId="6CA457B4" w14:textId="77777777" w:rsidTr="004D2BF2">
        <w:tc>
          <w:tcPr>
            <w:tcW w:w="1337" w:type="dxa"/>
          </w:tcPr>
          <w:p w14:paraId="63FED924" w14:textId="77777777" w:rsidR="007954F7" w:rsidRPr="002D13D7" w:rsidRDefault="007954F7" w:rsidP="00C91AFB">
            <w:pPr>
              <w:rPr>
                <w:rFonts w:ascii="Times New Roman" w:hAnsi="Times New Roman" w:cs="Times New Roman"/>
                <w:bCs/>
              </w:rPr>
            </w:pPr>
            <w:r w:rsidRPr="002D13D7">
              <w:rPr>
                <w:rFonts w:ascii="Times New Roman" w:hAnsi="Times New Roman" w:cs="Times New Roman"/>
                <w:bCs/>
              </w:rPr>
              <w:t>EDT</w:t>
            </w:r>
          </w:p>
        </w:tc>
        <w:tc>
          <w:tcPr>
            <w:tcW w:w="1358" w:type="dxa"/>
          </w:tcPr>
          <w:p w14:paraId="42DD3795" w14:textId="77777777" w:rsidR="007954F7" w:rsidRPr="002D13D7" w:rsidRDefault="007954F7" w:rsidP="00C91AFB">
            <w:pPr>
              <w:rPr>
                <w:rFonts w:ascii="Times New Roman" w:hAnsi="Times New Roman" w:cs="Times New Roman"/>
                <w:bCs/>
              </w:rPr>
            </w:pPr>
            <w:r>
              <w:rPr>
                <w:rFonts w:ascii="Times New Roman" w:hAnsi="Times New Roman" w:cs="Times New Roman"/>
                <w:bCs/>
              </w:rPr>
              <w:t>443</w:t>
            </w:r>
          </w:p>
        </w:tc>
        <w:tc>
          <w:tcPr>
            <w:tcW w:w="6750" w:type="dxa"/>
          </w:tcPr>
          <w:p w14:paraId="3BAA327C" w14:textId="77777777" w:rsidR="007954F7" w:rsidRPr="002D13D7" w:rsidRDefault="007954F7" w:rsidP="00C91AFB">
            <w:pPr>
              <w:rPr>
                <w:rFonts w:ascii="Times New Roman" w:hAnsi="Times New Roman" w:cs="Times New Roman"/>
                <w:bCs/>
              </w:rPr>
            </w:pPr>
            <w:r>
              <w:rPr>
                <w:rFonts w:ascii="Times New Roman" w:hAnsi="Times New Roman" w:cs="Times New Roman"/>
                <w:bCs/>
              </w:rPr>
              <w:t>Curriculum: Mild/Moderate</w:t>
            </w:r>
          </w:p>
        </w:tc>
        <w:tc>
          <w:tcPr>
            <w:tcW w:w="1440" w:type="dxa"/>
          </w:tcPr>
          <w:p w14:paraId="0B5F9358" w14:textId="77777777" w:rsidR="007954F7" w:rsidRPr="002D13D7" w:rsidRDefault="007954F7" w:rsidP="00C91AFB">
            <w:pPr>
              <w:jc w:val="center"/>
              <w:rPr>
                <w:rFonts w:ascii="Times New Roman" w:hAnsi="Times New Roman" w:cs="Times New Roman"/>
                <w:bCs/>
              </w:rPr>
            </w:pPr>
            <w:r>
              <w:rPr>
                <w:rFonts w:ascii="Times New Roman" w:hAnsi="Times New Roman" w:cs="Times New Roman"/>
                <w:bCs/>
              </w:rPr>
              <w:t>2</w:t>
            </w:r>
          </w:p>
        </w:tc>
      </w:tr>
      <w:tr w:rsidR="009C53DD" w:rsidRPr="00292DB5" w14:paraId="23E674F3" w14:textId="77777777" w:rsidTr="004D2BF2">
        <w:tc>
          <w:tcPr>
            <w:tcW w:w="1337" w:type="dxa"/>
          </w:tcPr>
          <w:p w14:paraId="77C59231" w14:textId="2C4A8FF1" w:rsidR="009C53DD" w:rsidRPr="002D13D7" w:rsidRDefault="009C53DD" w:rsidP="009C53DD">
            <w:pPr>
              <w:rPr>
                <w:rFonts w:ascii="Times New Roman" w:hAnsi="Times New Roman" w:cs="Times New Roman"/>
                <w:bCs/>
              </w:rPr>
            </w:pPr>
            <w:r w:rsidRPr="002D13D7">
              <w:rPr>
                <w:rFonts w:ascii="Times New Roman" w:hAnsi="Times New Roman" w:cs="Times New Roman"/>
                <w:bCs/>
              </w:rPr>
              <w:t>EDT</w:t>
            </w:r>
          </w:p>
        </w:tc>
        <w:tc>
          <w:tcPr>
            <w:tcW w:w="1358" w:type="dxa"/>
          </w:tcPr>
          <w:p w14:paraId="7186611A" w14:textId="4073D51E" w:rsidR="009C53DD" w:rsidRPr="002D13D7" w:rsidRDefault="009C53DD" w:rsidP="009C53DD">
            <w:pPr>
              <w:rPr>
                <w:rFonts w:ascii="Times New Roman" w:hAnsi="Times New Roman" w:cs="Times New Roman"/>
                <w:bCs/>
              </w:rPr>
            </w:pPr>
            <w:r w:rsidRPr="002D13D7">
              <w:rPr>
                <w:rFonts w:ascii="Times New Roman" w:hAnsi="Times New Roman" w:cs="Times New Roman"/>
                <w:bCs/>
              </w:rPr>
              <w:t>454</w:t>
            </w:r>
          </w:p>
        </w:tc>
        <w:tc>
          <w:tcPr>
            <w:tcW w:w="6750" w:type="dxa"/>
          </w:tcPr>
          <w:p w14:paraId="4B4813A9" w14:textId="0CAE055D" w:rsidR="009C53DD" w:rsidRPr="002D13D7" w:rsidRDefault="009C53DD" w:rsidP="009C53DD">
            <w:pPr>
              <w:rPr>
                <w:rFonts w:ascii="Times New Roman" w:hAnsi="Times New Roman" w:cs="Times New Roman"/>
                <w:bCs/>
              </w:rPr>
            </w:pPr>
            <w:r w:rsidRPr="002D13D7">
              <w:rPr>
                <w:rFonts w:ascii="Times New Roman" w:hAnsi="Times New Roman" w:cs="Times New Roman"/>
                <w:bCs/>
              </w:rPr>
              <w:t xml:space="preserve">Methods of Literacy </w:t>
            </w:r>
            <w:r>
              <w:rPr>
                <w:rFonts w:ascii="Times New Roman" w:hAnsi="Times New Roman" w:cs="Times New Roman"/>
                <w:bCs/>
              </w:rPr>
              <w:t>for Early Childhood</w:t>
            </w:r>
          </w:p>
        </w:tc>
        <w:tc>
          <w:tcPr>
            <w:tcW w:w="1440" w:type="dxa"/>
          </w:tcPr>
          <w:p w14:paraId="272725EB" w14:textId="11296170" w:rsidR="009C53DD" w:rsidRPr="002D13D7" w:rsidRDefault="009C53DD" w:rsidP="009C53DD">
            <w:pPr>
              <w:jc w:val="center"/>
              <w:rPr>
                <w:rFonts w:ascii="Times New Roman" w:hAnsi="Times New Roman" w:cs="Times New Roman"/>
                <w:bCs/>
              </w:rPr>
            </w:pPr>
            <w:r w:rsidRPr="002D13D7">
              <w:rPr>
                <w:rFonts w:ascii="Times New Roman" w:hAnsi="Times New Roman" w:cs="Times New Roman"/>
                <w:bCs/>
              </w:rPr>
              <w:t>3</w:t>
            </w:r>
          </w:p>
        </w:tc>
      </w:tr>
      <w:tr w:rsidR="009C53DD" w:rsidRPr="00292DB5" w14:paraId="0961E68F" w14:textId="77777777" w:rsidTr="004D2BF2">
        <w:tc>
          <w:tcPr>
            <w:tcW w:w="1337" w:type="dxa"/>
          </w:tcPr>
          <w:p w14:paraId="5B215A2E" w14:textId="0EC1909A" w:rsidR="009C53DD" w:rsidRPr="002D13D7" w:rsidRDefault="009C53DD" w:rsidP="009C53DD">
            <w:pPr>
              <w:rPr>
                <w:rFonts w:ascii="Times New Roman" w:hAnsi="Times New Roman" w:cs="Times New Roman"/>
                <w:bCs/>
              </w:rPr>
            </w:pPr>
            <w:r>
              <w:rPr>
                <w:rFonts w:ascii="Times New Roman" w:hAnsi="Times New Roman" w:cs="Times New Roman"/>
                <w:bCs/>
              </w:rPr>
              <w:t>EDT</w:t>
            </w:r>
          </w:p>
        </w:tc>
        <w:tc>
          <w:tcPr>
            <w:tcW w:w="1358" w:type="dxa"/>
          </w:tcPr>
          <w:p w14:paraId="298D70A0" w14:textId="32D51ADE" w:rsidR="009C53DD" w:rsidRPr="002D13D7" w:rsidRDefault="009C53DD" w:rsidP="009C53DD">
            <w:pPr>
              <w:rPr>
                <w:rFonts w:ascii="Times New Roman" w:hAnsi="Times New Roman" w:cs="Times New Roman"/>
                <w:bCs/>
              </w:rPr>
            </w:pPr>
            <w:r>
              <w:rPr>
                <w:rFonts w:ascii="Times New Roman" w:hAnsi="Times New Roman" w:cs="Times New Roman"/>
                <w:bCs/>
              </w:rPr>
              <w:t>480</w:t>
            </w:r>
          </w:p>
        </w:tc>
        <w:tc>
          <w:tcPr>
            <w:tcW w:w="6750" w:type="dxa"/>
          </w:tcPr>
          <w:p w14:paraId="322682C4" w14:textId="347495F5" w:rsidR="009C53DD" w:rsidRPr="002D13D7" w:rsidRDefault="009C53DD" w:rsidP="009C53DD">
            <w:pPr>
              <w:rPr>
                <w:rFonts w:ascii="Times New Roman" w:hAnsi="Times New Roman" w:cs="Times New Roman"/>
                <w:bCs/>
              </w:rPr>
            </w:pPr>
            <w:r>
              <w:rPr>
                <w:rFonts w:ascii="Times New Roman" w:hAnsi="Times New Roman" w:cs="Times New Roman"/>
                <w:bCs/>
              </w:rPr>
              <w:t>Transition and Collaboration</w:t>
            </w:r>
          </w:p>
        </w:tc>
        <w:tc>
          <w:tcPr>
            <w:tcW w:w="1440" w:type="dxa"/>
          </w:tcPr>
          <w:p w14:paraId="0A736E7A" w14:textId="77A9B3A3" w:rsidR="009C53DD" w:rsidRPr="002D13D7" w:rsidRDefault="009C53DD" w:rsidP="009C53DD">
            <w:pPr>
              <w:jc w:val="center"/>
              <w:rPr>
                <w:rFonts w:ascii="Times New Roman" w:hAnsi="Times New Roman" w:cs="Times New Roman"/>
                <w:bCs/>
              </w:rPr>
            </w:pPr>
            <w:r>
              <w:rPr>
                <w:rFonts w:ascii="Times New Roman" w:hAnsi="Times New Roman" w:cs="Times New Roman"/>
                <w:bCs/>
              </w:rPr>
              <w:t>3</w:t>
            </w:r>
          </w:p>
        </w:tc>
      </w:tr>
      <w:tr w:rsidR="009C53DD" w:rsidRPr="00D05EA1" w14:paraId="33576AF9" w14:textId="77777777" w:rsidTr="004D2BF2">
        <w:tc>
          <w:tcPr>
            <w:tcW w:w="1337" w:type="dxa"/>
          </w:tcPr>
          <w:p w14:paraId="0BD6C42F" w14:textId="77777777" w:rsidR="009C53DD" w:rsidRPr="002B3FCB" w:rsidRDefault="009C53DD" w:rsidP="009C53DD">
            <w:pPr>
              <w:jc w:val="center"/>
              <w:rPr>
                <w:rFonts w:ascii="Times New Roman" w:hAnsi="Times New Roman" w:cs="Times New Roman"/>
                <w:b/>
                <w:bCs/>
              </w:rPr>
            </w:pPr>
            <w:r w:rsidRPr="002B3FCB">
              <w:rPr>
                <w:rFonts w:ascii="Times New Roman" w:hAnsi="Times New Roman" w:cs="Times New Roman"/>
                <w:b/>
                <w:bCs/>
              </w:rPr>
              <w:t>TOTAL</w:t>
            </w:r>
          </w:p>
        </w:tc>
        <w:tc>
          <w:tcPr>
            <w:tcW w:w="1358" w:type="dxa"/>
          </w:tcPr>
          <w:p w14:paraId="4930F672" w14:textId="77777777" w:rsidR="009C53DD" w:rsidRPr="002D13D7" w:rsidRDefault="009C53DD" w:rsidP="009C53DD">
            <w:pPr>
              <w:rPr>
                <w:rFonts w:ascii="Times New Roman" w:hAnsi="Times New Roman" w:cs="Times New Roman"/>
                <w:b/>
                <w:bCs/>
              </w:rPr>
            </w:pPr>
          </w:p>
        </w:tc>
        <w:tc>
          <w:tcPr>
            <w:tcW w:w="6750" w:type="dxa"/>
          </w:tcPr>
          <w:p w14:paraId="766B562B" w14:textId="77777777" w:rsidR="009C53DD" w:rsidRPr="002D13D7" w:rsidRDefault="009C53DD" w:rsidP="009C53DD">
            <w:pPr>
              <w:rPr>
                <w:rFonts w:ascii="Times New Roman" w:hAnsi="Times New Roman" w:cs="Times New Roman"/>
                <w:b/>
                <w:bCs/>
              </w:rPr>
            </w:pPr>
          </w:p>
        </w:tc>
        <w:tc>
          <w:tcPr>
            <w:tcW w:w="1440" w:type="dxa"/>
          </w:tcPr>
          <w:p w14:paraId="0ED598E6" w14:textId="7B0D6CAD" w:rsidR="009C53DD" w:rsidRPr="009C53DD" w:rsidRDefault="009C53DD" w:rsidP="009C53DD">
            <w:pPr>
              <w:jc w:val="center"/>
              <w:rPr>
                <w:rFonts w:ascii="Arial" w:hAnsi="Arial" w:cs="Arial"/>
                <w:b/>
                <w:bCs/>
              </w:rPr>
            </w:pPr>
            <w:r w:rsidRPr="009C53DD">
              <w:rPr>
                <w:rFonts w:ascii="Arial" w:hAnsi="Arial" w:cs="Arial"/>
                <w:b/>
                <w:bCs/>
              </w:rPr>
              <w:t>18</w:t>
            </w:r>
          </w:p>
        </w:tc>
      </w:tr>
    </w:tbl>
    <w:p w14:paraId="3BAFADDF" w14:textId="77777777" w:rsidR="007954F7" w:rsidRDefault="007954F7" w:rsidP="007954F7">
      <w:pPr>
        <w:rPr>
          <w:rFonts w:asciiTheme="minorBidi" w:hAnsiTheme="minorBidi"/>
          <w:b/>
          <w:bCs/>
        </w:rPr>
      </w:pPr>
    </w:p>
    <w:p w14:paraId="5DAE0E90" w14:textId="77777777" w:rsidR="007954F7" w:rsidRPr="009C53DD" w:rsidRDefault="007954F7" w:rsidP="007954F7">
      <w:pPr>
        <w:rPr>
          <w:rFonts w:ascii="Arial" w:hAnsi="Arial" w:cs="Arial"/>
          <w:b/>
          <w:bCs/>
        </w:rPr>
      </w:pPr>
      <w:r w:rsidRPr="009C53DD">
        <w:rPr>
          <w:rFonts w:ascii="Arial" w:hAnsi="Arial" w:cs="Arial"/>
          <w:b/>
          <w:bCs/>
        </w:rPr>
        <w:t>SPRING SEMESTER FOURTH YEAR</w:t>
      </w:r>
    </w:p>
    <w:p w14:paraId="7971A03F" w14:textId="77777777" w:rsidR="007954F7" w:rsidRPr="00334275" w:rsidRDefault="007954F7" w:rsidP="007954F7">
      <w:pPr>
        <w:rPr>
          <w:rFonts w:asciiTheme="minorBidi" w:hAnsiTheme="minorBidi"/>
          <w:bCs/>
        </w:rPr>
      </w:pPr>
    </w:p>
    <w:tbl>
      <w:tblPr>
        <w:tblStyle w:val="TableGrid"/>
        <w:tblW w:w="10885" w:type="dxa"/>
        <w:tblLook w:val="04A0" w:firstRow="1" w:lastRow="0" w:firstColumn="1" w:lastColumn="0" w:noHBand="0" w:noVBand="1"/>
        <w:tblCaption w:val="Spring semester fourth year courses"/>
        <w:tblDescription w:val="The table lists courses at UD that students would be completing."/>
      </w:tblPr>
      <w:tblGrid>
        <w:gridCol w:w="1337"/>
        <w:gridCol w:w="1358"/>
        <w:gridCol w:w="6750"/>
        <w:gridCol w:w="1440"/>
      </w:tblGrid>
      <w:tr w:rsidR="007954F7" w:rsidRPr="00D05EA1" w14:paraId="731A434D" w14:textId="77777777" w:rsidTr="004D2BF2">
        <w:trPr>
          <w:tblHeader/>
        </w:trPr>
        <w:tc>
          <w:tcPr>
            <w:tcW w:w="1337" w:type="dxa"/>
          </w:tcPr>
          <w:p w14:paraId="171D8D58" w14:textId="77777777" w:rsidR="007954F7" w:rsidRPr="009C53DD" w:rsidRDefault="007954F7" w:rsidP="00C91AFB">
            <w:pPr>
              <w:jc w:val="center"/>
              <w:rPr>
                <w:rFonts w:ascii="Arial" w:hAnsi="Arial" w:cs="Arial"/>
                <w:b/>
                <w:bCs/>
              </w:rPr>
            </w:pPr>
            <w:r w:rsidRPr="009C53DD">
              <w:rPr>
                <w:rFonts w:ascii="Arial" w:hAnsi="Arial" w:cs="Arial"/>
                <w:b/>
                <w:bCs/>
              </w:rPr>
              <w:t>SUBJECT CODE</w:t>
            </w:r>
          </w:p>
        </w:tc>
        <w:tc>
          <w:tcPr>
            <w:tcW w:w="1358" w:type="dxa"/>
          </w:tcPr>
          <w:p w14:paraId="63C43791" w14:textId="77777777" w:rsidR="007954F7" w:rsidRPr="009C53DD" w:rsidRDefault="007954F7" w:rsidP="00C91AFB">
            <w:pPr>
              <w:jc w:val="center"/>
              <w:rPr>
                <w:rFonts w:ascii="Arial" w:hAnsi="Arial" w:cs="Arial"/>
                <w:b/>
                <w:bCs/>
              </w:rPr>
            </w:pPr>
            <w:r w:rsidRPr="009C53DD">
              <w:rPr>
                <w:rFonts w:ascii="Arial" w:hAnsi="Arial" w:cs="Arial"/>
                <w:b/>
                <w:bCs/>
              </w:rPr>
              <w:t>COURSE NUMBER</w:t>
            </w:r>
          </w:p>
        </w:tc>
        <w:tc>
          <w:tcPr>
            <w:tcW w:w="6750" w:type="dxa"/>
          </w:tcPr>
          <w:p w14:paraId="7994A444" w14:textId="77777777" w:rsidR="007954F7" w:rsidRPr="009C53DD" w:rsidRDefault="007954F7" w:rsidP="00C91AFB">
            <w:pPr>
              <w:jc w:val="center"/>
              <w:rPr>
                <w:rFonts w:ascii="Arial" w:hAnsi="Arial" w:cs="Arial"/>
                <w:b/>
                <w:bCs/>
              </w:rPr>
            </w:pPr>
            <w:r w:rsidRPr="009C53DD">
              <w:rPr>
                <w:rFonts w:ascii="Arial" w:hAnsi="Arial" w:cs="Arial"/>
                <w:b/>
                <w:bCs/>
              </w:rPr>
              <w:t>COURSE TITLE</w:t>
            </w:r>
          </w:p>
        </w:tc>
        <w:tc>
          <w:tcPr>
            <w:tcW w:w="1440" w:type="dxa"/>
          </w:tcPr>
          <w:p w14:paraId="566EC8CD" w14:textId="77777777" w:rsidR="007954F7" w:rsidRPr="009C53DD" w:rsidRDefault="007954F7" w:rsidP="00C91AFB">
            <w:pPr>
              <w:jc w:val="center"/>
              <w:rPr>
                <w:rFonts w:ascii="Arial" w:hAnsi="Arial" w:cs="Arial"/>
                <w:b/>
                <w:bCs/>
              </w:rPr>
            </w:pPr>
            <w:r w:rsidRPr="009C53DD">
              <w:rPr>
                <w:rFonts w:ascii="Arial" w:hAnsi="Arial" w:cs="Arial"/>
                <w:b/>
                <w:bCs/>
              </w:rPr>
              <w:t>CREDIT HOUR</w:t>
            </w:r>
          </w:p>
        </w:tc>
      </w:tr>
      <w:tr w:rsidR="007954F7" w:rsidRPr="005D24DC" w14:paraId="185EAE53" w14:textId="77777777" w:rsidTr="004D2BF2">
        <w:tc>
          <w:tcPr>
            <w:tcW w:w="1337" w:type="dxa"/>
          </w:tcPr>
          <w:p w14:paraId="5194D137" w14:textId="77777777" w:rsidR="007954F7" w:rsidRPr="00334275" w:rsidRDefault="007954F7" w:rsidP="00C91AFB">
            <w:pPr>
              <w:rPr>
                <w:rFonts w:ascii="Times New Roman" w:hAnsi="Times New Roman" w:cs="Times New Roman"/>
                <w:bCs/>
              </w:rPr>
            </w:pPr>
            <w:r w:rsidRPr="00334275">
              <w:rPr>
                <w:rFonts w:ascii="Times New Roman" w:hAnsi="Times New Roman" w:cs="Times New Roman"/>
                <w:bCs/>
              </w:rPr>
              <w:t>EDT</w:t>
            </w:r>
          </w:p>
        </w:tc>
        <w:tc>
          <w:tcPr>
            <w:tcW w:w="1358" w:type="dxa"/>
          </w:tcPr>
          <w:p w14:paraId="552B08B7" w14:textId="77777777" w:rsidR="007954F7" w:rsidRDefault="007954F7" w:rsidP="00C91AFB">
            <w:pPr>
              <w:rPr>
                <w:rFonts w:ascii="Times New Roman" w:hAnsi="Times New Roman" w:cs="Times New Roman"/>
                <w:bCs/>
              </w:rPr>
            </w:pPr>
            <w:r>
              <w:rPr>
                <w:rFonts w:ascii="Times New Roman" w:hAnsi="Times New Roman" w:cs="Times New Roman"/>
                <w:bCs/>
              </w:rPr>
              <w:t>476</w:t>
            </w:r>
          </w:p>
        </w:tc>
        <w:tc>
          <w:tcPr>
            <w:tcW w:w="6750" w:type="dxa"/>
          </w:tcPr>
          <w:p w14:paraId="6EFA373C" w14:textId="77777777" w:rsidR="007954F7" w:rsidRDefault="007954F7" w:rsidP="00C91AFB">
            <w:pPr>
              <w:rPr>
                <w:rFonts w:ascii="Times New Roman" w:hAnsi="Times New Roman" w:cs="Times New Roman"/>
                <w:bCs/>
              </w:rPr>
            </w:pPr>
            <w:r w:rsidRPr="00334275">
              <w:rPr>
                <w:rFonts w:ascii="Times New Roman" w:hAnsi="Times New Roman" w:cs="Times New Roman"/>
                <w:bCs/>
              </w:rPr>
              <w:t>Student Teaching</w:t>
            </w:r>
            <w:r>
              <w:rPr>
                <w:rFonts w:ascii="Times New Roman" w:hAnsi="Times New Roman" w:cs="Times New Roman"/>
                <w:bCs/>
              </w:rPr>
              <w:t>-Intervention Specialist</w:t>
            </w:r>
          </w:p>
        </w:tc>
        <w:tc>
          <w:tcPr>
            <w:tcW w:w="1440" w:type="dxa"/>
          </w:tcPr>
          <w:p w14:paraId="1025E213" w14:textId="77777777" w:rsidR="007954F7" w:rsidRPr="00334275" w:rsidRDefault="007954F7" w:rsidP="00C91AFB">
            <w:pPr>
              <w:jc w:val="center"/>
              <w:rPr>
                <w:rFonts w:ascii="Times New Roman" w:hAnsi="Times New Roman" w:cs="Times New Roman"/>
                <w:bCs/>
              </w:rPr>
            </w:pPr>
            <w:r w:rsidRPr="00334275">
              <w:rPr>
                <w:rFonts w:ascii="Times New Roman" w:hAnsi="Times New Roman" w:cs="Times New Roman"/>
                <w:bCs/>
              </w:rPr>
              <w:t>12</w:t>
            </w:r>
          </w:p>
        </w:tc>
      </w:tr>
      <w:tr w:rsidR="007954F7" w:rsidRPr="005D24DC" w14:paraId="23E3092D" w14:textId="77777777" w:rsidTr="004D2BF2">
        <w:tc>
          <w:tcPr>
            <w:tcW w:w="1337" w:type="dxa"/>
          </w:tcPr>
          <w:p w14:paraId="03525B35" w14:textId="77777777" w:rsidR="007954F7" w:rsidRPr="00334275" w:rsidRDefault="007954F7" w:rsidP="00C91AFB">
            <w:pPr>
              <w:rPr>
                <w:rFonts w:ascii="Times New Roman" w:hAnsi="Times New Roman" w:cs="Times New Roman"/>
                <w:bCs/>
              </w:rPr>
            </w:pPr>
            <w:r w:rsidRPr="00334275">
              <w:rPr>
                <w:rFonts w:ascii="Times New Roman" w:hAnsi="Times New Roman" w:cs="Times New Roman"/>
                <w:bCs/>
              </w:rPr>
              <w:t>EDT</w:t>
            </w:r>
          </w:p>
        </w:tc>
        <w:tc>
          <w:tcPr>
            <w:tcW w:w="1358" w:type="dxa"/>
          </w:tcPr>
          <w:p w14:paraId="0981A473" w14:textId="77777777" w:rsidR="007954F7" w:rsidRPr="00334275" w:rsidRDefault="007954F7" w:rsidP="00C91AFB">
            <w:pPr>
              <w:rPr>
                <w:rFonts w:ascii="Times New Roman" w:hAnsi="Times New Roman" w:cs="Times New Roman"/>
                <w:bCs/>
              </w:rPr>
            </w:pPr>
            <w:r>
              <w:rPr>
                <w:rFonts w:ascii="Times New Roman" w:hAnsi="Times New Roman" w:cs="Times New Roman"/>
                <w:bCs/>
              </w:rPr>
              <w:t>484</w:t>
            </w:r>
          </w:p>
        </w:tc>
        <w:tc>
          <w:tcPr>
            <w:tcW w:w="6750" w:type="dxa"/>
          </w:tcPr>
          <w:p w14:paraId="4D8E78FD" w14:textId="77777777" w:rsidR="007954F7" w:rsidRPr="00334275" w:rsidRDefault="007954F7" w:rsidP="00C91AFB">
            <w:pPr>
              <w:rPr>
                <w:rFonts w:ascii="Times New Roman" w:hAnsi="Times New Roman" w:cs="Times New Roman"/>
                <w:bCs/>
              </w:rPr>
            </w:pPr>
            <w:r>
              <w:rPr>
                <w:rFonts w:ascii="Times New Roman" w:hAnsi="Times New Roman" w:cs="Times New Roman"/>
                <w:bCs/>
              </w:rPr>
              <w:t>Intervention Specialist Capstone Seminar</w:t>
            </w:r>
          </w:p>
        </w:tc>
        <w:tc>
          <w:tcPr>
            <w:tcW w:w="1440" w:type="dxa"/>
          </w:tcPr>
          <w:p w14:paraId="6DC46EFE" w14:textId="77777777" w:rsidR="007954F7" w:rsidRPr="00334275" w:rsidRDefault="007954F7" w:rsidP="00C91AFB">
            <w:pPr>
              <w:jc w:val="center"/>
              <w:rPr>
                <w:rFonts w:ascii="Times New Roman" w:hAnsi="Times New Roman" w:cs="Times New Roman"/>
                <w:bCs/>
              </w:rPr>
            </w:pPr>
            <w:r w:rsidRPr="00334275">
              <w:rPr>
                <w:rFonts w:ascii="Times New Roman" w:hAnsi="Times New Roman" w:cs="Times New Roman"/>
                <w:bCs/>
              </w:rPr>
              <w:t>3</w:t>
            </w:r>
          </w:p>
        </w:tc>
      </w:tr>
      <w:tr w:rsidR="007954F7" w:rsidRPr="005D24DC" w14:paraId="6538CBF3" w14:textId="77777777" w:rsidTr="004D2BF2">
        <w:tc>
          <w:tcPr>
            <w:tcW w:w="1337" w:type="dxa"/>
          </w:tcPr>
          <w:p w14:paraId="57E3C369" w14:textId="77777777" w:rsidR="007954F7" w:rsidRPr="002B3FCB" w:rsidRDefault="007954F7" w:rsidP="00C91AFB">
            <w:pPr>
              <w:jc w:val="center"/>
              <w:rPr>
                <w:rFonts w:ascii="Times New Roman" w:hAnsi="Times New Roman" w:cs="Times New Roman"/>
                <w:b/>
                <w:bCs/>
              </w:rPr>
            </w:pPr>
            <w:r w:rsidRPr="002B3FCB">
              <w:rPr>
                <w:rFonts w:ascii="Times New Roman" w:hAnsi="Times New Roman" w:cs="Times New Roman"/>
                <w:b/>
                <w:bCs/>
              </w:rPr>
              <w:t>TOTAL</w:t>
            </w:r>
          </w:p>
        </w:tc>
        <w:tc>
          <w:tcPr>
            <w:tcW w:w="1358" w:type="dxa"/>
          </w:tcPr>
          <w:p w14:paraId="57CC7899" w14:textId="77777777" w:rsidR="007954F7" w:rsidRPr="005D24DC" w:rsidRDefault="007954F7" w:rsidP="00C91AFB">
            <w:pPr>
              <w:rPr>
                <w:rFonts w:ascii="Times New Roman" w:hAnsi="Times New Roman" w:cs="Times New Roman"/>
                <w:b/>
                <w:bCs/>
              </w:rPr>
            </w:pPr>
          </w:p>
        </w:tc>
        <w:tc>
          <w:tcPr>
            <w:tcW w:w="6750" w:type="dxa"/>
          </w:tcPr>
          <w:p w14:paraId="5A3B5D2C" w14:textId="77777777" w:rsidR="007954F7" w:rsidRPr="005D24DC" w:rsidRDefault="007954F7" w:rsidP="00C91AFB">
            <w:pPr>
              <w:rPr>
                <w:rFonts w:ascii="Times New Roman" w:hAnsi="Times New Roman" w:cs="Times New Roman"/>
                <w:b/>
                <w:bCs/>
              </w:rPr>
            </w:pPr>
          </w:p>
        </w:tc>
        <w:tc>
          <w:tcPr>
            <w:tcW w:w="1440" w:type="dxa"/>
          </w:tcPr>
          <w:p w14:paraId="327247CA" w14:textId="77777777" w:rsidR="007954F7" w:rsidRPr="009C53DD" w:rsidRDefault="007954F7" w:rsidP="00C91AFB">
            <w:pPr>
              <w:ind w:left="-104" w:right="-104"/>
              <w:jc w:val="center"/>
              <w:rPr>
                <w:rFonts w:ascii="Arial" w:hAnsi="Arial" w:cs="Arial"/>
                <w:b/>
                <w:bCs/>
              </w:rPr>
            </w:pPr>
            <w:r w:rsidRPr="009C53DD">
              <w:rPr>
                <w:rFonts w:ascii="Arial" w:hAnsi="Arial" w:cs="Arial"/>
                <w:b/>
                <w:bCs/>
              </w:rPr>
              <w:t>15</w:t>
            </w:r>
          </w:p>
        </w:tc>
      </w:tr>
    </w:tbl>
    <w:p w14:paraId="4EF512A0" w14:textId="77777777" w:rsidR="007954F7" w:rsidRDefault="007954F7" w:rsidP="007954F7">
      <w:pPr>
        <w:rPr>
          <w:rFonts w:ascii="Times New Roman" w:hAnsi="Times New Roman" w:cs="Times New Roman"/>
          <w:b/>
          <w:bCs/>
        </w:rPr>
      </w:pPr>
    </w:p>
    <w:p w14:paraId="2AD86CCD" w14:textId="77777777" w:rsidR="007954F7" w:rsidRPr="005319EE" w:rsidRDefault="007954F7" w:rsidP="004D2BF2">
      <w:pPr>
        <w:pStyle w:val="ListParagraph"/>
        <w:widowControl/>
        <w:numPr>
          <w:ilvl w:val="0"/>
          <w:numId w:val="17"/>
        </w:numPr>
        <w:ind w:left="630" w:right="130"/>
        <w:contextualSpacing/>
        <w:rPr>
          <w:rFonts w:ascii="Garamond" w:hAnsi="Garamond" w:cs="Times New Roman"/>
          <w:sz w:val="18"/>
        </w:rPr>
      </w:pPr>
      <w:r w:rsidRPr="005319EE">
        <w:rPr>
          <w:rFonts w:ascii="Garamond" w:hAnsi="Garamond" w:cs="Times New Roman"/>
          <w:sz w:val="18"/>
        </w:rPr>
        <w:t>Review your DegreeWorks audit with your UD academic advisor for remaining degree requirements and specific course options.</w:t>
      </w:r>
    </w:p>
    <w:p w14:paraId="6AC175B2" w14:textId="4A9FACDD" w:rsidR="00E156B3" w:rsidRDefault="00E156B3" w:rsidP="00D5504D">
      <w:pPr>
        <w:spacing w:before="40"/>
        <w:ind w:left="114"/>
        <w:rPr>
          <w:rFonts w:ascii="Garamond" w:eastAsia="Garamond" w:hAnsi="Garamond" w:cs="Garamond"/>
          <w:sz w:val="18"/>
          <w:szCs w:val="18"/>
        </w:rPr>
      </w:pPr>
    </w:p>
    <w:p w14:paraId="6AB77805" w14:textId="77777777" w:rsidR="004D2BF2" w:rsidRDefault="004D2BF2" w:rsidP="00D5504D">
      <w:pPr>
        <w:spacing w:before="40"/>
        <w:ind w:left="114"/>
        <w:rPr>
          <w:rFonts w:ascii="Garamond" w:eastAsia="Garamond" w:hAnsi="Garamond" w:cs="Garamond"/>
          <w:sz w:val="18"/>
          <w:szCs w:val="18"/>
        </w:rPr>
      </w:pPr>
    </w:p>
    <w:p w14:paraId="3E23EEC3" w14:textId="2AC459C7" w:rsidR="00B63FBB" w:rsidRDefault="00B63FBB" w:rsidP="004D2BF2">
      <w:pPr>
        <w:pStyle w:val="Heading2"/>
        <w:spacing w:before="33"/>
        <w:ind w:left="0"/>
        <w:sectPr w:rsidR="00B63FBB" w:rsidSect="00584CA5">
          <w:headerReference w:type="default" r:id="rId9"/>
          <w:footerReference w:type="even" r:id="rId10"/>
          <w:footerReference w:type="default" r:id="rId11"/>
          <w:footerReference w:type="first" r:id="rId12"/>
          <w:pgSz w:w="12240" w:h="15840"/>
          <w:pgMar w:top="1500" w:right="600" w:bottom="280" w:left="620" w:header="0" w:footer="268" w:gutter="0"/>
          <w:cols w:space="720"/>
        </w:sectPr>
      </w:pPr>
      <w:r>
        <w:rPr>
          <w:color w:val="231F20"/>
          <w:spacing w:val="-5"/>
        </w:rPr>
        <w:t xml:space="preserve">Total </w:t>
      </w:r>
      <w:r>
        <w:rPr>
          <w:color w:val="231F20"/>
        </w:rPr>
        <w:t xml:space="preserve">Credit Hours for </w:t>
      </w:r>
      <w:r>
        <w:rPr>
          <w:color w:val="231F20"/>
          <w:spacing w:val="-3"/>
        </w:rPr>
        <w:t>Bachelor’s</w:t>
      </w:r>
      <w:r>
        <w:rPr>
          <w:color w:val="231F20"/>
          <w:spacing w:val="2"/>
        </w:rPr>
        <w:t xml:space="preserve"> </w:t>
      </w:r>
      <w:r>
        <w:rPr>
          <w:color w:val="231F20"/>
        </w:rPr>
        <w:t>Degree: 124</w:t>
      </w:r>
    </w:p>
    <w:p w14:paraId="3D484F9D" w14:textId="77777777" w:rsidR="0036385B" w:rsidRDefault="00C54D9C">
      <w:pPr>
        <w:pStyle w:val="ListParagraph"/>
        <w:numPr>
          <w:ilvl w:val="0"/>
          <w:numId w:val="1"/>
        </w:numPr>
        <w:tabs>
          <w:tab w:val="left" w:pos="697"/>
        </w:tabs>
        <w:spacing w:before="153"/>
        <w:ind w:hanging="596"/>
        <w:rPr>
          <w:rFonts w:ascii="Arial" w:eastAsia="Arial" w:hAnsi="Arial" w:cs="Arial"/>
          <w:sz w:val="40"/>
          <w:szCs w:val="40"/>
        </w:rPr>
      </w:pPr>
      <w:r>
        <w:rPr>
          <w:rFonts w:ascii="Arial"/>
          <w:b/>
          <w:color w:val="231F20"/>
          <w:sz w:val="40"/>
        </w:rPr>
        <w:lastRenderedPageBreak/>
        <w:t>ADMISSIONS &amp;</w:t>
      </w:r>
      <w:r>
        <w:rPr>
          <w:rFonts w:ascii="Arial"/>
          <w:b/>
          <w:color w:val="231F20"/>
          <w:spacing w:val="-17"/>
          <w:sz w:val="40"/>
        </w:rPr>
        <w:t xml:space="preserve"> </w:t>
      </w:r>
      <w:r>
        <w:rPr>
          <w:rFonts w:ascii="Arial"/>
          <w:b/>
          <w:color w:val="231F20"/>
          <w:sz w:val="40"/>
        </w:rPr>
        <w:t>DEADLINES</w:t>
      </w:r>
    </w:p>
    <w:p w14:paraId="1A230C02" w14:textId="77777777" w:rsidR="0036385B" w:rsidRDefault="00C54D9C">
      <w:pPr>
        <w:pStyle w:val="BodyText"/>
        <w:spacing w:line="249" w:lineRule="auto"/>
        <w:ind w:right="385"/>
        <w:jc w:val="both"/>
        <w:rPr>
          <w:color w:val="231F20"/>
        </w:rPr>
      </w:pPr>
      <w:r>
        <w:rPr>
          <w:color w:val="231F20"/>
        </w:rPr>
        <w:t>What are the admissions requirements and deadlines for being generally admitted to the University? Are</w:t>
      </w:r>
      <w:r>
        <w:rPr>
          <w:color w:val="231F20"/>
          <w:spacing w:val="-9"/>
        </w:rPr>
        <w:t xml:space="preserve"> </w:t>
      </w:r>
      <w:r>
        <w:rPr>
          <w:color w:val="231F20"/>
        </w:rPr>
        <w:t>there any specific admissions requirements for this program? If there is a website that lists this information please include that</w:t>
      </w:r>
      <w:r>
        <w:rPr>
          <w:color w:val="231F20"/>
          <w:spacing w:val="-8"/>
        </w:rPr>
        <w:t xml:space="preserve"> </w:t>
      </w:r>
      <w:r>
        <w:rPr>
          <w:color w:val="231F20"/>
        </w:rPr>
        <w:t>below.</w:t>
      </w:r>
    </w:p>
    <w:p w14:paraId="49CE9722" w14:textId="77777777" w:rsidR="00BA2159" w:rsidRDefault="00BA2159">
      <w:pPr>
        <w:pStyle w:val="BodyText"/>
        <w:spacing w:line="249" w:lineRule="auto"/>
        <w:ind w:right="385"/>
        <w:jc w:val="both"/>
        <w:rPr>
          <w:color w:val="231F20"/>
        </w:rPr>
      </w:pPr>
    </w:p>
    <w:p w14:paraId="4668BD15" w14:textId="046E332E" w:rsidR="00BA2159" w:rsidRPr="009C37FB" w:rsidRDefault="00BA2159" w:rsidP="00BA2159">
      <w:pPr>
        <w:ind w:left="711"/>
        <w:rPr>
          <w:rFonts w:ascii="Arial" w:eastAsia="Arial" w:hAnsi="Arial" w:cs="Arial"/>
          <w:bCs/>
          <w:i/>
        </w:rPr>
      </w:pPr>
      <w:r w:rsidRPr="009C37FB">
        <w:rPr>
          <w:rFonts w:ascii="Arial" w:eastAsia="Arial" w:hAnsi="Arial" w:cs="Arial"/>
          <w:bCs/>
          <w:i/>
        </w:rPr>
        <w:t xml:space="preserve">Students must earn a minimum 3.0 GPA from Sinclair in order to transfer to UD. </w:t>
      </w:r>
    </w:p>
    <w:p w14:paraId="3B2AAFE3" w14:textId="77777777" w:rsidR="00BA2159" w:rsidRPr="009C37FB" w:rsidRDefault="00BA2159" w:rsidP="00BA2159">
      <w:pPr>
        <w:rPr>
          <w:rFonts w:ascii="Arial" w:eastAsia="Arial" w:hAnsi="Arial" w:cs="Arial"/>
          <w:b/>
          <w:bCs/>
          <w:i/>
          <w:sz w:val="20"/>
          <w:szCs w:val="20"/>
        </w:rPr>
      </w:pPr>
    </w:p>
    <w:p w14:paraId="6FAA6876" w14:textId="77777777" w:rsidR="00BA2159" w:rsidRPr="00A4450C" w:rsidRDefault="00BA2159" w:rsidP="00BA2159">
      <w:pPr>
        <w:ind w:left="711" w:firstLine="9"/>
        <w:rPr>
          <w:rFonts w:ascii="Arial" w:eastAsia="Arial" w:hAnsi="Arial" w:cs="Arial"/>
          <w:bCs/>
          <w:i/>
        </w:rPr>
      </w:pPr>
      <w:r w:rsidRPr="00A4450C">
        <w:rPr>
          <w:rFonts w:ascii="Arial" w:eastAsia="Arial" w:hAnsi="Arial" w:cs="Arial"/>
          <w:bCs/>
          <w:i/>
        </w:rPr>
        <w:t xml:space="preserve">Students interested in applying to the UD Sinclair Academy must submit an application at </w:t>
      </w:r>
      <w:hyperlink r:id="rId13" w:history="1">
        <w:r w:rsidRPr="00A4450C">
          <w:rPr>
            <w:rStyle w:val="Hyperlink"/>
            <w:rFonts w:ascii="Arial" w:eastAsia="Arial" w:hAnsi="Arial" w:cs="Arial"/>
            <w:bCs/>
            <w:i/>
          </w:rPr>
          <w:t>https://www.udayton.edu/academy/</w:t>
        </w:r>
      </w:hyperlink>
      <w:r w:rsidRPr="00A4450C">
        <w:rPr>
          <w:rFonts w:ascii="Arial" w:eastAsia="Arial" w:hAnsi="Arial" w:cs="Arial"/>
          <w:bCs/>
          <w:i/>
        </w:rPr>
        <w:t xml:space="preserve"> </w:t>
      </w:r>
    </w:p>
    <w:p w14:paraId="77765E44" w14:textId="77777777" w:rsidR="00BA2159" w:rsidRPr="00A4450C" w:rsidRDefault="00BA2159" w:rsidP="00BA2159">
      <w:pPr>
        <w:ind w:left="711" w:firstLine="9"/>
        <w:rPr>
          <w:rFonts w:ascii="Arial" w:eastAsia="Arial" w:hAnsi="Arial" w:cs="Arial"/>
          <w:b/>
          <w:bCs/>
          <w:sz w:val="20"/>
          <w:szCs w:val="20"/>
        </w:rPr>
      </w:pPr>
    </w:p>
    <w:p w14:paraId="130B4A05" w14:textId="77777777" w:rsidR="00BA2159" w:rsidRDefault="00BA2159" w:rsidP="00BA2159">
      <w:pPr>
        <w:ind w:left="711"/>
        <w:rPr>
          <w:rFonts w:ascii="Arial" w:eastAsia="Arial" w:hAnsi="Arial" w:cs="Arial"/>
          <w:bCs/>
          <w:i/>
        </w:rPr>
      </w:pPr>
      <w:r w:rsidRPr="00A4450C">
        <w:rPr>
          <w:rFonts w:ascii="Arial" w:eastAsia="Arial" w:hAnsi="Arial" w:cs="Arial"/>
          <w:bCs/>
          <w:i/>
        </w:rPr>
        <w:t>High School students must have completed their junior year before applying to the Academy and current Sinclair students must earn a minimum 3.0 GPA and complete 15 credit hours from their program pathway.</w:t>
      </w:r>
    </w:p>
    <w:p w14:paraId="33236A46" w14:textId="77777777" w:rsidR="00BA2159" w:rsidRDefault="00BA2159" w:rsidP="00BA2159">
      <w:pPr>
        <w:ind w:left="711"/>
        <w:rPr>
          <w:rFonts w:ascii="Arial" w:eastAsia="Arial" w:hAnsi="Arial" w:cs="Arial"/>
          <w:bCs/>
          <w:i/>
        </w:rPr>
      </w:pPr>
    </w:p>
    <w:p w14:paraId="70B0CBB4" w14:textId="77777777" w:rsidR="00BA2159" w:rsidRDefault="00BA2159" w:rsidP="00BA2159">
      <w:pPr>
        <w:ind w:left="711"/>
        <w:rPr>
          <w:rFonts w:ascii="Arial" w:eastAsia="Arial" w:hAnsi="Arial" w:cs="Arial"/>
          <w:bCs/>
          <w:i/>
        </w:rPr>
      </w:pPr>
      <w:r>
        <w:rPr>
          <w:rFonts w:ascii="Arial" w:eastAsia="Arial" w:hAnsi="Arial" w:cs="Arial"/>
          <w:bCs/>
          <w:i/>
        </w:rPr>
        <w:t>Application deadlines to the UD Sinclair Academy:</w:t>
      </w:r>
    </w:p>
    <w:p w14:paraId="4983B525" w14:textId="77777777" w:rsidR="00BA2159" w:rsidRDefault="00BA2159" w:rsidP="00BA2159">
      <w:pPr>
        <w:ind w:left="711"/>
        <w:rPr>
          <w:rFonts w:ascii="Arial" w:eastAsia="Arial" w:hAnsi="Arial" w:cs="Arial"/>
          <w:bCs/>
          <w:i/>
        </w:rPr>
      </w:pPr>
    </w:p>
    <w:p w14:paraId="5CC936EA" w14:textId="08ECCE47" w:rsidR="00BA2159" w:rsidRDefault="00BA2159" w:rsidP="00BA2159">
      <w:pPr>
        <w:ind w:left="711"/>
        <w:rPr>
          <w:rFonts w:ascii="Arial" w:eastAsia="Arial" w:hAnsi="Arial" w:cs="Arial"/>
          <w:bCs/>
          <w:i/>
        </w:rPr>
      </w:pPr>
      <w:r>
        <w:rPr>
          <w:rFonts w:ascii="Arial" w:eastAsia="Arial" w:hAnsi="Arial" w:cs="Arial"/>
          <w:bCs/>
          <w:i/>
        </w:rPr>
        <w:t>Fall Semester:</w:t>
      </w:r>
      <w:r>
        <w:rPr>
          <w:rFonts w:ascii="Arial" w:eastAsia="Arial" w:hAnsi="Arial" w:cs="Arial"/>
          <w:bCs/>
          <w:i/>
        </w:rPr>
        <w:tab/>
      </w:r>
      <w:r>
        <w:rPr>
          <w:rFonts w:ascii="Arial" w:eastAsia="Arial" w:hAnsi="Arial" w:cs="Arial"/>
          <w:bCs/>
          <w:i/>
        </w:rPr>
        <w:tab/>
      </w:r>
      <w:r w:rsidR="009A3F35">
        <w:rPr>
          <w:rFonts w:ascii="Arial" w:eastAsia="Arial" w:hAnsi="Arial" w:cs="Arial"/>
          <w:bCs/>
          <w:i/>
        </w:rPr>
        <w:t>August</w:t>
      </w:r>
      <w:r>
        <w:rPr>
          <w:rFonts w:ascii="Arial" w:eastAsia="Arial" w:hAnsi="Arial" w:cs="Arial"/>
          <w:bCs/>
          <w:i/>
        </w:rPr>
        <w:t xml:space="preserve"> 1</w:t>
      </w:r>
      <w:r w:rsidRPr="00A4450C">
        <w:rPr>
          <w:rFonts w:ascii="Arial" w:eastAsia="Arial" w:hAnsi="Arial" w:cs="Arial"/>
          <w:bCs/>
          <w:i/>
          <w:vertAlign w:val="superscript"/>
        </w:rPr>
        <w:t>st</w:t>
      </w:r>
    </w:p>
    <w:p w14:paraId="7A7A0F6D" w14:textId="5B217325" w:rsidR="00BA2159" w:rsidRPr="00012939" w:rsidRDefault="00BA2159" w:rsidP="00012939">
      <w:pPr>
        <w:ind w:left="711"/>
        <w:rPr>
          <w:rFonts w:ascii="Arial" w:eastAsia="Arial" w:hAnsi="Arial" w:cs="Arial"/>
          <w:bCs/>
          <w:i/>
        </w:rPr>
      </w:pPr>
      <w:r>
        <w:rPr>
          <w:rFonts w:ascii="Arial" w:eastAsia="Arial" w:hAnsi="Arial" w:cs="Arial"/>
          <w:bCs/>
          <w:i/>
        </w:rPr>
        <w:t>Spring Semester:</w:t>
      </w:r>
      <w:r>
        <w:rPr>
          <w:rFonts w:ascii="Arial" w:eastAsia="Arial" w:hAnsi="Arial" w:cs="Arial"/>
          <w:bCs/>
          <w:i/>
        </w:rPr>
        <w:tab/>
        <w:t>February 1</w:t>
      </w:r>
      <w:r w:rsidRPr="00A4450C">
        <w:rPr>
          <w:rFonts w:ascii="Arial" w:eastAsia="Arial" w:hAnsi="Arial" w:cs="Arial"/>
          <w:bCs/>
          <w:i/>
          <w:vertAlign w:val="superscript"/>
        </w:rPr>
        <w:t>st</w:t>
      </w:r>
    </w:p>
    <w:p w14:paraId="02BC6A35" w14:textId="77777777" w:rsidR="0036385B" w:rsidRDefault="00C54D9C">
      <w:pPr>
        <w:pStyle w:val="Heading1"/>
        <w:numPr>
          <w:ilvl w:val="0"/>
          <w:numId w:val="1"/>
        </w:numPr>
        <w:tabs>
          <w:tab w:val="left" w:pos="712"/>
        </w:tabs>
        <w:spacing w:before="172"/>
        <w:ind w:left="711" w:hanging="611"/>
        <w:rPr>
          <w:b w:val="0"/>
          <w:bCs w:val="0"/>
        </w:rPr>
      </w:pPr>
      <w:r>
        <w:rPr>
          <w:color w:val="231F20"/>
        </w:rPr>
        <w:t>TUITION &amp;</w:t>
      </w:r>
      <w:r>
        <w:rPr>
          <w:color w:val="231F20"/>
          <w:spacing w:val="-1"/>
        </w:rPr>
        <w:t xml:space="preserve"> </w:t>
      </w:r>
      <w:r>
        <w:rPr>
          <w:color w:val="231F20"/>
        </w:rPr>
        <w:t>SCHOLARSHIPS</w:t>
      </w:r>
    </w:p>
    <w:p w14:paraId="114328E8" w14:textId="77777777" w:rsidR="0036385B" w:rsidRDefault="00C54D9C">
      <w:pPr>
        <w:pStyle w:val="BodyText"/>
        <w:spacing w:line="249" w:lineRule="auto"/>
        <w:ind w:right="145"/>
        <w:rPr>
          <w:color w:val="231F20"/>
        </w:rPr>
      </w:pPr>
      <w:r>
        <w:rPr>
          <w:color w:val="231F20"/>
        </w:rPr>
        <w:t>Where can a student find information about tuition and scholarship opportunities at the University? Are there any specific scholarships that a student could strive</w:t>
      </w:r>
      <w:r>
        <w:rPr>
          <w:color w:val="231F20"/>
          <w:spacing w:val="-1"/>
        </w:rPr>
        <w:t xml:space="preserve"> </w:t>
      </w:r>
      <w:r>
        <w:rPr>
          <w:color w:val="231F20"/>
        </w:rPr>
        <w:t>for?</w:t>
      </w:r>
    </w:p>
    <w:p w14:paraId="286FDED3" w14:textId="77777777" w:rsidR="00BA2159" w:rsidRDefault="00BA2159">
      <w:pPr>
        <w:pStyle w:val="BodyText"/>
        <w:spacing w:line="249" w:lineRule="auto"/>
        <w:ind w:right="145"/>
        <w:rPr>
          <w:color w:val="231F20"/>
        </w:rPr>
      </w:pPr>
    </w:p>
    <w:p w14:paraId="0BC185BC" w14:textId="77777777" w:rsidR="00BA2159" w:rsidRDefault="00BA2159" w:rsidP="00BA2159">
      <w:pPr>
        <w:pStyle w:val="BodyText"/>
        <w:spacing w:line="249" w:lineRule="auto"/>
        <w:ind w:left="711" w:right="145" w:firstLine="4"/>
        <w:rPr>
          <w:b w:val="0"/>
          <w:i/>
          <w:color w:val="231F20"/>
          <w:sz w:val="22"/>
          <w:szCs w:val="22"/>
        </w:rPr>
      </w:pPr>
      <w:r w:rsidRPr="00A4450C">
        <w:rPr>
          <w:b w:val="0"/>
          <w:i/>
          <w:color w:val="231F20"/>
          <w:sz w:val="22"/>
          <w:szCs w:val="22"/>
        </w:rPr>
        <w:t xml:space="preserve">Students interested in scholarship opportunities </w:t>
      </w:r>
      <w:r>
        <w:rPr>
          <w:b w:val="0"/>
          <w:i/>
          <w:color w:val="231F20"/>
          <w:sz w:val="22"/>
          <w:szCs w:val="22"/>
        </w:rPr>
        <w:t xml:space="preserve">at UD </w:t>
      </w:r>
      <w:r w:rsidRPr="00A4450C">
        <w:rPr>
          <w:b w:val="0"/>
          <w:i/>
          <w:color w:val="231F20"/>
          <w:sz w:val="22"/>
          <w:szCs w:val="22"/>
        </w:rPr>
        <w:t xml:space="preserve">should </w:t>
      </w:r>
      <w:r>
        <w:rPr>
          <w:b w:val="0"/>
          <w:i/>
          <w:color w:val="231F20"/>
          <w:sz w:val="22"/>
          <w:szCs w:val="22"/>
        </w:rPr>
        <w:t>contact:</w:t>
      </w:r>
    </w:p>
    <w:p w14:paraId="1A343831"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 xml:space="preserve">Office of Admission and Financial Aid </w:t>
      </w:r>
    </w:p>
    <w:p w14:paraId="605C80CC"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Albert Emmanuel Hall</w:t>
      </w:r>
    </w:p>
    <w:p w14:paraId="57C5F982"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300 College Park</w:t>
      </w:r>
    </w:p>
    <w:p w14:paraId="6101E38A"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937.229.1000</w:t>
      </w:r>
    </w:p>
    <w:p w14:paraId="1F2BF221" w14:textId="77777777" w:rsidR="0036385B" w:rsidRDefault="00C54D9C">
      <w:pPr>
        <w:pStyle w:val="Heading1"/>
        <w:numPr>
          <w:ilvl w:val="0"/>
          <w:numId w:val="1"/>
        </w:numPr>
        <w:tabs>
          <w:tab w:val="left" w:pos="712"/>
        </w:tabs>
        <w:spacing w:before="172"/>
        <w:ind w:left="711" w:hanging="611"/>
        <w:rPr>
          <w:b w:val="0"/>
          <w:bCs w:val="0"/>
        </w:rPr>
      </w:pPr>
      <w:r>
        <w:rPr>
          <w:color w:val="231F20"/>
        </w:rPr>
        <w:t>MORE</w:t>
      </w:r>
      <w:r>
        <w:rPr>
          <w:color w:val="231F20"/>
          <w:spacing w:val="2"/>
        </w:rPr>
        <w:t xml:space="preserve"> </w:t>
      </w:r>
      <w:r>
        <w:rPr>
          <w:color w:val="231F20"/>
          <w:spacing w:val="-3"/>
        </w:rPr>
        <w:t>INFORMATION</w:t>
      </w:r>
    </w:p>
    <w:p w14:paraId="73F4978E" w14:textId="77777777" w:rsidR="0036385B" w:rsidRDefault="00C54D9C">
      <w:pPr>
        <w:pStyle w:val="BodyText"/>
        <w:spacing w:line="249" w:lineRule="auto"/>
        <w:ind w:right="82"/>
        <w:rPr>
          <w:b w:val="0"/>
          <w:bCs w:val="0"/>
        </w:rPr>
      </w:pPr>
      <w:r>
        <w:rPr>
          <w:color w:val="231F20"/>
        </w:rPr>
        <w:t>Anything else you would like for us to publish on our transfer agreement for Sinclair students interested in trans- ferring to your university? Where can students find more information about your university and transferring in general?</w:t>
      </w:r>
    </w:p>
    <w:p w14:paraId="2B7DFF7C" w14:textId="77777777" w:rsidR="0036385B" w:rsidRDefault="00C54D9C">
      <w:pPr>
        <w:pStyle w:val="Heading1"/>
        <w:numPr>
          <w:ilvl w:val="0"/>
          <w:numId w:val="1"/>
        </w:numPr>
        <w:tabs>
          <w:tab w:val="left" w:pos="712"/>
        </w:tabs>
        <w:spacing w:before="162"/>
        <w:ind w:left="711" w:hanging="611"/>
        <w:rPr>
          <w:b w:val="0"/>
          <w:bCs w:val="0"/>
        </w:rPr>
      </w:pPr>
      <w:r>
        <w:rPr>
          <w:color w:val="231F20"/>
          <w:spacing w:val="-5"/>
        </w:rPr>
        <w:lastRenderedPageBreak/>
        <w:t>CONTACT</w:t>
      </w:r>
      <w:r>
        <w:rPr>
          <w:color w:val="231F20"/>
          <w:spacing w:val="2"/>
        </w:rPr>
        <w:t xml:space="preserve"> </w:t>
      </w:r>
      <w:r>
        <w:rPr>
          <w:color w:val="231F20"/>
          <w:spacing w:val="-3"/>
        </w:rPr>
        <w:t>INFORMATION</w:t>
      </w:r>
    </w:p>
    <w:p w14:paraId="1BBF047A" w14:textId="77777777" w:rsidR="0036385B" w:rsidRDefault="00C54D9C" w:rsidP="00D5504D">
      <w:pPr>
        <w:pStyle w:val="BodyText"/>
        <w:ind w:right="145"/>
        <w:rPr>
          <w:color w:val="231F20"/>
        </w:rPr>
      </w:pPr>
      <w:r>
        <w:rPr>
          <w:color w:val="231F20"/>
        </w:rPr>
        <w:t>Who can students contact for more information (name, title, email, phone)?</w:t>
      </w:r>
    </w:p>
    <w:p w14:paraId="168E73D0" w14:textId="77777777" w:rsidR="00BA2159" w:rsidRDefault="00BA2159" w:rsidP="00BA2159">
      <w:pPr>
        <w:pStyle w:val="Heading1"/>
        <w:tabs>
          <w:tab w:val="left" w:pos="712"/>
        </w:tabs>
        <w:spacing w:before="0"/>
        <w:ind w:left="696" w:firstLine="0"/>
        <w:rPr>
          <w:bCs w:val="0"/>
          <w:i/>
          <w:color w:val="FF0000"/>
          <w:sz w:val="28"/>
          <w:szCs w:val="28"/>
        </w:rPr>
      </w:pPr>
    </w:p>
    <w:p w14:paraId="71FDB1B9" w14:textId="77777777" w:rsidR="00BA2159" w:rsidRDefault="00BA2159" w:rsidP="00BA2159">
      <w:pPr>
        <w:pStyle w:val="Heading1"/>
        <w:tabs>
          <w:tab w:val="left" w:pos="712"/>
        </w:tabs>
        <w:spacing w:before="0"/>
        <w:ind w:left="696" w:firstLine="0"/>
        <w:rPr>
          <w:bCs w:val="0"/>
          <w:i/>
          <w:color w:val="FF0000"/>
          <w:sz w:val="28"/>
          <w:szCs w:val="28"/>
        </w:rPr>
      </w:pPr>
    </w:p>
    <w:p w14:paraId="1CF36461" w14:textId="7CE1134A" w:rsidR="00BA2159" w:rsidRPr="0018720A" w:rsidRDefault="00BA2159" w:rsidP="00BA2159">
      <w:pPr>
        <w:pStyle w:val="Heading1"/>
        <w:tabs>
          <w:tab w:val="left" w:pos="712"/>
        </w:tabs>
        <w:spacing w:before="0"/>
        <w:ind w:left="696" w:firstLine="0"/>
        <w:rPr>
          <w:bCs w:val="0"/>
          <w:i/>
          <w:color w:val="0516BB"/>
          <w:sz w:val="28"/>
          <w:szCs w:val="28"/>
        </w:rPr>
      </w:pPr>
      <w:r w:rsidRPr="0018720A">
        <w:rPr>
          <w:bCs w:val="0"/>
          <w:i/>
          <w:color w:val="FF0000"/>
          <w:sz w:val="28"/>
          <w:szCs w:val="28"/>
        </w:rPr>
        <w:t>Sinclair College</w:t>
      </w:r>
      <w:r w:rsidRPr="0018720A">
        <w:rPr>
          <w:bCs w:val="0"/>
          <w:i/>
          <w:color w:val="FF0000"/>
          <w:sz w:val="28"/>
          <w:szCs w:val="28"/>
        </w:rPr>
        <w:tab/>
      </w:r>
      <w:r>
        <w:rPr>
          <w:bCs w:val="0"/>
          <w:i/>
          <w:color w:val="FF0000"/>
          <w:sz w:val="28"/>
          <w:szCs w:val="28"/>
        </w:rPr>
        <w:t xml:space="preserve">     </w:t>
      </w:r>
      <w:r w:rsidR="007954F7">
        <w:rPr>
          <w:bCs w:val="0"/>
          <w:i/>
          <w:color w:val="FF0000"/>
          <w:sz w:val="28"/>
          <w:szCs w:val="28"/>
        </w:rPr>
        <w:tab/>
      </w:r>
      <w:r w:rsidR="007954F7">
        <w:rPr>
          <w:bCs w:val="0"/>
          <w:i/>
          <w:color w:val="FF0000"/>
          <w:sz w:val="28"/>
          <w:szCs w:val="28"/>
        </w:rPr>
        <w:tab/>
      </w:r>
      <w:r w:rsidR="007954F7">
        <w:rPr>
          <w:bCs w:val="0"/>
          <w:i/>
          <w:color w:val="FF0000"/>
          <w:sz w:val="28"/>
          <w:szCs w:val="28"/>
        </w:rPr>
        <w:tab/>
        <w:t xml:space="preserve">    </w:t>
      </w:r>
      <w:r>
        <w:rPr>
          <w:bCs w:val="0"/>
          <w:i/>
          <w:color w:val="0516BB"/>
          <w:sz w:val="28"/>
          <w:szCs w:val="28"/>
        </w:rPr>
        <w:t>University of Dayton</w:t>
      </w:r>
    </w:p>
    <w:p w14:paraId="405EA89E" w14:textId="77777777" w:rsidR="00BA2159" w:rsidRDefault="00BA2159" w:rsidP="00BA2159">
      <w:pPr>
        <w:pStyle w:val="Heading1"/>
        <w:tabs>
          <w:tab w:val="left" w:pos="712"/>
        </w:tabs>
        <w:spacing w:before="0"/>
        <w:ind w:left="5286" w:hanging="4590"/>
        <w:rPr>
          <w:rFonts w:cs="Arial"/>
          <w:b w:val="0"/>
          <w:bCs w:val="0"/>
          <w:i/>
          <w:color w:val="0516BB"/>
          <w:sz w:val="28"/>
          <w:szCs w:val="28"/>
        </w:rPr>
      </w:pPr>
      <w:r w:rsidRPr="0018720A">
        <w:rPr>
          <w:rFonts w:cs="Arial"/>
          <w:b w:val="0"/>
          <w:bCs w:val="0"/>
          <w:i/>
          <w:color w:val="FF0000"/>
          <w:sz w:val="28"/>
          <w:szCs w:val="28"/>
        </w:rPr>
        <w:t>Academic Advising Center</w:t>
      </w:r>
      <w:r>
        <w:rPr>
          <w:rFonts w:cs="Arial"/>
          <w:b w:val="0"/>
          <w:bCs w:val="0"/>
          <w:i/>
          <w:color w:val="FF0000"/>
          <w:sz w:val="28"/>
          <w:szCs w:val="28"/>
        </w:rPr>
        <w:tab/>
        <w:t xml:space="preserve"> </w:t>
      </w:r>
      <w:r w:rsidRPr="0018720A">
        <w:rPr>
          <w:rFonts w:cs="Arial"/>
          <w:b w:val="0"/>
          <w:bCs w:val="0"/>
          <w:i/>
          <w:color w:val="0516BB"/>
          <w:sz w:val="28"/>
          <w:szCs w:val="28"/>
        </w:rPr>
        <w:t>Office of Admission</w:t>
      </w:r>
      <w:r>
        <w:rPr>
          <w:rFonts w:cs="Arial"/>
          <w:b w:val="0"/>
          <w:bCs w:val="0"/>
          <w:i/>
          <w:color w:val="0516BB"/>
          <w:sz w:val="28"/>
          <w:szCs w:val="28"/>
        </w:rPr>
        <w:t xml:space="preserve"> &amp; Financial Aid</w:t>
      </w:r>
    </w:p>
    <w:p w14:paraId="0A7784E7" w14:textId="564E82E7" w:rsidR="00BA2159" w:rsidRPr="0018720A" w:rsidRDefault="00BA2159" w:rsidP="00BA2159">
      <w:pPr>
        <w:pStyle w:val="Heading1"/>
        <w:tabs>
          <w:tab w:val="left" w:pos="712"/>
        </w:tabs>
        <w:spacing w:before="0"/>
        <w:ind w:left="5286" w:hanging="4590"/>
        <w:rPr>
          <w:rFonts w:cs="Arial"/>
          <w:b w:val="0"/>
          <w:bCs w:val="0"/>
          <w:i/>
          <w:color w:val="0516BB"/>
          <w:sz w:val="28"/>
          <w:szCs w:val="28"/>
        </w:rPr>
      </w:pPr>
      <w:r>
        <w:rPr>
          <w:rFonts w:cs="Arial"/>
          <w:b w:val="0"/>
          <w:bCs w:val="0"/>
          <w:i/>
          <w:color w:val="FF0000"/>
          <w:sz w:val="28"/>
          <w:szCs w:val="28"/>
        </w:rPr>
        <w:tab/>
        <w:t xml:space="preserve">Building </w:t>
      </w:r>
      <w:r w:rsidR="009C53DD">
        <w:rPr>
          <w:rFonts w:cs="Arial"/>
          <w:b w:val="0"/>
          <w:bCs w:val="0"/>
          <w:i/>
          <w:color w:val="FF0000"/>
          <w:sz w:val="28"/>
          <w:szCs w:val="28"/>
        </w:rPr>
        <w:t>10-301</w:t>
      </w:r>
      <w:r>
        <w:rPr>
          <w:rFonts w:cs="Arial"/>
          <w:b w:val="0"/>
          <w:bCs w:val="0"/>
          <w:i/>
          <w:color w:val="FF0000"/>
          <w:sz w:val="28"/>
          <w:szCs w:val="28"/>
        </w:rPr>
        <w:tab/>
        <w:t xml:space="preserve"> </w:t>
      </w:r>
      <w:r w:rsidRPr="0018720A">
        <w:rPr>
          <w:rFonts w:cs="Arial"/>
          <w:b w:val="0"/>
          <w:bCs w:val="0"/>
          <w:i/>
          <w:color w:val="0516BB"/>
          <w:sz w:val="28"/>
          <w:szCs w:val="28"/>
        </w:rPr>
        <w:t xml:space="preserve">Albert </w:t>
      </w:r>
      <w:r>
        <w:rPr>
          <w:rFonts w:cs="Arial"/>
          <w:b w:val="0"/>
          <w:bCs w:val="0"/>
          <w:i/>
          <w:color w:val="0516BB"/>
          <w:sz w:val="28"/>
          <w:szCs w:val="28"/>
        </w:rPr>
        <w:t>Emanuel Hall</w:t>
      </w:r>
      <w:r>
        <w:rPr>
          <w:rFonts w:cs="Arial"/>
          <w:b w:val="0"/>
          <w:bCs w:val="0"/>
          <w:i/>
          <w:color w:val="FF0000"/>
          <w:sz w:val="28"/>
          <w:szCs w:val="28"/>
        </w:rPr>
        <w:tab/>
      </w:r>
    </w:p>
    <w:p w14:paraId="26323AAE" w14:textId="77777777" w:rsidR="00BA2159" w:rsidRPr="0018720A" w:rsidRDefault="00BA2159" w:rsidP="00BA2159">
      <w:pPr>
        <w:pStyle w:val="Heading1"/>
        <w:tabs>
          <w:tab w:val="left" w:pos="712"/>
        </w:tabs>
        <w:spacing w:before="0"/>
        <w:ind w:left="696" w:firstLine="0"/>
        <w:rPr>
          <w:rFonts w:cs="Arial"/>
          <w:b w:val="0"/>
          <w:bCs w:val="0"/>
          <w:i/>
          <w:color w:val="FF0000"/>
          <w:sz w:val="28"/>
          <w:szCs w:val="28"/>
        </w:rPr>
      </w:pPr>
      <w:r w:rsidRPr="0018720A">
        <w:rPr>
          <w:rFonts w:cs="Arial"/>
          <w:b w:val="0"/>
          <w:bCs w:val="0"/>
          <w:i/>
          <w:color w:val="FF0000"/>
          <w:sz w:val="28"/>
          <w:szCs w:val="28"/>
        </w:rPr>
        <w:t>444 W. Third St.</w:t>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t xml:space="preserve">    </w:t>
      </w:r>
      <w:r w:rsidRPr="0018720A">
        <w:rPr>
          <w:rFonts w:cs="Arial"/>
          <w:b w:val="0"/>
          <w:bCs w:val="0"/>
          <w:i/>
          <w:color w:val="0516BB"/>
          <w:sz w:val="28"/>
          <w:szCs w:val="28"/>
        </w:rPr>
        <w:t>300 College Park</w:t>
      </w:r>
    </w:p>
    <w:p w14:paraId="7001F7DB" w14:textId="77777777" w:rsidR="00BA2159" w:rsidRPr="00DD7DBF" w:rsidRDefault="00BA2159" w:rsidP="00BA2159">
      <w:pPr>
        <w:pStyle w:val="Heading1"/>
        <w:tabs>
          <w:tab w:val="left" w:pos="712"/>
        </w:tabs>
        <w:spacing w:before="0"/>
        <w:ind w:left="696" w:firstLine="0"/>
        <w:rPr>
          <w:bCs w:val="0"/>
          <w:i/>
          <w:color w:val="0516BB"/>
          <w:sz w:val="28"/>
          <w:szCs w:val="28"/>
        </w:rPr>
      </w:pPr>
      <w:r w:rsidRPr="0018720A">
        <w:rPr>
          <w:rFonts w:cs="Arial"/>
          <w:b w:val="0"/>
          <w:bCs w:val="0"/>
          <w:i/>
          <w:color w:val="FF0000"/>
          <w:sz w:val="28"/>
          <w:szCs w:val="28"/>
        </w:rPr>
        <w:t>937.512-3700</w:t>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t xml:space="preserve">    </w:t>
      </w:r>
      <w:r w:rsidRPr="00DD7DBF">
        <w:rPr>
          <w:rFonts w:cs="Arial"/>
          <w:b w:val="0"/>
          <w:bCs w:val="0"/>
          <w:i/>
          <w:color w:val="0516BB"/>
          <w:sz w:val="28"/>
          <w:szCs w:val="28"/>
        </w:rPr>
        <w:t>937.229.1000</w:t>
      </w:r>
    </w:p>
    <w:p w14:paraId="1791C86D" w14:textId="77777777" w:rsidR="00BA2159" w:rsidRDefault="00BA2159" w:rsidP="00D5504D">
      <w:pPr>
        <w:pStyle w:val="BodyText"/>
        <w:ind w:right="145"/>
        <w:rPr>
          <w:color w:val="231F20"/>
        </w:rPr>
      </w:pPr>
    </w:p>
    <w:p w14:paraId="4EC2A9A8" w14:textId="77777777" w:rsidR="00BA2159" w:rsidRDefault="00BA2159" w:rsidP="00D5504D">
      <w:pPr>
        <w:pStyle w:val="BodyText"/>
        <w:ind w:right="145"/>
        <w:rPr>
          <w:color w:val="231F20"/>
        </w:rPr>
      </w:pPr>
    </w:p>
    <w:p w14:paraId="5239B73E" w14:textId="77777777" w:rsidR="00BA2159" w:rsidRDefault="00BA2159" w:rsidP="00D5504D">
      <w:pPr>
        <w:pStyle w:val="BodyText"/>
        <w:ind w:right="145"/>
        <w:rPr>
          <w:color w:val="231F20"/>
        </w:rPr>
      </w:pPr>
    </w:p>
    <w:p w14:paraId="0A1B7A4A" w14:textId="77777777" w:rsidR="0036385B" w:rsidRDefault="0036385B">
      <w:pPr>
        <w:rPr>
          <w:rFonts w:ascii="Arial" w:eastAsia="Arial" w:hAnsi="Arial" w:cs="Arial"/>
          <w:b/>
          <w:bCs/>
          <w:sz w:val="20"/>
          <w:szCs w:val="20"/>
        </w:rPr>
      </w:pPr>
    </w:p>
    <w:p w14:paraId="5B2F24AD" w14:textId="77777777" w:rsidR="0036385B" w:rsidRDefault="0036385B">
      <w:pPr>
        <w:rPr>
          <w:rFonts w:ascii="Arial" w:eastAsia="Arial" w:hAnsi="Arial" w:cs="Arial"/>
          <w:b/>
          <w:bCs/>
          <w:sz w:val="20"/>
          <w:szCs w:val="20"/>
        </w:rPr>
      </w:pPr>
    </w:p>
    <w:sectPr w:rsidR="0036385B" w:rsidSect="0043532B">
      <w:pgSz w:w="12240" w:h="15840"/>
      <w:pgMar w:top="1500" w:right="720" w:bottom="280" w:left="600"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9C086" w14:textId="77777777" w:rsidR="0071718D" w:rsidRDefault="0071718D" w:rsidP="00D5504D">
      <w:r>
        <w:separator/>
      </w:r>
    </w:p>
  </w:endnote>
  <w:endnote w:type="continuationSeparator" w:id="0">
    <w:p w14:paraId="008AFE45" w14:textId="77777777" w:rsidR="0071718D" w:rsidRDefault="0071718D" w:rsidP="00D5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MS PMincho"/>
    <w:panose1 w:val="02020404030301010803"/>
    <w:charset w:val="00"/>
    <w:family w:val="roman"/>
    <w:pitch w:val="variable"/>
    <w:sig w:usb0="00000287" w:usb1="00000000" w:usb2="00000000" w:usb3="00000000" w:csb0="0000009F" w:csb1="00000000"/>
  </w:font>
  <w:font w:name="MinionPro-Regular">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2223" w14:textId="77777777" w:rsidR="00E156B3" w:rsidRDefault="00E156B3" w:rsidP="00056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A5807" w14:textId="77777777" w:rsidR="00E156B3" w:rsidRDefault="00E156B3" w:rsidP="00133F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D69E1" w14:textId="767D0AE4" w:rsidR="009C53DD" w:rsidRDefault="009C53DD">
    <w:pPr>
      <w:pStyle w:val="Footer"/>
    </w:pPr>
    <w:r>
      <w:t>2020-2021 Articulation Agreement (07.0</w:t>
    </w:r>
    <w:r w:rsidR="0040758D">
      <w:t>6</w:t>
    </w:r>
    <w:r>
      <w:t>.2020)</w:t>
    </w:r>
    <w:r>
      <w:tab/>
    </w:r>
    <w:r>
      <w:tab/>
    </w:r>
    <w:r>
      <w:tab/>
    </w:r>
    <w:r>
      <w:tab/>
    </w:r>
    <w:r>
      <w:tab/>
    </w:r>
    <w:sdt>
      <w:sdtPr>
        <w:id w:val="-2130367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1AB3">
          <w:rPr>
            <w:noProof/>
          </w:rPr>
          <w:t>2</w:t>
        </w:r>
        <w:r>
          <w:rPr>
            <w:noProof/>
          </w:rPr>
          <w:fldChar w:fldCharType="end"/>
        </w:r>
      </w:sdtContent>
    </w:sdt>
  </w:p>
  <w:p w14:paraId="3CD75CE6" w14:textId="6ECB3464" w:rsidR="00E156B3" w:rsidRDefault="00E156B3" w:rsidP="00133F8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175728"/>
      <w:docPartObj>
        <w:docPartGallery w:val="Page Numbers (Bottom of Page)"/>
        <w:docPartUnique/>
      </w:docPartObj>
    </w:sdtPr>
    <w:sdtEndPr>
      <w:rPr>
        <w:noProof/>
      </w:rPr>
    </w:sdtEndPr>
    <w:sdtContent>
      <w:p w14:paraId="40D1DF82" w14:textId="4D8C7233" w:rsidR="00D104E4" w:rsidRDefault="00D104E4">
        <w:pPr>
          <w:pStyle w:val="Footer"/>
          <w:jc w:val="right"/>
        </w:pPr>
        <w:r>
          <w:fldChar w:fldCharType="begin"/>
        </w:r>
        <w:r>
          <w:instrText xml:space="preserve"> PAGE   \* MERGEFORMAT </w:instrText>
        </w:r>
        <w:r>
          <w:fldChar w:fldCharType="separate"/>
        </w:r>
        <w:r w:rsidR="0019495F">
          <w:rPr>
            <w:noProof/>
          </w:rPr>
          <w:t>1</w:t>
        </w:r>
        <w:r>
          <w:rPr>
            <w:noProof/>
          </w:rPr>
          <w:fldChar w:fldCharType="end"/>
        </w:r>
      </w:p>
    </w:sdtContent>
  </w:sdt>
  <w:p w14:paraId="7A8717C3" w14:textId="2A0CD170" w:rsidR="00E156B3" w:rsidRDefault="00E15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756AD" w14:textId="77777777" w:rsidR="0071718D" w:rsidRDefault="0071718D" w:rsidP="00D5504D">
      <w:r>
        <w:separator/>
      </w:r>
    </w:p>
  </w:footnote>
  <w:footnote w:type="continuationSeparator" w:id="0">
    <w:p w14:paraId="1571BA7E" w14:textId="77777777" w:rsidR="0071718D" w:rsidRDefault="0071718D" w:rsidP="00D5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08A6" w14:textId="35C95227" w:rsidR="00E156B3" w:rsidRPr="00006D0F" w:rsidRDefault="00E156B3" w:rsidP="00D5504D">
    <w:pPr>
      <w:pStyle w:val="Header"/>
      <w:jc w:val="center"/>
      <w:rPr>
        <w:rFonts w:ascii="Arial" w:hAnsi="Arial" w:cs="Arial"/>
        <w:b/>
        <w:color w:val="AC1E2C"/>
        <w:sz w:val="40"/>
        <w:szCs w:val="40"/>
      </w:rPr>
    </w:pPr>
  </w:p>
  <w:p w14:paraId="3DE5AF8E" w14:textId="116CA130" w:rsidR="00E156B3" w:rsidRPr="00006D0F" w:rsidRDefault="00E156B3" w:rsidP="00133F82">
    <w:pPr>
      <w:pStyle w:val="Header"/>
      <w:jc w:val="center"/>
      <w:rPr>
        <w:rFonts w:ascii="Arial" w:hAnsi="Arial" w:cs="Arial"/>
        <w:b/>
        <w:color w:val="AC1E2C"/>
        <w:sz w:val="40"/>
        <w:szCs w:val="40"/>
      </w:rPr>
    </w:pPr>
    <w:r w:rsidRPr="00006D0F">
      <w:rPr>
        <w:rFonts w:ascii="Arial" w:hAnsi="Arial" w:cs="Arial"/>
        <w:b/>
        <w:color w:val="AC1E2C"/>
        <w:sz w:val="40"/>
        <w:szCs w:val="40"/>
      </w:rPr>
      <w:t>CURRICULUM TRANSFER AGREEMENT</w:t>
    </w:r>
  </w:p>
  <w:p w14:paraId="2F8CBFF7" w14:textId="1EFC25AE" w:rsidR="00E156B3" w:rsidRPr="00006D0F" w:rsidRDefault="00E156B3" w:rsidP="00A717D5">
    <w:pPr>
      <w:pStyle w:val="Header"/>
      <w:tabs>
        <w:tab w:val="clear" w:pos="8640"/>
        <w:tab w:val="left" w:pos="5040"/>
        <w:tab w:val="left" w:pos="5760"/>
        <w:tab w:val="left" w:pos="6480"/>
        <w:tab w:val="left" w:pos="7200"/>
        <w:tab w:val="left" w:pos="7920"/>
      </w:tabs>
      <w:rPr>
        <w:rFonts w:ascii="Arial" w:hAnsi="Arial" w:cs="Arial"/>
        <w:b/>
        <w:color w:val="AC1E2C"/>
        <w:sz w:val="40"/>
        <w:szCs w:val="40"/>
      </w:rPr>
    </w:pP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p>
  <w:p w14:paraId="46ED0C73" w14:textId="7990E2CC" w:rsidR="00E156B3" w:rsidRDefault="00E156B3" w:rsidP="00772725">
    <w:pPr>
      <w:pStyle w:val="BasicParagraph"/>
      <w:jc w:val="center"/>
      <w:rPr>
        <w:rFonts w:ascii="Arial" w:hAnsi="Arial" w:cs="Arial"/>
        <w:sz w:val="14"/>
        <w:szCs w:val="14"/>
      </w:rPr>
    </w:pPr>
    <w:r w:rsidRPr="00006D0F">
      <w:rPr>
        <w:rFonts w:ascii="Arial" w:hAnsi="Arial" w:cs="Arial"/>
        <w:sz w:val="14"/>
        <w:szCs w:val="14"/>
      </w:rPr>
      <w:t>Earn your associate degree from Sinclair College and then tran</w:t>
    </w:r>
    <w:r>
      <w:rPr>
        <w:rFonts w:ascii="Arial" w:hAnsi="Arial" w:cs="Arial"/>
        <w:sz w:val="14"/>
        <w:szCs w:val="14"/>
      </w:rPr>
      <w:t xml:space="preserve">sfer seamlessly to </w:t>
    </w:r>
    <w:r w:rsidRPr="00006D0F">
      <w:rPr>
        <w:rFonts w:ascii="Arial" w:hAnsi="Arial" w:cs="Arial"/>
        <w:sz w:val="14"/>
        <w:szCs w:val="14"/>
      </w:rPr>
      <w:t xml:space="preserve">University </w:t>
    </w:r>
    <w:r>
      <w:rPr>
        <w:rFonts w:ascii="Arial" w:hAnsi="Arial" w:cs="Arial"/>
        <w:sz w:val="14"/>
        <w:szCs w:val="14"/>
      </w:rPr>
      <w:t xml:space="preserve">of Dayton </w:t>
    </w:r>
    <w:r w:rsidRPr="00006D0F">
      <w:rPr>
        <w:rFonts w:ascii="Arial" w:hAnsi="Arial" w:cs="Arial"/>
        <w:sz w:val="14"/>
        <w:szCs w:val="14"/>
      </w:rPr>
      <w:t>to earn your bachelor’s degree.</w:t>
    </w:r>
  </w:p>
  <w:p w14:paraId="07AD0584" w14:textId="1AF1C0EE" w:rsidR="00E156B3" w:rsidRPr="00772725" w:rsidRDefault="00E156B3" w:rsidP="00772725">
    <w:pPr>
      <w:pStyle w:val="BasicParagraph"/>
      <w:jc w:val="center"/>
      <w:rPr>
        <w:rFonts w:ascii="Arial" w:hAnsi="Arial" w:cs="Arial"/>
        <w:sz w:val="14"/>
        <w:szCs w:val="14"/>
      </w:rPr>
    </w:pPr>
    <w:r w:rsidRPr="00D5504D">
      <w:rPr>
        <w:rFonts w:ascii="Arial" w:hAnsi="Arial" w:cs="Arial"/>
        <w:sz w:val="16"/>
        <w:szCs w:val="16"/>
      </w:rPr>
      <w:t xml:space="preserve"> </w:t>
    </w:r>
    <w:r w:rsidRPr="00D5504D">
      <w:rPr>
        <w:rFonts w:ascii="Arial" w:hAnsi="Arial" w:cs="Arial"/>
        <w:sz w:val="16"/>
        <w:szCs w:val="16"/>
      </w:rPr>
      <w:tab/>
    </w:r>
  </w:p>
  <w:tbl>
    <w:tblPr>
      <w:tblStyle w:val="TableGrid"/>
      <w:tblW w:w="1117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990"/>
      <w:gridCol w:w="5040"/>
    </w:tblGrid>
    <w:tr w:rsidR="00E156B3" w14:paraId="1BA32CE7" w14:textId="77777777" w:rsidTr="007954F7">
      <w:trPr>
        <w:trHeight w:val="720"/>
      </w:trPr>
      <w:tc>
        <w:tcPr>
          <w:tcW w:w="5148" w:type="dxa"/>
          <w:shd w:val="clear" w:color="auto" w:fill="auto"/>
        </w:tcPr>
        <w:p w14:paraId="05D40448" w14:textId="59155CB7" w:rsidR="00C867CA" w:rsidRDefault="00E156B3" w:rsidP="0040718B">
          <w:pPr>
            <w:pStyle w:val="BasicParagraph"/>
            <w:tabs>
              <w:tab w:val="left" w:pos="4500"/>
            </w:tabs>
            <w:jc w:val="center"/>
            <w:rPr>
              <w:rFonts w:ascii="Arial"/>
              <w:b/>
              <w:color w:val="AC1E2C"/>
            </w:rPr>
          </w:pPr>
          <w:r>
            <w:rPr>
              <w:rFonts w:ascii="Arial"/>
              <w:b/>
              <w:color w:val="AC1E2C"/>
            </w:rPr>
            <w:t>Associate of</w:t>
          </w:r>
          <w:r>
            <w:rPr>
              <w:rFonts w:ascii="Arial"/>
              <w:b/>
              <w:color w:val="AC1E2C"/>
              <w:spacing w:val="-9"/>
            </w:rPr>
            <w:t xml:space="preserve"> </w:t>
          </w:r>
          <w:r w:rsidR="0040718B">
            <w:rPr>
              <w:rFonts w:ascii="Arial"/>
              <w:b/>
              <w:color w:val="AC1E2C"/>
            </w:rPr>
            <w:t>Arts</w:t>
          </w:r>
        </w:p>
        <w:p w14:paraId="4648AE8C" w14:textId="79293331" w:rsidR="00E156B3" w:rsidRDefault="00E156B3" w:rsidP="00A23450">
          <w:pPr>
            <w:pStyle w:val="BasicParagraph"/>
            <w:tabs>
              <w:tab w:val="left" w:pos="4500"/>
            </w:tabs>
            <w:jc w:val="center"/>
            <w:rPr>
              <w:rFonts w:ascii="Arial" w:hAnsi="Arial" w:cs="Arial"/>
              <w:sz w:val="18"/>
              <w:szCs w:val="18"/>
            </w:rPr>
          </w:pPr>
        </w:p>
      </w:tc>
      <w:tc>
        <w:tcPr>
          <w:tcW w:w="990" w:type="dxa"/>
          <w:shd w:val="clear" w:color="auto" w:fill="auto"/>
        </w:tcPr>
        <w:p w14:paraId="6D5D0D65" w14:textId="3D54F169" w:rsidR="00E156B3" w:rsidRDefault="00E156B3" w:rsidP="00C54D9C">
          <w:pPr>
            <w:pStyle w:val="BasicParagraph"/>
            <w:tabs>
              <w:tab w:val="left" w:pos="4500"/>
            </w:tabs>
            <w:rPr>
              <w:rFonts w:ascii="Arial" w:hAnsi="Arial" w:cs="Arial"/>
              <w:b/>
              <w:bCs/>
              <w:sz w:val="18"/>
              <w:szCs w:val="18"/>
            </w:rPr>
          </w:pPr>
        </w:p>
        <w:p w14:paraId="25D7C20C" w14:textId="77777777" w:rsidR="00E156B3" w:rsidRDefault="00E156B3" w:rsidP="00C54D9C">
          <w:pPr>
            <w:pStyle w:val="BasicParagraph"/>
            <w:tabs>
              <w:tab w:val="left" w:pos="4500"/>
            </w:tabs>
            <w:jc w:val="center"/>
            <w:rPr>
              <w:rFonts w:ascii="Arial" w:hAnsi="Arial" w:cs="Arial"/>
              <w:sz w:val="18"/>
              <w:szCs w:val="18"/>
            </w:rPr>
          </w:pPr>
          <w:r w:rsidRPr="00006D0F">
            <w:rPr>
              <w:rFonts w:ascii="Arial" w:hAnsi="Arial" w:cs="Arial"/>
              <w:b/>
              <w:bCs/>
              <w:sz w:val="18"/>
              <w:szCs w:val="18"/>
            </w:rPr>
            <w:t>to</w:t>
          </w:r>
        </w:p>
      </w:tc>
      <w:tc>
        <w:tcPr>
          <w:tcW w:w="5040" w:type="dxa"/>
          <w:shd w:val="clear" w:color="auto" w:fill="auto"/>
        </w:tcPr>
        <w:p w14:paraId="5C813A4C" w14:textId="1FE76501" w:rsidR="00E156B3" w:rsidRDefault="00E156B3" w:rsidP="003A32A9">
          <w:pPr>
            <w:pStyle w:val="BasicParagraph"/>
            <w:tabs>
              <w:tab w:val="left" w:pos="4500"/>
            </w:tabs>
            <w:rPr>
              <w:rFonts w:ascii="Arial"/>
              <w:b/>
              <w:color w:val="002F87"/>
              <w:sz w:val="22"/>
            </w:rPr>
          </w:pPr>
          <w:r w:rsidRPr="003A32A9">
            <w:rPr>
              <w:color w:val="002F87"/>
              <w:sz w:val="22"/>
            </w:rPr>
            <w:t xml:space="preserve"> </w:t>
          </w:r>
          <w:r>
            <w:rPr>
              <w:color w:val="002F87"/>
              <w:sz w:val="22"/>
            </w:rPr>
            <w:t xml:space="preserve">  </w:t>
          </w:r>
          <w:r w:rsidRPr="003A32A9">
            <w:rPr>
              <w:rFonts w:ascii="Arial"/>
              <w:b/>
              <w:color w:val="002F87"/>
            </w:rPr>
            <w:t xml:space="preserve">Bachelor of </w:t>
          </w:r>
          <w:r>
            <w:rPr>
              <w:rFonts w:ascii="Arial"/>
              <w:b/>
              <w:color w:val="002F87"/>
            </w:rPr>
            <w:t>Science in Education</w:t>
          </w:r>
        </w:p>
        <w:p w14:paraId="55A45023" w14:textId="6A7513E5" w:rsidR="00E156B3" w:rsidRPr="003A32A9" w:rsidRDefault="0040718B" w:rsidP="007954F7">
          <w:pPr>
            <w:pStyle w:val="BasicParagraph"/>
            <w:tabs>
              <w:tab w:val="left" w:pos="4500"/>
            </w:tabs>
            <w:rPr>
              <w:rFonts w:ascii="Arial"/>
              <w:b/>
              <w:color w:val="002F87"/>
              <w:sz w:val="22"/>
            </w:rPr>
          </w:pPr>
          <w:r>
            <w:rPr>
              <w:rFonts w:ascii="Arial" w:hAnsi="Arial" w:cs="Arial"/>
              <w:szCs w:val="28"/>
            </w:rPr>
            <w:t xml:space="preserve">      </w:t>
          </w:r>
          <w:r w:rsidR="00E156B3">
            <w:rPr>
              <w:rFonts w:ascii="Arial" w:hAnsi="Arial" w:cs="Arial"/>
              <w:szCs w:val="28"/>
            </w:rPr>
            <w:t xml:space="preserve"> </w:t>
          </w:r>
          <w:r>
            <w:rPr>
              <w:rFonts w:ascii="Arial" w:hAnsi="Arial" w:cs="Arial"/>
              <w:szCs w:val="28"/>
            </w:rPr>
            <w:t>Intervention Specialist</w:t>
          </w:r>
          <w:r w:rsidR="00E156B3" w:rsidRPr="003A32A9">
            <w:rPr>
              <w:rFonts w:ascii="Arial" w:hAnsi="Arial" w:cs="Arial"/>
              <w:szCs w:val="28"/>
            </w:rPr>
            <w:t xml:space="preserve"> Major</w:t>
          </w:r>
        </w:p>
      </w:tc>
    </w:tr>
    <w:tr w:rsidR="00E156B3" w14:paraId="01046A36" w14:textId="77777777" w:rsidTr="007954F7">
      <w:trPr>
        <w:trHeight w:val="720"/>
      </w:trPr>
      <w:tc>
        <w:tcPr>
          <w:tcW w:w="5148" w:type="dxa"/>
          <w:shd w:val="clear" w:color="auto" w:fill="auto"/>
        </w:tcPr>
        <w:p w14:paraId="4BDA8274" w14:textId="77777777" w:rsidR="00E156B3" w:rsidRDefault="00E156B3" w:rsidP="00C54D9C">
          <w:pPr>
            <w:pStyle w:val="BasicParagraph"/>
            <w:tabs>
              <w:tab w:val="left" w:pos="4500"/>
            </w:tabs>
            <w:jc w:val="center"/>
            <w:rPr>
              <w:rFonts w:ascii="Arial"/>
              <w:b/>
              <w:color w:val="AC1E2C"/>
            </w:rPr>
          </w:pPr>
        </w:p>
      </w:tc>
      <w:tc>
        <w:tcPr>
          <w:tcW w:w="990" w:type="dxa"/>
          <w:shd w:val="clear" w:color="auto" w:fill="auto"/>
        </w:tcPr>
        <w:p w14:paraId="18CB6978" w14:textId="77777777" w:rsidR="00E156B3" w:rsidRDefault="00E156B3" w:rsidP="00C54D9C">
          <w:pPr>
            <w:pStyle w:val="BasicParagraph"/>
            <w:tabs>
              <w:tab w:val="left" w:pos="4500"/>
            </w:tabs>
            <w:rPr>
              <w:rFonts w:ascii="Arial" w:hAnsi="Arial" w:cs="Arial"/>
              <w:b/>
              <w:bCs/>
              <w:sz w:val="18"/>
              <w:szCs w:val="18"/>
            </w:rPr>
          </w:pPr>
        </w:p>
      </w:tc>
      <w:tc>
        <w:tcPr>
          <w:tcW w:w="5040" w:type="dxa"/>
          <w:shd w:val="clear" w:color="auto" w:fill="auto"/>
        </w:tcPr>
        <w:p w14:paraId="4E99E574" w14:textId="77777777" w:rsidR="00E156B3" w:rsidRPr="00883781" w:rsidRDefault="00E156B3" w:rsidP="002B52C7">
          <w:pPr>
            <w:pStyle w:val="BasicParagraph"/>
            <w:tabs>
              <w:tab w:val="left" w:pos="4500"/>
            </w:tabs>
            <w:rPr>
              <w:color w:val="002F87"/>
            </w:rPr>
          </w:pPr>
        </w:p>
      </w:tc>
    </w:tr>
  </w:tbl>
  <w:p w14:paraId="5DFE59C1" w14:textId="1FAA75F6" w:rsidR="00E156B3" w:rsidRPr="00D5504D" w:rsidRDefault="00E156B3" w:rsidP="00D55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85B"/>
    <w:multiLevelType w:val="hybridMultilevel"/>
    <w:tmpl w:val="D64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E2BA5"/>
    <w:multiLevelType w:val="hybridMultilevel"/>
    <w:tmpl w:val="3FF28A24"/>
    <w:lvl w:ilvl="0" w:tplc="213676EA">
      <w:start w:val="1"/>
      <w:numFmt w:val="decimal"/>
      <w:lvlText w:val="%1."/>
      <w:lvlJc w:val="left"/>
      <w:pPr>
        <w:ind w:left="711" w:hanging="612"/>
      </w:pPr>
      <w:rPr>
        <w:rFonts w:ascii="Arial" w:eastAsia="Arial" w:hAnsi="Arial" w:hint="default"/>
        <w:b/>
        <w:bCs/>
        <w:color w:val="231F20"/>
        <w:spacing w:val="-1"/>
        <w:w w:val="100"/>
        <w:sz w:val="70"/>
        <w:szCs w:val="70"/>
      </w:rPr>
    </w:lvl>
    <w:lvl w:ilvl="1" w:tplc="6B12EAD0">
      <w:start w:val="1"/>
      <w:numFmt w:val="bullet"/>
      <w:lvlText w:val="•"/>
      <w:lvlJc w:val="left"/>
      <w:pPr>
        <w:ind w:left="1638" w:hanging="612"/>
      </w:pPr>
      <w:rPr>
        <w:rFonts w:hint="default"/>
      </w:rPr>
    </w:lvl>
    <w:lvl w:ilvl="2" w:tplc="B2F298E2">
      <w:start w:val="1"/>
      <w:numFmt w:val="bullet"/>
      <w:lvlText w:val="•"/>
      <w:lvlJc w:val="left"/>
      <w:pPr>
        <w:ind w:left="2556" w:hanging="612"/>
      </w:pPr>
      <w:rPr>
        <w:rFonts w:hint="default"/>
      </w:rPr>
    </w:lvl>
    <w:lvl w:ilvl="3" w:tplc="8C284AF4">
      <w:start w:val="1"/>
      <w:numFmt w:val="bullet"/>
      <w:lvlText w:val="•"/>
      <w:lvlJc w:val="left"/>
      <w:pPr>
        <w:ind w:left="3474" w:hanging="612"/>
      </w:pPr>
      <w:rPr>
        <w:rFonts w:hint="default"/>
      </w:rPr>
    </w:lvl>
    <w:lvl w:ilvl="4" w:tplc="DCC4EBBE">
      <w:start w:val="1"/>
      <w:numFmt w:val="bullet"/>
      <w:lvlText w:val="•"/>
      <w:lvlJc w:val="left"/>
      <w:pPr>
        <w:ind w:left="4392" w:hanging="612"/>
      </w:pPr>
      <w:rPr>
        <w:rFonts w:hint="default"/>
      </w:rPr>
    </w:lvl>
    <w:lvl w:ilvl="5" w:tplc="5648A06E">
      <w:start w:val="1"/>
      <w:numFmt w:val="bullet"/>
      <w:lvlText w:val="•"/>
      <w:lvlJc w:val="left"/>
      <w:pPr>
        <w:ind w:left="5310" w:hanging="612"/>
      </w:pPr>
      <w:rPr>
        <w:rFonts w:hint="default"/>
      </w:rPr>
    </w:lvl>
    <w:lvl w:ilvl="6" w:tplc="1430D348">
      <w:start w:val="1"/>
      <w:numFmt w:val="bullet"/>
      <w:lvlText w:val="•"/>
      <w:lvlJc w:val="left"/>
      <w:pPr>
        <w:ind w:left="6228" w:hanging="612"/>
      </w:pPr>
      <w:rPr>
        <w:rFonts w:hint="default"/>
      </w:rPr>
    </w:lvl>
    <w:lvl w:ilvl="7" w:tplc="2F006966">
      <w:start w:val="1"/>
      <w:numFmt w:val="bullet"/>
      <w:lvlText w:val="•"/>
      <w:lvlJc w:val="left"/>
      <w:pPr>
        <w:ind w:left="7146" w:hanging="612"/>
      </w:pPr>
      <w:rPr>
        <w:rFonts w:hint="default"/>
      </w:rPr>
    </w:lvl>
    <w:lvl w:ilvl="8" w:tplc="0B286F8E">
      <w:start w:val="1"/>
      <w:numFmt w:val="bullet"/>
      <w:lvlText w:val="•"/>
      <w:lvlJc w:val="left"/>
      <w:pPr>
        <w:ind w:left="8064" w:hanging="612"/>
      </w:pPr>
      <w:rPr>
        <w:rFonts w:hint="default"/>
      </w:rPr>
    </w:lvl>
  </w:abstractNum>
  <w:abstractNum w:abstractNumId="2" w15:restartNumberingAfterBreak="0">
    <w:nsid w:val="0A825D6A"/>
    <w:multiLevelType w:val="hybridMultilevel"/>
    <w:tmpl w:val="2D3CD2B6"/>
    <w:lvl w:ilvl="0" w:tplc="9864A27E">
      <w:start w:val="201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20136F"/>
    <w:multiLevelType w:val="hybridMultilevel"/>
    <w:tmpl w:val="7F00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01701"/>
    <w:multiLevelType w:val="hybridMultilevel"/>
    <w:tmpl w:val="F4B80058"/>
    <w:lvl w:ilvl="0" w:tplc="413AA17E">
      <w:start w:val="201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D45674"/>
    <w:multiLevelType w:val="hybridMultilevel"/>
    <w:tmpl w:val="8306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F372E"/>
    <w:multiLevelType w:val="hybridMultilevel"/>
    <w:tmpl w:val="2168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3E6656"/>
    <w:multiLevelType w:val="hybridMultilevel"/>
    <w:tmpl w:val="7CA4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B0E3D"/>
    <w:multiLevelType w:val="multilevel"/>
    <w:tmpl w:val="3FF28A24"/>
    <w:lvl w:ilvl="0">
      <w:start w:val="1"/>
      <w:numFmt w:val="decimal"/>
      <w:lvlText w:val="%1."/>
      <w:lvlJc w:val="left"/>
      <w:pPr>
        <w:ind w:left="711" w:hanging="612"/>
      </w:pPr>
      <w:rPr>
        <w:rFonts w:ascii="Arial" w:eastAsia="Arial" w:hAnsi="Arial" w:hint="default"/>
        <w:b/>
        <w:bCs/>
        <w:color w:val="231F20"/>
        <w:spacing w:val="-1"/>
        <w:w w:val="100"/>
        <w:sz w:val="70"/>
        <w:szCs w:val="70"/>
      </w:rPr>
    </w:lvl>
    <w:lvl w:ilvl="1">
      <w:start w:val="1"/>
      <w:numFmt w:val="bullet"/>
      <w:lvlText w:val="•"/>
      <w:lvlJc w:val="left"/>
      <w:pPr>
        <w:ind w:left="1638" w:hanging="612"/>
      </w:pPr>
      <w:rPr>
        <w:rFonts w:hint="default"/>
      </w:rPr>
    </w:lvl>
    <w:lvl w:ilvl="2">
      <w:start w:val="1"/>
      <w:numFmt w:val="bullet"/>
      <w:lvlText w:val="•"/>
      <w:lvlJc w:val="left"/>
      <w:pPr>
        <w:ind w:left="2556" w:hanging="612"/>
      </w:pPr>
      <w:rPr>
        <w:rFonts w:hint="default"/>
      </w:rPr>
    </w:lvl>
    <w:lvl w:ilvl="3">
      <w:start w:val="1"/>
      <w:numFmt w:val="bullet"/>
      <w:lvlText w:val="•"/>
      <w:lvlJc w:val="left"/>
      <w:pPr>
        <w:ind w:left="3474" w:hanging="612"/>
      </w:pPr>
      <w:rPr>
        <w:rFonts w:hint="default"/>
      </w:rPr>
    </w:lvl>
    <w:lvl w:ilvl="4">
      <w:start w:val="1"/>
      <w:numFmt w:val="bullet"/>
      <w:lvlText w:val="•"/>
      <w:lvlJc w:val="left"/>
      <w:pPr>
        <w:ind w:left="4392" w:hanging="612"/>
      </w:pPr>
      <w:rPr>
        <w:rFonts w:hint="default"/>
      </w:rPr>
    </w:lvl>
    <w:lvl w:ilvl="5">
      <w:start w:val="1"/>
      <w:numFmt w:val="bullet"/>
      <w:lvlText w:val="•"/>
      <w:lvlJc w:val="left"/>
      <w:pPr>
        <w:ind w:left="5310" w:hanging="612"/>
      </w:pPr>
      <w:rPr>
        <w:rFonts w:hint="default"/>
      </w:rPr>
    </w:lvl>
    <w:lvl w:ilvl="6">
      <w:start w:val="1"/>
      <w:numFmt w:val="bullet"/>
      <w:lvlText w:val="•"/>
      <w:lvlJc w:val="left"/>
      <w:pPr>
        <w:ind w:left="6228" w:hanging="612"/>
      </w:pPr>
      <w:rPr>
        <w:rFonts w:hint="default"/>
      </w:rPr>
    </w:lvl>
    <w:lvl w:ilvl="7">
      <w:start w:val="1"/>
      <w:numFmt w:val="bullet"/>
      <w:lvlText w:val="•"/>
      <w:lvlJc w:val="left"/>
      <w:pPr>
        <w:ind w:left="7146" w:hanging="612"/>
      </w:pPr>
      <w:rPr>
        <w:rFonts w:hint="default"/>
      </w:rPr>
    </w:lvl>
    <w:lvl w:ilvl="8">
      <w:start w:val="1"/>
      <w:numFmt w:val="bullet"/>
      <w:lvlText w:val="•"/>
      <w:lvlJc w:val="left"/>
      <w:pPr>
        <w:ind w:left="8064" w:hanging="612"/>
      </w:pPr>
      <w:rPr>
        <w:rFonts w:hint="default"/>
      </w:rPr>
    </w:lvl>
  </w:abstractNum>
  <w:abstractNum w:abstractNumId="9" w15:restartNumberingAfterBreak="0">
    <w:nsid w:val="22DE4FB2"/>
    <w:multiLevelType w:val="hybridMultilevel"/>
    <w:tmpl w:val="33E2AEA2"/>
    <w:lvl w:ilvl="0" w:tplc="F1CA7D64">
      <w:start w:val="1"/>
      <w:numFmt w:val="decimal"/>
      <w:lvlText w:val="%1."/>
      <w:lvlJc w:val="left"/>
      <w:pPr>
        <w:ind w:left="696" w:hanging="597"/>
      </w:pPr>
      <w:rPr>
        <w:rFonts w:ascii="Arial" w:eastAsia="Arial" w:hAnsi="Arial" w:hint="default"/>
        <w:b/>
        <w:bCs/>
        <w:color w:val="231F20"/>
        <w:w w:val="100"/>
        <w:sz w:val="70"/>
        <w:szCs w:val="70"/>
      </w:rPr>
    </w:lvl>
    <w:lvl w:ilvl="1" w:tplc="D9005C60">
      <w:start w:val="1"/>
      <w:numFmt w:val="bullet"/>
      <w:lvlText w:val="•"/>
      <w:lvlJc w:val="left"/>
      <w:pPr>
        <w:ind w:left="1726" w:hanging="597"/>
      </w:pPr>
      <w:rPr>
        <w:rFonts w:hint="default"/>
      </w:rPr>
    </w:lvl>
    <w:lvl w:ilvl="2" w:tplc="3BDCE7C6">
      <w:start w:val="1"/>
      <w:numFmt w:val="bullet"/>
      <w:lvlText w:val="•"/>
      <w:lvlJc w:val="left"/>
      <w:pPr>
        <w:ind w:left="2752" w:hanging="597"/>
      </w:pPr>
      <w:rPr>
        <w:rFonts w:hint="default"/>
      </w:rPr>
    </w:lvl>
    <w:lvl w:ilvl="3" w:tplc="58343520">
      <w:start w:val="1"/>
      <w:numFmt w:val="bullet"/>
      <w:lvlText w:val="•"/>
      <w:lvlJc w:val="left"/>
      <w:pPr>
        <w:ind w:left="3778" w:hanging="597"/>
      </w:pPr>
      <w:rPr>
        <w:rFonts w:hint="default"/>
      </w:rPr>
    </w:lvl>
    <w:lvl w:ilvl="4" w:tplc="99665B48">
      <w:start w:val="1"/>
      <w:numFmt w:val="bullet"/>
      <w:lvlText w:val="•"/>
      <w:lvlJc w:val="left"/>
      <w:pPr>
        <w:ind w:left="4804" w:hanging="597"/>
      </w:pPr>
      <w:rPr>
        <w:rFonts w:hint="default"/>
      </w:rPr>
    </w:lvl>
    <w:lvl w:ilvl="5" w:tplc="44A279E4">
      <w:start w:val="1"/>
      <w:numFmt w:val="bullet"/>
      <w:lvlText w:val="•"/>
      <w:lvlJc w:val="left"/>
      <w:pPr>
        <w:ind w:left="5830" w:hanging="597"/>
      </w:pPr>
      <w:rPr>
        <w:rFonts w:hint="default"/>
      </w:rPr>
    </w:lvl>
    <w:lvl w:ilvl="6" w:tplc="83BA1B2A">
      <w:start w:val="1"/>
      <w:numFmt w:val="bullet"/>
      <w:lvlText w:val="•"/>
      <w:lvlJc w:val="left"/>
      <w:pPr>
        <w:ind w:left="6856" w:hanging="597"/>
      </w:pPr>
      <w:rPr>
        <w:rFonts w:hint="default"/>
      </w:rPr>
    </w:lvl>
    <w:lvl w:ilvl="7" w:tplc="876A79BA">
      <w:start w:val="1"/>
      <w:numFmt w:val="bullet"/>
      <w:lvlText w:val="•"/>
      <w:lvlJc w:val="left"/>
      <w:pPr>
        <w:ind w:left="7882" w:hanging="597"/>
      </w:pPr>
      <w:rPr>
        <w:rFonts w:hint="default"/>
      </w:rPr>
    </w:lvl>
    <w:lvl w:ilvl="8" w:tplc="414202EA">
      <w:start w:val="1"/>
      <w:numFmt w:val="bullet"/>
      <w:lvlText w:val="•"/>
      <w:lvlJc w:val="left"/>
      <w:pPr>
        <w:ind w:left="8908" w:hanging="597"/>
      </w:pPr>
      <w:rPr>
        <w:rFonts w:hint="default"/>
      </w:rPr>
    </w:lvl>
  </w:abstractNum>
  <w:abstractNum w:abstractNumId="10" w15:restartNumberingAfterBreak="0">
    <w:nsid w:val="272B67E4"/>
    <w:multiLevelType w:val="hybridMultilevel"/>
    <w:tmpl w:val="C72A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066EA"/>
    <w:multiLevelType w:val="hybridMultilevel"/>
    <w:tmpl w:val="06F8933A"/>
    <w:lvl w:ilvl="0" w:tplc="FF7AAAB2">
      <w:start w:val="20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F663A"/>
    <w:multiLevelType w:val="hybridMultilevel"/>
    <w:tmpl w:val="049C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2119E1"/>
    <w:multiLevelType w:val="multilevel"/>
    <w:tmpl w:val="3FF28A24"/>
    <w:lvl w:ilvl="0">
      <w:start w:val="1"/>
      <w:numFmt w:val="decimal"/>
      <w:lvlText w:val="%1."/>
      <w:lvlJc w:val="left"/>
      <w:pPr>
        <w:ind w:left="711" w:hanging="612"/>
      </w:pPr>
      <w:rPr>
        <w:rFonts w:ascii="Arial" w:eastAsia="Arial" w:hAnsi="Arial" w:hint="default"/>
        <w:b/>
        <w:bCs/>
        <w:color w:val="231F20"/>
        <w:spacing w:val="-1"/>
        <w:w w:val="100"/>
        <w:sz w:val="70"/>
        <w:szCs w:val="70"/>
      </w:rPr>
    </w:lvl>
    <w:lvl w:ilvl="1">
      <w:start w:val="1"/>
      <w:numFmt w:val="bullet"/>
      <w:lvlText w:val="•"/>
      <w:lvlJc w:val="left"/>
      <w:pPr>
        <w:ind w:left="1638" w:hanging="612"/>
      </w:pPr>
      <w:rPr>
        <w:rFonts w:hint="default"/>
      </w:rPr>
    </w:lvl>
    <w:lvl w:ilvl="2">
      <w:start w:val="1"/>
      <w:numFmt w:val="bullet"/>
      <w:lvlText w:val="•"/>
      <w:lvlJc w:val="left"/>
      <w:pPr>
        <w:ind w:left="2556" w:hanging="612"/>
      </w:pPr>
      <w:rPr>
        <w:rFonts w:hint="default"/>
      </w:rPr>
    </w:lvl>
    <w:lvl w:ilvl="3">
      <w:start w:val="1"/>
      <w:numFmt w:val="bullet"/>
      <w:lvlText w:val="•"/>
      <w:lvlJc w:val="left"/>
      <w:pPr>
        <w:ind w:left="3474" w:hanging="612"/>
      </w:pPr>
      <w:rPr>
        <w:rFonts w:hint="default"/>
      </w:rPr>
    </w:lvl>
    <w:lvl w:ilvl="4">
      <w:start w:val="1"/>
      <w:numFmt w:val="bullet"/>
      <w:lvlText w:val="•"/>
      <w:lvlJc w:val="left"/>
      <w:pPr>
        <w:ind w:left="4392" w:hanging="612"/>
      </w:pPr>
      <w:rPr>
        <w:rFonts w:hint="default"/>
      </w:rPr>
    </w:lvl>
    <w:lvl w:ilvl="5">
      <w:start w:val="1"/>
      <w:numFmt w:val="bullet"/>
      <w:lvlText w:val="•"/>
      <w:lvlJc w:val="left"/>
      <w:pPr>
        <w:ind w:left="5310" w:hanging="612"/>
      </w:pPr>
      <w:rPr>
        <w:rFonts w:hint="default"/>
      </w:rPr>
    </w:lvl>
    <w:lvl w:ilvl="6">
      <w:start w:val="1"/>
      <w:numFmt w:val="bullet"/>
      <w:lvlText w:val="•"/>
      <w:lvlJc w:val="left"/>
      <w:pPr>
        <w:ind w:left="6228" w:hanging="612"/>
      </w:pPr>
      <w:rPr>
        <w:rFonts w:hint="default"/>
      </w:rPr>
    </w:lvl>
    <w:lvl w:ilvl="7">
      <w:start w:val="1"/>
      <w:numFmt w:val="bullet"/>
      <w:lvlText w:val="•"/>
      <w:lvlJc w:val="left"/>
      <w:pPr>
        <w:ind w:left="7146" w:hanging="612"/>
      </w:pPr>
      <w:rPr>
        <w:rFonts w:hint="default"/>
      </w:rPr>
    </w:lvl>
    <w:lvl w:ilvl="8">
      <w:start w:val="1"/>
      <w:numFmt w:val="bullet"/>
      <w:lvlText w:val="•"/>
      <w:lvlJc w:val="left"/>
      <w:pPr>
        <w:ind w:left="8064" w:hanging="612"/>
      </w:pPr>
      <w:rPr>
        <w:rFonts w:hint="default"/>
      </w:rPr>
    </w:lvl>
  </w:abstractNum>
  <w:abstractNum w:abstractNumId="14" w15:restartNumberingAfterBreak="0">
    <w:nsid w:val="446B0050"/>
    <w:multiLevelType w:val="hybridMultilevel"/>
    <w:tmpl w:val="D740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95E01"/>
    <w:multiLevelType w:val="hybridMultilevel"/>
    <w:tmpl w:val="0A0E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B19A2"/>
    <w:multiLevelType w:val="hybridMultilevel"/>
    <w:tmpl w:val="33E4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B4463"/>
    <w:multiLevelType w:val="hybridMultilevel"/>
    <w:tmpl w:val="5560A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98483C"/>
    <w:multiLevelType w:val="hybridMultilevel"/>
    <w:tmpl w:val="ECB4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46458"/>
    <w:multiLevelType w:val="hybridMultilevel"/>
    <w:tmpl w:val="838C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13"/>
  </w:num>
  <w:num w:numId="4">
    <w:abstractNumId w:val="8"/>
  </w:num>
  <w:num w:numId="5">
    <w:abstractNumId w:val="14"/>
  </w:num>
  <w:num w:numId="6">
    <w:abstractNumId w:val="7"/>
  </w:num>
  <w:num w:numId="7">
    <w:abstractNumId w:val="17"/>
  </w:num>
  <w:num w:numId="8">
    <w:abstractNumId w:val="5"/>
  </w:num>
  <w:num w:numId="9">
    <w:abstractNumId w:val="19"/>
  </w:num>
  <w:num w:numId="10">
    <w:abstractNumId w:val="16"/>
  </w:num>
  <w:num w:numId="11">
    <w:abstractNumId w:val="4"/>
  </w:num>
  <w:num w:numId="12">
    <w:abstractNumId w:val="2"/>
  </w:num>
  <w:num w:numId="13">
    <w:abstractNumId w:val="11"/>
  </w:num>
  <w:num w:numId="14">
    <w:abstractNumId w:val="3"/>
  </w:num>
  <w:num w:numId="15">
    <w:abstractNumId w:val="15"/>
  </w:num>
  <w:num w:numId="16">
    <w:abstractNumId w:val="0"/>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5B"/>
    <w:rsid w:val="00012939"/>
    <w:rsid w:val="00056E43"/>
    <w:rsid w:val="000802BC"/>
    <w:rsid w:val="000871DA"/>
    <w:rsid w:val="000D19FB"/>
    <w:rsid w:val="000D6776"/>
    <w:rsid w:val="000E0F8F"/>
    <w:rsid w:val="000E7B56"/>
    <w:rsid w:val="000F785D"/>
    <w:rsid w:val="00111C80"/>
    <w:rsid w:val="00133F82"/>
    <w:rsid w:val="0019495F"/>
    <w:rsid w:val="001D24FE"/>
    <w:rsid w:val="001D7535"/>
    <w:rsid w:val="001F03C0"/>
    <w:rsid w:val="001F7989"/>
    <w:rsid w:val="0022063B"/>
    <w:rsid w:val="002239CE"/>
    <w:rsid w:val="00264B12"/>
    <w:rsid w:val="00270363"/>
    <w:rsid w:val="00283F1D"/>
    <w:rsid w:val="00284AFE"/>
    <w:rsid w:val="00295AF3"/>
    <w:rsid w:val="002B52C7"/>
    <w:rsid w:val="002D217B"/>
    <w:rsid w:val="002E0A94"/>
    <w:rsid w:val="002F1A5E"/>
    <w:rsid w:val="00301203"/>
    <w:rsid w:val="00323020"/>
    <w:rsid w:val="00326328"/>
    <w:rsid w:val="0036385B"/>
    <w:rsid w:val="00372947"/>
    <w:rsid w:val="003A32A9"/>
    <w:rsid w:val="003D1FE8"/>
    <w:rsid w:val="0040718B"/>
    <w:rsid w:val="0040758D"/>
    <w:rsid w:val="00410F4B"/>
    <w:rsid w:val="004330C0"/>
    <w:rsid w:val="00434090"/>
    <w:rsid w:val="0043532B"/>
    <w:rsid w:val="00453D57"/>
    <w:rsid w:val="00483173"/>
    <w:rsid w:val="004D1540"/>
    <w:rsid w:val="004D2BF2"/>
    <w:rsid w:val="004D3AFE"/>
    <w:rsid w:val="004D58AB"/>
    <w:rsid w:val="005319EE"/>
    <w:rsid w:val="00535F42"/>
    <w:rsid w:val="00573BA6"/>
    <w:rsid w:val="00584CA5"/>
    <w:rsid w:val="005E3993"/>
    <w:rsid w:val="00611932"/>
    <w:rsid w:val="006627DB"/>
    <w:rsid w:val="00665C08"/>
    <w:rsid w:val="006701EA"/>
    <w:rsid w:val="0069319D"/>
    <w:rsid w:val="006B3EDE"/>
    <w:rsid w:val="006E1344"/>
    <w:rsid w:val="006F18B2"/>
    <w:rsid w:val="00705210"/>
    <w:rsid w:val="0071718D"/>
    <w:rsid w:val="00772725"/>
    <w:rsid w:val="007810AA"/>
    <w:rsid w:val="007954F7"/>
    <w:rsid w:val="00796E9D"/>
    <w:rsid w:val="007B0ECD"/>
    <w:rsid w:val="007B33D5"/>
    <w:rsid w:val="007D32BD"/>
    <w:rsid w:val="007D739F"/>
    <w:rsid w:val="007E642D"/>
    <w:rsid w:val="0081269C"/>
    <w:rsid w:val="00817AF0"/>
    <w:rsid w:val="0083714B"/>
    <w:rsid w:val="00873BD7"/>
    <w:rsid w:val="00875E56"/>
    <w:rsid w:val="00877B4A"/>
    <w:rsid w:val="00883781"/>
    <w:rsid w:val="008F0A7E"/>
    <w:rsid w:val="00904F5D"/>
    <w:rsid w:val="00921A55"/>
    <w:rsid w:val="00943EE9"/>
    <w:rsid w:val="009758FF"/>
    <w:rsid w:val="00975C32"/>
    <w:rsid w:val="009765D4"/>
    <w:rsid w:val="00980B28"/>
    <w:rsid w:val="00981181"/>
    <w:rsid w:val="009A0CAE"/>
    <w:rsid w:val="009A3F35"/>
    <w:rsid w:val="009A54B1"/>
    <w:rsid w:val="009C53DD"/>
    <w:rsid w:val="009C7D1D"/>
    <w:rsid w:val="009E00D1"/>
    <w:rsid w:val="009E24AE"/>
    <w:rsid w:val="009E4D78"/>
    <w:rsid w:val="00A0221C"/>
    <w:rsid w:val="00A12F1B"/>
    <w:rsid w:val="00A23450"/>
    <w:rsid w:val="00A53A42"/>
    <w:rsid w:val="00A55157"/>
    <w:rsid w:val="00A717D5"/>
    <w:rsid w:val="00A75868"/>
    <w:rsid w:val="00AA1818"/>
    <w:rsid w:val="00AC255D"/>
    <w:rsid w:val="00B13804"/>
    <w:rsid w:val="00B27BA5"/>
    <w:rsid w:val="00B457D7"/>
    <w:rsid w:val="00B63FBB"/>
    <w:rsid w:val="00B8677C"/>
    <w:rsid w:val="00BA2159"/>
    <w:rsid w:val="00BA5A31"/>
    <w:rsid w:val="00BD061F"/>
    <w:rsid w:val="00C40914"/>
    <w:rsid w:val="00C40B2B"/>
    <w:rsid w:val="00C54D9C"/>
    <w:rsid w:val="00C70121"/>
    <w:rsid w:val="00C867CA"/>
    <w:rsid w:val="00CD3757"/>
    <w:rsid w:val="00CD37FB"/>
    <w:rsid w:val="00CF4C85"/>
    <w:rsid w:val="00D000EB"/>
    <w:rsid w:val="00D104E4"/>
    <w:rsid w:val="00D32A88"/>
    <w:rsid w:val="00D3785D"/>
    <w:rsid w:val="00D5504D"/>
    <w:rsid w:val="00D603DA"/>
    <w:rsid w:val="00D65FDF"/>
    <w:rsid w:val="00D82E6E"/>
    <w:rsid w:val="00DC1AB3"/>
    <w:rsid w:val="00DC3EB0"/>
    <w:rsid w:val="00DD268F"/>
    <w:rsid w:val="00DF4B87"/>
    <w:rsid w:val="00E156B3"/>
    <w:rsid w:val="00E51EA4"/>
    <w:rsid w:val="00E51EC0"/>
    <w:rsid w:val="00E935F8"/>
    <w:rsid w:val="00F01201"/>
    <w:rsid w:val="00F10A04"/>
    <w:rsid w:val="00F13577"/>
    <w:rsid w:val="00F224EE"/>
    <w:rsid w:val="00F37C13"/>
    <w:rsid w:val="00F6650A"/>
    <w:rsid w:val="00F8267D"/>
    <w:rsid w:val="00FB6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0DFAD7"/>
  <w15:docId w15:val="{153D8C2A-57B1-814E-B6F1-D30B4E9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61"/>
      <w:ind w:left="711" w:hanging="611"/>
      <w:outlineLvl w:val="0"/>
    </w:pPr>
    <w:rPr>
      <w:rFonts w:ascii="Arial" w:eastAsia="Arial" w:hAnsi="Arial"/>
      <w:b/>
      <w:bCs/>
      <w:sz w:val="40"/>
      <w:szCs w:val="40"/>
    </w:rPr>
  </w:style>
  <w:style w:type="paragraph" w:styleId="Heading2">
    <w:name w:val="heading 2"/>
    <w:basedOn w:val="Normal"/>
    <w:uiPriority w:val="1"/>
    <w:qFormat/>
    <w:pPr>
      <w:ind w:left="120"/>
      <w:outlineLvl w:val="1"/>
    </w:pPr>
    <w:rPr>
      <w:rFonts w:ascii="Garamond" w:eastAsia="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4"/>
      <w:ind w:left="100"/>
    </w:pPr>
    <w:rPr>
      <w:rFonts w:ascii="Arial" w:eastAsia="Arial" w:hAnsi="Arial"/>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504D"/>
    <w:pPr>
      <w:tabs>
        <w:tab w:val="center" w:pos="4320"/>
        <w:tab w:val="right" w:pos="8640"/>
      </w:tabs>
    </w:pPr>
  </w:style>
  <w:style w:type="character" w:customStyle="1" w:styleId="HeaderChar">
    <w:name w:val="Header Char"/>
    <w:basedOn w:val="DefaultParagraphFont"/>
    <w:link w:val="Header"/>
    <w:uiPriority w:val="99"/>
    <w:rsid w:val="00D5504D"/>
  </w:style>
  <w:style w:type="paragraph" w:styleId="Footer">
    <w:name w:val="footer"/>
    <w:basedOn w:val="Normal"/>
    <w:link w:val="FooterChar"/>
    <w:uiPriority w:val="99"/>
    <w:unhideWhenUsed/>
    <w:rsid w:val="00D5504D"/>
    <w:pPr>
      <w:tabs>
        <w:tab w:val="center" w:pos="4320"/>
        <w:tab w:val="right" w:pos="8640"/>
      </w:tabs>
    </w:pPr>
  </w:style>
  <w:style w:type="character" w:customStyle="1" w:styleId="FooterChar">
    <w:name w:val="Footer Char"/>
    <w:basedOn w:val="DefaultParagraphFont"/>
    <w:link w:val="Footer"/>
    <w:uiPriority w:val="99"/>
    <w:rsid w:val="00D5504D"/>
  </w:style>
  <w:style w:type="paragraph" w:customStyle="1" w:styleId="BasicParagraph">
    <w:name w:val="[Basic Paragraph]"/>
    <w:basedOn w:val="Normal"/>
    <w:uiPriority w:val="99"/>
    <w:rsid w:val="00D5504D"/>
    <w:pPr>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D55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54D9C"/>
  </w:style>
  <w:style w:type="character" w:styleId="Hyperlink">
    <w:name w:val="Hyperlink"/>
    <w:basedOn w:val="DefaultParagraphFont"/>
    <w:uiPriority w:val="99"/>
    <w:unhideWhenUsed/>
    <w:rsid w:val="00817AF0"/>
    <w:rPr>
      <w:color w:val="0000FF" w:themeColor="hyperlink"/>
      <w:u w:val="single"/>
    </w:rPr>
  </w:style>
  <w:style w:type="paragraph" w:styleId="BalloonText">
    <w:name w:val="Balloon Text"/>
    <w:basedOn w:val="Normal"/>
    <w:link w:val="BalloonTextChar"/>
    <w:uiPriority w:val="99"/>
    <w:semiHidden/>
    <w:unhideWhenUsed/>
    <w:rsid w:val="009758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FF"/>
    <w:rPr>
      <w:rFonts w:ascii="Segoe UI" w:hAnsi="Segoe UI" w:cs="Segoe UI"/>
      <w:sz w:val="18"/>
      <w:szCs w:val="18"/>
    </w:rPr>
  </w:style>
  <w:style w:type="table" w:customStyle="1" w:styleId="TableGrid1">
    <w:name w:val="Table Grid1"/>
    <w:basedOn w:val="TableNormal"/>
    <w:next w:val="TableGrid"/>
    <w:uiPriority w:val="39"/>
    <w:rsid w:val="00B63FBB"/>
    <w:pPr>
      <w:widowControl/>
    </w:pPr>
    <w:rPr>
      <w:rFonts w:eastAsia="SimSu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4F5D"/>
    <w:rPr>
      <w:sz w:val="16"/>
      <w:szCs w:val="16"/>
    </w:rPr>
  </w:style>
  <w:style w:type="paragraph" w:styleId="CommentText">
    <w:name w:val="annotation text"/>
    <w:basedOn w:val="Normal"/>
    <w:link w:val="CommentTextChar"/>
    <w:uiPriority w:val="99"/>
    <w:semiHidden/>
    <w:unhideWhenUsed/>
    <w:rsid w:val="00904F5D"/>
    <w:pPr>
      <w:widowControl/>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904F5D"/>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038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dayton.edu/academy/index.php" TargetMode="External"/><Relationship Id="rId13" Type="http://schemas.openxmlformats.org/officeDocument/2006/relationships/hyperlink" Target="https://www.udayton.edu/acade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170E2-487A-4A17-98EE-D20CD552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Hinkebein, Laura</dc:creator>
  <cp:lastModifiedBy>Hogg, Alice</cp:lastModifiedBy>
  <cp:revision>2</cp:revision>
  <cp:lastPrinted>2018-07-03T13:34:00Z</cp:lastPrinted>
  <dcterms:created xsi:type="dcterms:W3CDTF">2020-12-18T15:39:00Z</dcterms:created>
  <dcterms:modified xsi:type="dcterms:W3CDTF">2020-12-18T15:39:00Z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Adobe InDesign CC 13.0 (Macintosh)</vt:lpwstr>
  </property>
  <property fmtid="{D5CDD505-2E9C-101B-9397-08002B2CF9AE}" pid="4" name="LastSaved">
    <vt:filetime>2018-03-08T00:00:00Z</vt:filetime>
  </property>
</Properties>
</file>