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52721" w14:textId="01711B78" w:rsidR="00040D61" w:rsidRPr="007C2962" w:rsidRDefault="00040D61" w:rsidP="00B27910">
      <w:pPr>
        <w:ind w:left="90" w:right="130"/>
        <w:jc w:val="center"/>
        <w:rPr>
          <w:rFonts w:ascii="Arial" w:hAnsi="Arial" w:cs="Arial"/>
          <w:b/>
          <w:shd w:val="clear" w:color="auto" w:fill="FFFFFF"/>
        </w:rPr>
      </w:pPr>
      <w:bookmarkStart w:id="0" w:name="_GoBack"/>
      <w:bookmarkEnd w:id="0"/>
      <w:r w:rsidRPr="007C2962">
        <w:rPr>
          <w:rFonts w:ascii="Arial" w:hAnsi="Arial" w:cs="Arial"/>
          <w:b/>
          <w:shd w:val="clear" w:color="auto" w:fill="FFFFFF"/>
        </w:rPr>
        <w:t xml:space="preserve">Students interested in </w:t>
      </w:r>
      <w:r w:rsidR="00695EC5">
        <w:rPr>
          <w:rFonts w:ascii="Arial" w:hAnsi="Arial" w:cs="Arial"/>
          <w:b/>
          <w:shd w:val="clear" w:color="auto" w:fill="FFFFFF"/>
        </w:rPr>
        <w:t>UD Sinclair Academy program benefits</w:t>
      </w:r>
      <w:r w:rsidRPr="007C2962">
        <w:rPr>
          <w:rFonts w:ascii="Arial" w:hAnsi="Arial" w:cs="Arial"/>
          <w:b/>
          <w:shd w:val="clear" w:color="auto" w:fill="FFFFFF"/>
        </w:rPr>
        <w:t xml:space="preserve"> must apply to the Program through the UD</w:t>
      </w:r>
      <w:r w:rsidR="00695EC5">
        <w:rPr>
          <w:rFonts w:ascii="Arial" w:hAnsi="Arial" w:cs="Arial"/>
          <w:b/>
          <w:shd w:val="clear" w:color="auto" w:fill="FFFFFF"/>
        </w:rPr>
        <w:t xml:space="preserve"> </w:t>
      </w:r>
      <w:r w:rsidRPr="007C2962">
        <w:rPr>
          <w:rFonts w:ascii="Arial" w:hAnsi="Arial" w:cs="Arial"/>
          <w:b/>
          <w:shd w:val="clear" w:color="auto" w:fill="FFFFFF"/>
        </w:rPr>
        <w:t>Sinclair Academy website at </w:t>
      </w:r>
      <w:hyperlink r:id="rId7" w:tgtFrame="_blank" w:history="1">
        <w:r w:rsidRPr="007C2962">
          <w:rPr>
            <w:rStyle w:val="Hyperlink"/>
            <w:rFonts w:ascii="Arial" w:hAnsi="Arial" w:cs="Arial"/>
            <w:color w:val="auto"/>
            <w:shd w:val="clear" w:color="auto" w:fill="FFFFFF"/>
          </w:rPr>
          <w:t>https://www.udayton.edu/academy/index.php</w:t>
        </w:r>
      </w:hyperlink>
      <w:r w:rsidRPr="007C2962">
        <w:rPr>
          <w:rFonts w:ascii="Arial" w:hAnsi="Arial" w:cs="Arial"/>
          <w:b/>
          <w:shd w:val="clear" w:color="auto" w:fill="FFFFFF"/>
        </w:rPr>
        <w:t>.</w:t>
      </w:r>
    </w:p>
    <w:p w14:paraId="55FB0703" w14:textId="77777777" w:rsidR="00040D61" w:rsidRPr="00A820E6" w:rsidRDefault="00040D61" w:rsidP="00040D61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Sinclair's Associate of Science Degree"/>
        <w:tblDescription w:val="Complete the courses listed in the table for Sinclair's Associate of Science degree."/>
      </w:tblPr>
      <w:tblGrid>
        <w:gridCol w:w="1336"/>
        <w:gridCol w:w="1269"/>
        <w:gridCol w:w="1440"/>
        <w:gridCol w:w="4012"/>
        <w:gridCol w:w="1708"/>
        <w:gridCol w:w="1035"/>
      </w:tblGrid>
      <w:tr w:rsidR="00040D61" w:rsidRPr="00A820E6" w14:paraId="0B4CD09F" w14:textId="77777777" w:rsidTr="00040D61">
        <w:trPr>
          <w:tblHeader/>
        </w:trPr>
        <w:tc>
          <w:tcPr>
            <w:tcW w:w="1336" w:type="dxa"/>
          </w:tcPr>
          <w:p w14:paraId="1A48D8D5" w14:textId="77777777" w:rsidR="00040D61" w:rsidRPr="00A820E6" w:rsidRDefault="00040D61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0E6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9" w:type="dxa"/>
          </w:tcPr>
          <w:p w14:paraId="77B31594" w14:textId="77777777" w:rsidR="00040D61" w:rsidRPr="00A820E6" w:rsidRDefault="00040D61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0E6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40" w:type="dxa"/>
          </w:tcPr>
          <w:p w14:paraId="2C4FC36E" w14:textId="77777777" w:rsidR="00040D61" w:rsidRPr="00A820E6" w:rsidRDefault="00040D61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4012" w:type="dxa"/>
          </w:tcPr>
          <w:p w14:paraId="0B0925C3" w14:textId="77777777" w:rsidR="00040D61" w:rsidRPr="00A820E6" w:rsidRDefault="00040D61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0E6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708" w:type="dxa"/>
          </w:tcPr>
          <w:p w14:paraId="78FA524C" w14:textId="77777777" w:rsidR="00040D61" w:rsidRPr="00A820E6" w:rsidRDefault="00040D61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A820E6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35" w:type="dxa"/>
          </w:tcPr>
          <w:p w14:paraId="3634311C" w14:textId="77777777" w:rsidR="00040D61" w:rsidRPr="00A820E6" w:rsidRDefault="00040D61" w:rsidP="00DD5020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040D61" w:rsidRPr="00A820E6" w14:paraId="23DA4044" w14:textId="77777777" w:rsidTr="00040D61">
        <w:tc>
          <w:tcPr>
            <w:tcW w:w="1336" w:type="dxa"/>
          </w:tcPr>
          <w:p w14:paraId="1CEC2840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ACC</w:t>
            </w:r>
          </w:p>
        </w:tc>
        <w:tc>
          <w:tcPr>
            <w:tcW w:w="1269" w:type="dxa"/>
          </w:tcPr>
          <w:p w14:paraId="2AD0D37A" w14:textId="57099FE5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A56DC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40" w:type="dxa"/>
          </w:tcPr>
          <w:p w14:paraId="284DB9F3" w14:textId="77777777" w:rsidR="00040D61" w:rsidRPr="00A820E6" w:rsidRDefault="00040D61" w:rsidP="00DD5020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48E375D2" w14:textId="0932C2E9" w:rsidR="00040D61" w:rsidRPr="00A820E6" w:rsidRDefault="007A56DC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Financial Accounting</w:t>
            </w:r>
          </w:p>
        </w:tc>
        <w:tc>
          <w:tcPr>
            <w:tcW w:w="1708" w:type="dxa"/>
          </w:tcPr>
          <w:p w14:paraId="592BCB42" w14:textId="0A85612B" w:rsidR="00040D61" w:rsidRPr="00A3729F" w:rsidRDefault="00215198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ACC 2</w:t>
            </w:r>
            <w:r w:rsidR="007A56DC">
              <w:rPr>
                <w:rFonts w:ascii="Times New Roman" w:hAnsi="Times New Roman" w:cs="Times New Roman"/>
                <w:bCs/>
              </w:rPr>
              <w:t>AC</w:t>
            </w:r>
          </w:p>
        </w:tc>
        <w:tc>
          <w:tcPr>
            <w:tcW w:w="1035" w:type="dxa"/>
          </w:tcPr>
          <w:p w14:paraId="0021983E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4230DD18" w14:textId="77777777" w:rsidTr="00040D61">
        <w:tc>
          <w:tcPr>
            <w:tcW w:w="1336" w:type="dxa"/>
          </w:tcPr>
          <w:p w14:paraId="06E03DF6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63B5AC47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4B9F1C8C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39FDE81E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5CBEAA40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199653E9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69" w:type="dxa"/>
          </w:tcPr>
          <w:p w14:paraId="371DD262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</w:t>
            </w:r>
          </w:p>
          <w:p w14:paraId="0E1CD10C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028C6BDD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4A869E52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1121,</w:t>
            </w:r>
          </w:p>
          <w:p w14:paraId="29749026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77CACBE8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0" w:type="dxa"/>
          </w:tcPr>
          <w:p w14:paraId="39FD75C6" w14:textId="77777777" w:rsidR="00040D61" w:rsidRPr="00A820E6" w:rsidRDefault="00040D61" w:rsidP="00DD5020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4B9BF563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3921A33E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5A8057EA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Renaissance-Contemporary</w:t>
            </w:r>
          </w:p>
          <w:p w14:paraId="08B99669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Music Appreciation</w:t>
            </w:r>
          </w:p>
          <w:p w14:paraId="52CBEAEC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76B197DA" w14:textId="77777777" w:rsidR="00040D61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  <w:p w14:paraId="74004316" w14:textId="161B7CE2" w:rsidR="003D2F27" w:rsidRPr="00A820E6" w:rsidRDefault="003D2F27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708" w:type="dxa"/>
          </w:tcPr>
          <w:p w14:paraId="491A9DA6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CAP Arts (See UD Advisor)</w:t>
            </w:r>
          </w:p>
        </w:tc>
        <w:tc>
          <w:tcPr>
            <w:tcW w:w="1035" w:type="dxa"/>
          </w:tcPr>
          <w:p w14:paraId="1D1ED07C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767F7EDB" w14:textId="77777777" w:rsidTr="00040D61">
        <w:tc>
          <w:tcPr>
            <w:tcW w:w="1336" w:type="dxa"/>
          </w:tcPr>
          <w:p w14:paraId="679EB676" w14:textId="77777777" w:rsidR="00040D61" w:rsidRPr="00F92583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 xml:space="preserve">BIO </w:t>
            </w:r>
          </w:p>
        </w:tc>
        <w:tc>
          <w:tcPr>
            <w:tcW w:w="1269" w:type="dxa"/>
          </w:tcPr>
          <w:p w14:paraId="4ECAB76A" w14:textId="77777777" w:rsidR="00040D61" w:rsidRPr="00F92583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1171</w:t>
            </w:r>
          </w:p>
        </w:tc>
        <w:tc>
          <w:tcPr>
            <w:tcW w:w="1440" w:type="dxa"/>
          </w:tcPr>
          <w:p w14:paraId="51EB4296" w14:textId="77777777" w:rsidR="00040D61" w:rsidRPr="00A820E6" w:rsidRDefault="00040D61" w:rsidP="00DD5020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12" w:type="dxa"/>
          </w:tcPr>
          <w:p w14:paraId="49664F9B" w14:textId="77777777" w:rsidR="00040D61" w:rsidRPr="00F92583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Principles of Biology I</w:t>
            </w:r>
          </w:p>
        </w:tc>
        <w:tc>
          <w:tcPr>
            <w:tcW w:w="1708" w:type="dxa"/>
          </w:tcPr>
          <w:p w14:paraId="7508C259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BIO 151</w:t>
            </w:r>
            <w:r>
              <w:rPr>
                <w:rFonts w:ascii="Times New Roman" w:hAnsi="Times New Roman" w:cs="Times New Roman"/>
                <w:bCs/>
              </w:rPr>
              <w:t>+151L +1XX</w:t>
            </w:r>
          </w:p>
        </w:tc>
        <w:tc>
          <w:tcPr>
            <w:tcW w:w="1035" w:type="dxa"/>
          </w:tcPr>
          <w:p w14:paraId="6C14D6C0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</w:rPr>
              <w:t>3+1+1</w:t>
            </w:r>
          </w:p>
        </w:tc>
      </w:tr>
      <w:tr w:rsidR="00040D61" w:rsidRPr="00A820E6" w14:paraId="5408011E" w14:textId="77777777" w:rsidTr="00040D61">
        <w:tc>
          <w:tcPr>
            <w:tcW w:w="1336" w:type="dxa"/>
          </w:tcPr>
          <w:p w14:paraId="1432822F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BIO</w:t>
            </w:r>
          </w:p>
        </w:tc>
        <w:tc>
          <w:tcPr>
            <w:tcW w:w="1269" w:type="dxa"/>
          </w:tcPr>
          <w:p w14:paraId="70B90AD4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1272</w:t>
            </w:r>
          </w:p>
        </w:tc>
        <w:tc>
          <w:tcPr>
            <w:tcW w:w="1440" w:type="dxa"/>
          </w:tcPr>
          <w:p w14:paraId="05E16B58" w14:textId="77777777" w:rsidR="00040D61" w:rsidRPr="00A820E6" w:rsidRDefault="00040D61" w:rsidP="00DD5020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12" w:type="dxa"/>
          </w:tcPr>
          <w:p w14:paraId="33DFBA0E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Principles of Biology II</w:t>
            </w:r>
          </w:p>
        </w:tc>
        <w:tc>
          <w:tcPr>
            <w:tcW w:w="1708" w:type="dxa"/>
          </w:tcPr>
          <w:p w14:paraId="28F16F92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BIO 152</w:t>
            </w:r>
            <w:r>
              <w:rPr>
                <w:rFonts w:ascii="Times New Roman" w:hAnsi="Times New Roman" w:cs="Times New Roman"/>
                <w:bCs/>
              </w:rPr>
              <w:t>+152L +1XX</w:t>
            </w:r>
          </w:p>
        </w:tc>
        <w:tc>
          <w:tcPr>
            <w:tcW w:w="1035" w:type="dxa"/>
          </w:tcPr>
          <w:p w14:paraId="51520EA0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</w:rPr>
              <w:t>3+1+1</w:t>
            </w:r>
          </w:p>
        </w:tc>
      </w:tr>
      <w:tr w:rsidR="00040D61" w:rsidRPr="00A820E6" w14:paraId="543550E8" w14:textId="77777777" w:rsidTr="00040D61">
        <w:tc>
          <w:tcPr>
            <w:tcW w:w="1336" w:type="dxa"/>
          </w:tcPr>
          <w:p w14:paraId="521FB271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CHE</w:t>
            </w:r>
          </w:p>
        </w:tc>
        <w:tc>
          <w:tcPr>
            <w:tcW w:w="1269" w:type="dxa"/>
          </w:tcPr>
          <w:p w14:paraId="250D6B06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1211</w:t>
            </w:r>
          </w:p>
        </w:tc>
        <w:tc>
          <w:tcPr>
            <w:tcW w:w="1440" w:type="dxa"/>
          </w:tcPr>
          <w:p w14:paraId="0ECF9415" w14:textId="77777777" w:rsidR="00040D61" w:rsidRPr="00A820E6" w:rsidRDefault="00040D61" w:rsidP="00DD5020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12" w:type="dxa"/>
          </w:tcPr>
          <w:p w14:paraId="4C70A75F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 xml:space="preserve">General Chemistry I </w:t>
            </w:r>
          </w:p>
        </w:tc>
        <w:tc>
          <w:tcPr>
            <w:tcW w:w="1708" w:type="dxa"/>
          </w:tcPr>
          <w:p w14:paraId="18D1B4C4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1GF+ 1GFL+1XX</w:t>
            </w:r>
          </w:p>
        </w:tc>
        <w:tc>
          <w:tcPr>
            <w:tcW w:w="1035" w:type="dxa"/>
          </w:tcPr>
          <w:p w14:paraId="40108118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</w:rPr>
              <w:t>3+1+1</w:t>
            </w:r>
          </w:p>
        </w:tc>
      </w:tr>
      <w:tr w:rsidR="00040D61" w:rsidRPr="00A820E6" w14:paraId="2B76FDD4" w14:textId="77777777" w:rsidTr="00040D61">
        <w:tc>
          <w:tcPr>
            <w:tcW w:w="1336" w:type="dxa"/>
          </w:tcPr>
          <w:p w14:paraId="1C6DB04C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CHE</w:t>
            </w:r>
          </w:p>
        </w:tc>
        <w:tc>
          <w:tcPr>
            <w:tcW w:w="1269" w:type="dxa"/>
          </w:tcPr>
          <w:p w14:paraId="3711092F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1221</w:t>
            </w:r>
          </w:p>
        </w:tc>
        <w:tc>
          <w:tcPr>
            <w:tcW w:w="1440" w:type="dxa"/>
          </w:tcPr>
          <w:p w14:paraId="239A250C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12" w:type="dxa"/>
          </w:tcPr>
          <w:p w14:paraId="6B8BF015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General Chemistry II</w:t>
            </w:r>
          </w:p>
        </w:tc>
        <w:tc>
          <w:tcPr>
            <w:tcW w:w="1708" w:type="dxa"/>
          </w:tcPr>
          <w:p w14:paraId="728654B4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CHM 1</w:t>
            </w:r>
            <w:r>
              <w:rPr>
                <w:rFonts w:ascii="Times New Roman" w:hAnsi="Times New Roman" w:cs="Times New Roman"/>
                <w:bCs/>
              </w:rPr>
              <w:t>GS+ 1GSL+1XX</w:t>
            </w:r>
          </w:p>
        </w:tc>
        <w:tc>
          <w:tcPr>
            <w:tcW w:w="1035" w:type="dxa"/>
          </w:tcPr>
          <w:p w14:paraId="266C7FFE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</w:rPr>
              <w:t>3+1+1</w:t>
            </w:r>
          </w:p>
        </w:tc>
      </w:tr>
      <w:tr w:rsidR="00040D61" w:rsidRPr="00A820E6" w14:paraId="5F085CE7" w14:textId="77777777" w:rsidTr="00040D61">
        <w:tc>
          <w:tcPr>
            <w:tcW w:w="1336" w:type="dxa"/>
          </w:tcPr>
          <w:p w14:paraId="0EF47D98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COM</w:t>
            </w:r>
          </w:p>
        </w:tc>
        <w:tc>
          <w:tcPr>
            <w:tcW w:w="1269" w:type="dxa"/>
          </w:tcPr>
          <w:p w14:paraId="5482DFF2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2206 or </w:t>
            </w:r>
            <w:r w:rsidRPr="00A820E6">
              <w:rPr>
                <w:rFonts w:ascii="Times New Roman" w:hAnsi="Times New Roman" w:cs="Times New Roman"/>
              </w:rPr>
              <w:t>2211</w:t>
            </w:r>
          </w:p>
        </w:tc>
        <w:tc>
          <w:tcPr>
            <w:tcW w:w="1440" w:type="dxa"/>
          </w:tcPr>
          <w:p w14:paraId="3BD63BCE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24C10F1A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Interpersonal Communication </w:t>
            </w:r>
          </w:p>
          <w:p w14:paraId="1D6D13F1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Effective Public Speaking</w:t>
            </w:r>
          </w:p>
        </w:tc>
        <w:tc>
          <w:tcPr>
            <w:tcW w:w="1708" w:type="dxa"/>
          </w:tcPr>
          <w:p w14:paraId="7CA2C091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320 or </w:t>
            </w:r>
            <w:r w:rsidRPr="00A3729F">
              <w:rPr>
                <w:rFonts w:ascii="Times New Roman" w:hAnsi="Times New Roman" w:cs="Times New Roman"/>
                <w:bCs/>
              </w:rPr>
              <w:t>CMM 3</w:t>
            </w:r>
            <w:r>
              <w:rPr>
                <w:rFonts w:ascii="Times New Roman" w:hAnsi="Times New Roman" w:cs="Times New Roman"/>
                <w:bCs/>
              </w:rPr>
              <w:t>5</w:t>
            </w:r>
            <w:r w:rsidRPr="00A3729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035" w:type="dxa"/>
          </w:tcPr>
          <w:p w14:paraId="0AC2677A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1B44664B" w14:textId="77777777" w:rsidTr="00040D61">
        <w:tc>
          <w:tcPr>
            <w:tcW w:w="1336" w:type="dxa"/>
          </w:tcPr>
          <w:p w14:paraId="5EE102DA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 xml:space="preserve">DIT </w:t>
            </w:r>
          </w:p>
        </w:tc>
        <w:tc>
          <w:tcPr>
            <w:tcW w:w="1269" w:type="dxa"/>
          </w:tcPr>
          <w:p w14:paraId="7937457A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1525</w:t>
            </w:r>
          </w:p>
        </w:tc>
        <w:tc>
          <w:tcPr>
            <w:tcW w:w="1440" w:type="dxa"/>
          </w:tcPr>
          <w:p w14:paraId="587142D1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0C1D428A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Human Nutrition</w:t>
            </w:r>
          </w:p>
        </w:tc>
        <w:tc>
          <w:tcPr>
            <w:tcW w:w="1708" w:type="dxa"/>
          </w:tcPr>
          <w:p w14:paraId="598E7036" w14:textId="5BB4393F" w:rsidR="00040D61" w:rsidRPr="00A3729F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  <w:r w:rsidR="00040D61" w:rsidRPr="00A3729F">
              <w:rPr>
                <w:rFonts w:ascii="Times New Roman" w:hAnsi="Times New Roman" w:cs="Times New Roman"/>
                <w:bCs/>
              </w:rPr>
              <w:t xml:space="preserve"> 295</w:t>
            </w:r>
          </w:p>
        </w:tc>
        <w:tc>
          <w:tcPr>
            <w:tcW w:w="1035" w:type="dxa"/>
          </w:tcPr>
          <w:p w14:paraId="4873BDC7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54D65696" w14:textId="77777777" w:rsidTr="00040D61">
        <w:tc>
          <w:tcPr>
            <w:tcW w:w="1336" w:type="dxa"/>
          </w:tcPr>
          <w:p w14:paraId="2A150D69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ENG</w:t>
            </w:r>
          </w:p>
        </w:tc>
        <w:tc>
          <w:tcPr>
            <w:tcW w:w="1269" w:type="dxa"/>
          </w:tcPr>
          <w:p w14:paraId="04B03789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0" w:type="dxa"/>
          </w:tcPr>
          <w:p w14:paraId="774F33B2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347F24F5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English Composition I</w:t>
            </w:r>
          </w:p>
        </w:tc>
        <w:tc>
          <w:tcPr>
            <w:tcW w:w="1708" w:type="dxa"/>
          </w:tcPr>
          <w:p w14:paraId="0CB9970F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035" w:type="dxa"/>
          </w:tcPr>
          <w:p w14:paraId="46E4DBF0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27F11AAC" w14:textId="77777777" w:rsidTr="00040D61">
        <w:tc>
          <w:tcPr>
            <w:tcW w:w="1336" w:type="dxa"/>
          </w:tcPr>
          <w:p w14:paraId="3DC48E83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ENG</w:t>
            </w:r>
          </w:p>
        </w:tc>
        <w:tc>
          <w:tcPr>
            <w:tcW w:w="1269" w:type="dxa"/>
          </w:tcPr>
          <w:p w14:paraId="389BFF26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1201</w:t>
            </w:r>
          </w:p>
        </w:tc>
        <w:tc>
          <w:tcPr>
            <w:tcW w:w="1440" w:type="dxa"/>
          </w:tcPr>
          <w:p w14:paraId="53981A30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0D3184EC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English Composition II</w:t>
            </w:r>
          </w:p>
        </w:tc>
        <w:tc>
          <w:tcPr>
            <w:tcW w:w="1708" w:type="dxa"/>
          </w:tcPr>
          <w:p w14:paraId="3FC51146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035" w:type="dxa"/>
          </w:tcPr>
          <w:p w14:paraId="06348579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4186958E" w14:textId="77777777" w:rsidTr="00040D61">
        <w:tc>
          <w:tcPr>
            <w:tcW w:w="1336" w:type="dxa"/>
          </w:tcPr>
          <w:p w14:paraId="6798F64C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HIS</w:t>
            </w:r>
          </w:p>
        </w:tc>
        <w:tc>
          <w:tcPr>
            <w:tcW w:w="1269" w:type="dxa"/>
          </w:tcPr>
          <w:p w14:paraId="722DBC30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1101 or</w:t>
            </w:r>
          </w:p>
          <w:p w14:paraId="5F9983EF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1102</w:t>
            </w:r>
          </w:p>
        </w:tc>
        <w:tc>
          <w:tcPr>
            <w:tcW w:w="1440" w:type="dxa"/>
          </w:tcPr>
          <w:p w14:paraId="1F674377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5793E553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United States History I</w:t>
            </w:r>
          </w:p>
          <w:p w14:paraId="5FD18ABA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United States History II</w:t>
            </w:r>
          </w:p>
        </w:tc>
        <w:tc>
          <w:tcPr>
            <w:tcW w:w="1708" w:type="dxa"/>
          </w:tcPr>
          <w:p w14:paraId="04C3D8CA" w14:textId="77777777" w:rsidR="00040D61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251 or</w:t>
            </w:r>
          </w:p>
          <w:p w14:paraId="68608157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252</w:t>
            </w:r>
          </w:p>
        </w:tc>
        <w:tc>
          <w:tcPr>
            <w:tcW w:w="1035" w:type="dxa"/>
          </w:tcPr>
          <w:p w14:paraId="594EDD24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685F33B1" w14:textId="77777777" w:rsidTr="00040D61">
        <w:tc>
          <w:tcPr>
            <w:tcW w:w="1336" w:type="dxa"/>
          </w:tcPr>
          <w:p w14:paraId="63243C81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HIS</w:t>
            </w:r>
          </w:p>
        </w:tc>
        <w:tc>
          <w:tcPr>
            <w:tcW w:w="1269" w:type="dxa"/>
          </w:tcPr>
          <w:p w14:paraId="00320B7E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1112</w:t>
            </w:r>
          </w:p>
        </w:tc>
        <w:tc>
          <w:tcPr>
            <w:tcW w:w="1440" w:type="dxa"/>
          </w:tcPr>
          <w:p w14:paraId="1AEF8019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7111EFB6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Western Civilization II</w:t>
            </w:r>
          </w:p>
        </w:tc>
        <w:tc>
          <w:tcPr>
            <w:tcW w:w="1708" w:type="dxa"/>
          </w:tcPr>
          <w:p w14:paraId="5825FCEC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035" w:type="dxa"/>
          </w:tcPr>
          <w:p w14:paraId="4464C17A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175FA98A" w14:textId="77777777" w:rsidTr="00040D61">
        <w:tc>
          <w:tcPr>
            <w:tcW w:w="1336" w:type="dxa"/>
          </w:tcPr>
          <w:p w14:paraId="274F0D5B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MAT</w:t>
            </w:r>
          </w:p>
        </w:tc>
        <w:tc>
          <w:tcPr>
            <w:tcW w:w="1269" w:type="dxa"/>
          </w:tcPr>
          <w:p w14:paraId="1EC01FCC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1450</w:t>
            </w:r>
          </w:p>
        </w:tc>
        <w:tc>
          <w:tcPr>
            <w:tcW w:w="1440" w:type="dxa"/>
          </w:tcPr>
          <w:p w14:paraId="4B909061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12" w:type="dxa"/>
          </w:tcPr>
          <w:p w14:paraId="03FFA6B8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 xml:space="preserve">Introductory Statistics </w:t>
            </w:r>
          </w:p>
        </w:tc>
        <w:tc>
          <w:tcPr>
            <w:tcW w:w="1708" w:type="dxa"/>
          </w:tcPr>
          <w:p w14:paraId="01AB8D48" w14:textId="037EB210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MTH 207</w:t>
            </w:r>
            <w:r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035" w:type="dxa"/>
          </w:tcPr>
          <w:p w14:paraId="2D57AB9E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3+1</w:t>
            </w:r>
          </w:p>
        </w:tc>
      </w:tr>
      <w:tr w:rsidR="00040D61" w:rsidRPr="00A820E6" w14:paraId="30761BA6" w14:textId="77777777" w:rsidTr="00040D61">
        <w:tc>
          <w:tcPr>
            <w:tcW w:w="1336" w:type="dxa"/>
          </w:tcPr>
          <w:p w14:paraId="4BF7D525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MAT</w:t>
            </w:r>
            <w:r w:rsidRPr="00A820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9" w:type="dxa"/>
          </w:tcPr>
          <w:p w14:paraId="7DB8C740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1580</w:t>
            </w:r>
          </w:p>
        </w:tc>
        <w:tc>
          <w:tcPr>
            <w:tcW w:w="1440" w:type="dxa"/>
          </w:tcPr>
          <w:p w14:paraId="34C0E826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12" w:type="dxa"/>
          </w:tcPr>
          <w:p w14:paraId="6796C40E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Precalculus</w:t>
            </w:r>
          </w:p>
        </w:tc>
        <w:tc>
          <w:tcPr>
            <w:tcW w:w="1708" w:type="dxa"/>
          </w:tcPr>
          <w:p w14:paraId="1DEC4D84" w14:textId="0E5DB807" w:rsidR="00040D61" w:rsidRPr="00A3729F" w:rsidRDefault="00040D61" w:rsidP="00DD5020">
            <w:pPr>
              <w:rPr>
                <w:rFonts w:ascii="Times New Roman" w:hAnsi="Times New Roman" w:cs="Times New Roman"/>
                <w:bCs/>
                <w:highlight w:val="yellow"/>
              </w:rPr>
            </w:pPr>
            <w:r w:rsidRPr="00A3729F">
              <w:rPr>
                <w:rFonts w:ascii="Times New Roman" w:hAnsi="Times New Roman" w:cs="Times New Roman"/>
                <w:bCs/>
              </w:rPr>
              <w:t>MTH 116</w:t>
            </w:r>
            <w:r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035" w:type="dxa"/>
          </w:tcPr>
          <w:p w14:paraId="0D66812C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</w:rPr>
              <w:t>4+1</w:t>
            </w:r>
          </w:p>
        </w:tc>
      </w:tr>
      <w:tr w:rsidR="00040D61" w:rsidRPr="00A820E6" w14:paraId="2FFCD3E8" w14:textId="77777777" w:rsidTr="00040D61">
        <w:tc>
          <w:tcPr>
            <w:tcW w:w="1336" w:type="dxa"/>
          </w:tcPr>
          <w:p w14:paraId="3E0F7EA7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PHI</w:t>
            </w:r>
          </w:p>
        </w:tc>
        <w:tc>
          <w:tcPr>
            <w:tcW w:w="1269" w:type="dxa"/>
          </w:tcPr>
          <w:p w14:paraId="737AB437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2205</w:t>
            </w:r>
            <w:r>
              <w:rPr>
                <w:rFonts w:ascii="Times New Roman" w:hAnsi="Times New Roman" w:cs="Times New Roman"/>
              </w:rPr>
              <w:t xml:space="preserve"> or 2206</w:t>
            </w:r>
          </w:p>
        </w:tc>
        <w:tc>
          <w:tcPr>
            <w:tcW w:w="1440" w:type="dxa"/>
          </w:tcPr>
          <w:p w14:paraId="4560A33B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2762F503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Intro</w:t>
            </w:r>
            <w:r>
              <w:rPr>
                <w:rFonts w:ascii="Times New Roman" w:hAnsi="Times New Roman" w:cs="Times New Roman"/>
              </w:rPr>
              <w:t>duction</w:t>
            </w:r>
            <w:r w:rsidRPr="00A820E6">
              <w:rPr>
                <w:rFonts w:ascii="Times New Roman" w:hAnsi="Times New Roman" w:cs="Times New Roman"/>
              </w:rPr>
              <w:t xml:space="preserve"> to Philosophy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5D53A1D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Ethics</w:t>
            </w:r>
          </w:p>
          <w:p w14:paraId="1A5E411E" w14:textId="60231851" w:rsidR="003D2F27" w:rsidRPr="00A820E6" w:rsidRDefault="003D2F2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1708" w:type="dxa"/>
          </w:tcPr>
          <w:p w14:paraId="2CF4EB40" w14:textId="77777777" w:rsidR="00040D61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4AF1B770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035" w:type="dxa"/>
          </w:tcPr>
          <w:p w14:paraId="36171E94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6581CF7F" w14:textId="77777777" w:rsidTr="00040D61">
        <w:tc>
          <w:tcPr>
            <w:tcW w:w="1336" w:type="dxa"/>
          </w:tcPr>
          <w:p w14:paraId="115A3158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PSY</w:t>
            </w:r>
          </w:p>
        </w:tc>
        <w:tc>
          <w:tcPr>
            <w:tcW w:w="1269" w:type="dxa"/>
          </w:tcPr>
          <w:p w14:paraId="4C23AA13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440" w:type="dxa"/>
          </w:tcPr>
          <w:p w14:paraId="0F408215" w14:textId="77777777" w:rsidR="00040D61" w:rsidRPr="00A820E6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5033141A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General Psychology</w:t>
            </w:r>
          </w:p>
          <w:p w14:paraId="38CB17AD" w14:textId="7C15F9A8" w:rsidR="003D2F27" w:rsidRPr="00A820E6" w:rsidRDefault="003D2F2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708" w:type="dxa"/>
          </w:tcPr>
          <w:p w14:paraId="62581C97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035" w:type="dxa"/>
          </w:tcPr>
          <w:p w14:paraId="694DB767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2874B11B" w14:textId="77777777" w:rsidTr="00040D61">
        <w:tc>
          <w:tcPr>
            <w:tcW w:w="1336" w:type="dxa"/>
          </w:tcPr>
          <w:p w14:paraId="40021640" w14:textId="77777777" w:rsidR="00040D61" w:rsidRPr="00A820E6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REL</w:t>
            </w:r>
          </w:p>
          <w:p w14:paraId="2B1C6A4C" w14:textId="77777777" w:rsidR="00040D61" w:rsidRPr="00E41B88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 w14:paraId="7C269F4D" w14:textId="77777777" w:rsidR="00040D61" w:rsidRPr="00E41B88" w:rsidRDefault="00040D61" w:rsidP="00DD5020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1111</w:t>
            </w:r>
            <w:r>
              <w:rPr>
                <w:rFonts w:ascii="Times New Roman" w:hAnsi="Times New Roman" w:cs="Times New Roman"/>
              </w:rPr>
              <w:t xml:space="preserve"> or </w:t>
            </w:r>
            <w:r w:rsidRPr="00A820E6">
              <w:rPr>
                <w:rFonts w:ascii="Times New Roman" w:hAnsi="Times New Roman" w:cs="Times New Roman"/>
              </w:rPr>
              <w:t>1112</w:t>
            </w:r>
          </w:p>
        </w:tc>
        <w:tc>
          <w:tcPr>
            <w:tcW w:w="1440" w:type="dxa"/>
          </w:tcPr>
          <w:p w14:paraId="70BA47ED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35665226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Eastern Religions </w:t>
            </w:r>
          </w:p>
          <w:p w14:paraId="39EA9E21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Western Religions</w:t>
            </w:r>
          </w:p>
          <w:p w14:paraId="316A49CE" w14:textId="2F5E9D26" w:rsidR="003D2F27" w:rsidRPr="00E41B88" w:rsidRDefault="003D2F2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Multicultural Elective</w:t>
            </w:r>
          </w:p>
        </w:tc>
        <w:tc>
          <w:tcPr>
            <w:tcW w:w="1708" w:type="dxa"/>
          </w:tcPr>
          <w:p w14:paraId="559E410C" w14:textId="77777777" w:rsidR="00040D61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 or</w:t>
            </w:r>
          </w:p>
          <w:p w14:paraId="333241B3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REL103</w:t>
            </w:r>
          </w:p>
        </w:tc>
        <w:tc>
          <w:tcPr>
            <w:tcW w:w="1035" w:type="dxa"/>
          </w:tcPr>
          <w:p w14:paraId="2A0F4FCA" w14:textId="77777777" w:rsidR="00040D61" w:rsidRPr="00A820E6" w:rsidRDefault="00040D61" w:rsidP="00DD5020">
            <w:pPr>
              <w:jc w:val="center"/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A820E6" w14:paraId="5CD47325" w14:textId="77777777" w:rsidTr="00040D61">
        <w:tc>
          <w:tcPr>
            <w:tcW w:w="1336" w:type="dxa"/>
          </w:tcPr>
          <w:p w14:paraId="1FBB1F8B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SCC</w:t>
            </w:r>
          </w:p>
        </w:tc>
        <w:tc>
          <w:tcPr>
            <w:tcW w:w="1269" w:type="dxa"/>
          </w:tcPr>
          <w:p w14:paraId="68B5DCF4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A820E6"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0" w:type="dxa"/>
          </w:tcPr>
          <w:p w14:paraId="23EA6518" w14:textId="77777777" w:rsidR="00040D61" w:rsidRPr="00263F48" w:rsidRDefault="00040D61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012" w:type="dxa"/>
          </w:tcPr>
          <w:p w14:paraId="72350522" w14:textId="77777777" w:rsidR="00040D61" w:rsidRPr="00A820E6" w:rsidRDefault="00040D61" w:rsidP="00DD5020">
            <w:pPr>
              <w:rPr>
                <w:rFonts w:ascii="Times New Roman" w:hAnsi="Times New Roman" w:cs="Times New Roman"/>
                <w:b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1708" w:type="dxa"/>
          </w:tcPr>
          <w:p w14:paraId="7712EB20" w14:textId="77777777" w:rsidR="00040D61" w:rsidRPr="00A3729F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Elective Credit (See Sinclair Advisor)</w:t>
            </w:r>
          </w:p>
        </w:tc>
        <w:tc>
          <w:tcPr>
            <w:tcW w:w="1035" w:type="dxa"/>
          </w:tcPr>
          <w:p w14:paraId="2BD31B8B" w14:textId="77777777" w:rsidR="00040D61" w:rsidRPr="00A820E6" w:rsidRDefault="00040D61" w:rsidP="00DD5020">
            <w:pPr>
              <w:jc w:val="center"/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040D61" w:rsidRPr="00A820E6" w14:paraId="1AB821EC" w14:textId="77777777" w:rsidTr="00040D61">
        <w:tc>
          <w:tcPr>
            <w:tcW w:w="1336" w:type="dxa"/>
          </w:tcPr>
          <w:p w14:paraId="5D522F80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1269" w:type="dxa"/>
          </w:tcPr>
          <w:p w14:paraId="34F53245" w14:textId="77777777" w:rsidR="00040D61" w:rsidRPr="00A820E6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0" w:type="dxa"/>
          </w:tcPr>
          <w:p w14:paraId="3D9642B4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12" w:type="dxa"/>
          </w:tcPr>
          <w:p w14:paraId="0C64CFD4" w14:textId="77777777" w:rsidR="00040D61" w:rsidRDefault="00040D61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to Sociology</w:t>
            </w:r>
          </w:p>
          <w:p w14:paraId="4889D1BA" w14:textId="44B6A5C8" w:rsidR="003D2F27" w:rsidRPr="00263F48" w:rsidRDefault="003D2F2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Social and Behavioral Science OTM Elective</w:t>
            </w:r>
          </w:p>
        </w:tc>
        <w:tc>
          <w:tcPr>
            <w:tcW w:w="1708" w:type="dxa"/>
          </w:tcPr>
          <w:p w14:paraId="6A3F9A58" w14:textId="77777777" w:rsidR="00040D61" w:rsidRDefault="00040D61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035" w:type="dxa"/>
          </w:tcPr>
          <w:p w14:paraId="251110A4" w14:textId="77777777" w:rsidR="00040D61" w:rsidRDefault="00040D61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40D61" w:rsidRPr="00263F48" w14:paraId="230B3547" w14:textId="77777777" w:rsidTr="00040D61">
        <w:tc>
          <w:tcPr>
            <w:tcW w:w="1336" w:type="dxa"/>
          </w:tcPr>
          <w:p w14:paraId="24FA1302" w14:textId="77777777" w:rsidR="00040D61" w:rsidRPr="00FE7371" w:rsidRDefault="00040D61" w:rsidP="00DD50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9" w:type="dxa"/>
          </w:tcPr>
          <w:p w14:paraId="28B7F704" w14:textId="77777777" w:rsidR="00040D61" w:rsidRPr="00263F48" w:rsidRDefault="00040D61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</w:tcPr>
          <w:p w14:paraId="348C0C47" w14:textId="77777777" w:rsidR="00040D61" w:rsidRPr="00911BD3" w:rsidRDefault="00040D61" w:rsidP="00DD5020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66</w:t>
            </w:r>
          </w:p>
        </w:tc>
        <w:tc>
          <w:tcPr>
            <w:tcW w:w="4012" w:type="dxa"/>
          </w:tcPr>
          <w:p w14:paraId="7BBFBFA1" w14:textId="77777777" w:rsidR="00040D61" w:rsidRPr="00911BD3" w:rsidRDefault="00040D61" w:rsidP="00DD5020">
            <w:pPr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708" w:type="dxa"/>
          </w:tcPr>
          <w:p w14:paraId="06277A67" w14:textId="77777777" w:rsidR="00040D61" w:rsidRPr="00911BD3" w:rsidRDefault="00040D61" w:rsidP="00DD502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35" w:type="dxa"/>
          </w:tcPr>
          <w:p w14:paraId="338F7F16" w14:textId="77777777" w:rsidR="00040D61" w:rsidRPr="00911BD3" w:rsidRDefault="00040D61" w:rsidP="00DD5020">
            <w:pPr>
              <w:jc w:val="center"/>
              <w:rPr>
                <w:rFonts w:ascii="Arial" w:hAnsi="Arial" w:cs="Arial"/>
              </w:rPr>
            </w:pPr>
            <w:r w:rsidRPr="00911BD3">
              <w:rPr>
                <w:rFonts w:ascii="Arial" w:hAnsi="Arial" w:cs="Arial"/>
                <w:b/>
                <w:bCs/>
              </w:rPr>
              <w:t>66</w:t>
            </w:r>
          </w:p>
        </w:tc>
      </w:tr>
    </w:tbl>
    <w:p w14:paraId="0007A6CF" w14:textId="77777777" w:rsidR="00040D61" w:rsidRPr="00A820E6" w:rsidRDefault="00040D61" w:rsidP="00040D61">
      <w:pPr>
        <w:rPr>
          <w:rFonts w:ascii="Times New Roman" w:hAnsi="Times New Roman" w:cs="Times New Roman"/>
          <w:b/>
          <w:bCs/>
        </w:rPr>
      </w:pPr>
    </w:p>
    <w:p w14:paraId="55B248A2" w14:textId="77777777" w:rsidR="007A56DC" w:rsidRPr="007A56DC" w:rsidRDefault="007A56DC" w:rsidP="007A56DC">
      <w:pPr>
        <w:pStyle w:val="ListParagraph"/>
        <w:widowControl/>
        <w:numPr>
          <w:ilvl w:val="0"/>
          <w:numId w:val="8"/>
        </w:numPr>
        <w:ind w:right="-900"/>
        <w:contextualSpacing/>
        <w:rPr>
          <w:rFonts w:ascii="Garamond" w:hAnsi="Garamond" w:cs="Times New Roman"/>
          <w:sz w:val="18"/>
          <w:szCs w:val="18"/>
        </w:rPr>
      </w:pPr>
      <w:r w:rsidRPr="007A56DC">
        <w:rPr>
          <w:rFonts w:ascii="Garamond" w:hAnsi="Garamond" w:cs="Times New Roman"/>
          <w:sz w:val="18"/>
          <w:szCs w:val="18"/>
        </w:rPr>
        <w:t>Completion of ACC 1210 will be articulated as ACC 2AC and satisfy ACC 200 requirement for Dietetics Program at UD.</w:t>
      </w:r>
    </w:p>
    <w:p w14:paraId="2764FF8C" w14:textId="39ED6C4A" w:rsidR="00B247E1" w:rsidRPr="00FF60F9" w:rsidRDefault="00B247E1" w:rsidP="00B247E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eastAsia="Arial" w:hAnsi="Garamond" w:cs="Times New Roman"/>
          <w:bCs/>
          <w:sz w:val="18"/>
          <w:szCs w:val="18"/>
        </w:rPr>
      </w:pPr>
      <w:r w:rsidRPr="00FF60F9">
        <w:rPr>
          <w:rFonts w:ascii="Garamond" w:eastAsia="Arial" w:hAnsi="Garamond" w:cs="Times New Roman"/>
          <w:bCs/>
          <w:sz w:val="18"/>
          <w:szCs w:val="18"/>
        </w:rPr>
        <w:t>Students must earn a minimum grade of C in BIO 1171, BIO 1272, CHE 1211, and CHE 1221 in order to fulfi</w:t>
      </w:r>
      <w:r w:rsidR="003175FB" w:rsidRPr="00FF60F9">
        <w:rPr>
          <w:rFonts w:ascii="Garamond" w:eastAsia="Arial" w:hAnsi="Garamond" w:cs="Times New Roman"/>
          <w:bCs/>
          <w:sz w:val="18"/>
          <w:szCs w:val="18"/>
        </w:rPr>
        <w:t>l</w:t>
      </w:r>
      <w:r w:rsidRPr="00FF60F9">
        <w:rPr>
          <w:rFonts w:ascii="Garamond" w:eastAsia="Arial" w:hAnsi="Garamond" w:cs="Times New Roman"/>
          <w:bCs/>
          <w:sz w:val="18"/>
          <w:szCs w:val="18"/>
        </w:rPr>
        <w:t>l the pre-requisite requirement for professional schools.</w:t>
      </w:r>
    </w:p>
    <w:p w14:paraId="7D0D4AD6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 xml:space="preserve">Completion of both CHE 1211 and CHE 1221 are required for transfer credit to fulfill Chemistry requirements. </w:t>
      </w:r>
    </w:p>
    <w:p w14:paraId="01FCF1ED" w14:textId="218B053D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 xml:space="preserve">COM 2206 or 2211 will meet the communication requirement at the University of Dayton with the completion of the Associate Degree.  </w:t>
      </w:r>
    </w:p>
    <w:p w14:paraId="5FD9C013" w14:textId="6846A55C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 xml:space="preserve">SOC 1101 will meet the social science integrated course requirement at the University of Dayton with </w:t>
      </w:r>
      <w:r w:rsidR="00172C05" w:rsidRPr="00FF60F9">
        <w:rPr>
          <w:rFonts w:ascii="Garamond" w:hAnsi="Garamond" w:cs="Times New Roman"/>
          <w:bCs/>
          <w:sz w:val="18"/>
          <w:szCs w:val="18"/>
        </w:rPr>
        <w:t>the completion of 30 credit hours</w:t>
      </w:r>
      <w:r w:rsidRPr="00FF60F9">
        <w:rPr>
          <w:rFonts w:ascii="Garamond" w:hAnsi="Garamond" w:cs="Times New Roman"/>
          <w:bCs/>
          <w:sz w:val="18"/>
          <w:szCs w:val="18"/>
        </w:rPr>
        <w:t>.</w:t>
      </w:r>
    </w:p>
    <w:p w14:paraId="3FAA94D6" w14:textId="6AA1A01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 xml:space="preserve">PHL 1XC at UD will substitute for PHL 103 requirement.  </w:t>
      </w:r>
    </w:p>
    <w:p w14:paraId="0E1CB0DC" w14:textId="050B3DCE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 xml:space="preserve">REL 1XC at UD will substitute for REL 103 requirement.  </w:t>
      </w:r>
    </w:p>
    <w:p w14:paraId="7DB99699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  <w:shd w:val="clear" w:color="auto" w:fill="FFFFFF"/>
        </w:rPr>
        <w:t>It is recommended that students take at least 15 hours per semester at Sinclair.</w:t>
      </w:r>
    </w:p>
    <w:p w14:paraId="53D37201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  <w:shd w:val="clear" w:color="auto" w:fill="FFFFFF"/>
        </w:rPr>
        <w:t>54 semester hours must be taken from a four-year college or university, and the last 30 semester hours must be taken at the University of Dayton.</w:t>
      </w:r>
    </w:p>
    <w:p w14:paraId="71C9651B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>Students must meet with the UD advisor before acceptance into this program.</w:t>
      </w:r>
    </w:p>
    <w:p w14:paraId="5638A75B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tabs>
          <w:tab w:val="left" w:pos="1620"/>
        </w:tabs>
        <w:ind w:right="130"/>
        <w:contextualSpacing/>
        <w:rPr>
          <w:rFonts w:ascii="Garamond" w:hAnsi="Garamond" w:cs="Times New Roman"/>
          <w:sz w:val="18"/>
          <w:szCs w:val="18"/>
        </w:rPr>
      </w:pPr>
      <w:r w:rsidRPr="00FF60F9">
        <w:rPr>
          <w:rFonts w:ascii="Garamond" w:hAnsi="Garamond" w:cs="Times New Roman"/>
          <w:sz w:val="18"/>
          <w:szCs w:val="18"/>
        </w:rPr>
        <w:t xml:space="preserve">123 hours minimum are required for BSHS.  Required GPA at the time of the Associate Degree is 3.0.  Hours may change based on program requirements. </w:t>
      </w:r>
    </w:p>
    <w:p w14:paraId="56793349" w14:textId="77777777" w:rsidR="00040D61" w:rsidRPr="00FF60F9" w:rsidRDefault="00040D61" w:rsidP="00040D61">
      <w:pPr>
        <w:pStyle w:val="ListParagraph"/>
        <w:widowControl/>
        <w:numPr>
          <w:ilvl w:val="0"/>
          <w:numId w:val="8"/>
        </w:numPr>
        <w:ind w:right="130"/>
        <w:contextualSpacing/>
        <w:rPr>
          <w:rFonts w:ascii="Garamond" w:hAnsi="Garamond" w:cs="Times New Roman"/>
          <w:bCs/>
          <w:sz w:val="18"/>
          <w:szCs w:val="18"/>
        </w:rPr>
      </w:pPr>
      <w:r w:rsidRPr="00FF60F9">
        <w:rPr>
          <w:rFonts w:ascii="Garamond" w:hAnsi="Garamond" w:cs="Times New Roman"/>
          <w:bCs/>
          <w:sz w:val="18"/>
          <w:szCs w:val="18"/>
        </w:rPr>
        <w:t>This program requires courses to be taken in summers.</w:t>
      </w:r>
    </w:p>
    <w:p w14:paraId="3FB2B92E" w14:textId="01830BBC" w:rsidR="0028289B" w:rsidRDefault="0028289B" w:rsidP="008D32D3">
      <w:pPr>
        <w:ind w:left="720" w:right="760"/>
        <w:rPr>
          <w:rFonts w:ascii="Arial" w:hAnsi="Arial" w:cs="Arial"/>
          <w:b/>
          <w:sz w:val="24"/>
        </w:rPr>
      </w:pPr>
    </w:p>
    <w:p w14:paraId="0039D0B8" w14:textId="77777777" w:rsidR="00792B54" w:rsidRDefault="00792B54" w:rsidP="00792B54">
      <w:pPr>
        <w:ind w:left="90" w:right="13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Sample Plan of Study with </w:t>
      </w:r>
      <w:r w:rsidRPr="00481794">
        <w:rPr>
          <w:rFonts w:ascii="Arial" w:hAnsi="Arial" w:cs="Arial"/>
          <w:b/>
        </w:rPr>
        <w:t>Cour</w:t>
      </w:r>
      <w:r>
        <w:rPr>
          <w:rFonts w:ascii="Arial" w:hAnsi="Arial" w:cs="Arial"/>
          <w:b/>
        </w:rPr>
        <w:t>ses to Be Completed at Sinclair</w:t>
      </w:r>
    </w:p>
    <w:p w14:paraId="4508DDF6" w14:textId="77777777" w:rsidR="00792B54" w:rsidRPr="00481794" w:rsidRDefault="00792B54" w:rsidP="00792B54">
      <w:pPr>
        <w:jc w:val="center"/>
        <w:rPr>
          <w:rFonts w:ascii="Arial" w:hAnsi="Arial" w:cs="Arial"/>
          <w:b/>
        </w:rPr>
      </w:pPr>
    </w:p>
    <w:p w14:paraId="00380C46" w14:textId="77777777" w:rsidR="00792B54" w:rsidRPr="00911BD3" w:rsidRDefault="00792B54" w:rsidP="00792B54">
      <w:pPr>
        <w:ind w:left="90"/>
        <w:rPr>
          <w:rFonts w:ascii="Arial" w:hAnsi="Arial" w:cs="Arial"/>
          <w:b/>
          <w:bCs/>
        </w:rPr>
      </w:pPr>
      <w:r w:rsidRPr="00911BD3">
        <w:rPr>
          <w:rFonts w:ascii="Arial" w:hAnsi="Arial" w:cs="Arial"/>
          <w:b/>
          <w:bCs/>
        </w:rPr>
        <w:t>YEAR 1</w:t>
      </w:r>
    </w:p>
    <w:p w14:paraId="013B9C7F" w14:textId="77777777" w:rsidR="00792B54" w:rsidRPr="00911BD3" w:rsidRDefault="00792B54" w:rsidP="00792B54">
      <w:pPr>
        <w:ind w:left="-720"/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</w:tblPr>
      <w:tblGrid>
        <w:gridCol w:w="1337"/>
        <w:gridCol w:w="1270"/>
        <w:gridCol w:w="1443"/>
        <w:gridCol w:w="4050"/>
        <w:gridCol w:w="1620"/>
        <w:gridCol w:w="1080"/>
      </w:tblGrid>
      <w:tr w:rsidR="00792B54" w:rsidRPr="00911BD3" w14:paraId="0536AB5C" w14:textId="77777777" w:rsidTr="00792B54">
        <w:tc>
          <w:tcPr>
            <w:tcW w:w="1337" w:type="dxa"/>
          </w:tcPr>
          <w:p w14:paraId="66EF570D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06EB8EAA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43" w:type="dxa"/>
          </w:tcPr>
          <w:p w14:paraId="15CCCF00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4050" w:type="dxa"/>
          </w:tcPr>
          <w:p w14:paraId="6D2DF22A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620" w:type="dxa"/>
          </w:tcPr>
          <w:p w14:paraId="16B013D2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80" w:type="dxa"/>
          </w:tcPr>
          <w:p w14:paraId="7BF51BC1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792B54" w:rsidRPr="00263F48" w14:paraId="6F0955D4" w14:textId="77777777" w:rsidTr="00792B54">
        <w:tc>
          <w:tcPr>
            <w:tcW w:w="1337" w:type="dxa"/>
          </w:tcPr>
          <w:p w14:paraId="1D589FCC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  <w:p w14:paraId="6BF71180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006744C7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1171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14C641B7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3" w:type="dxa"/>
          </w:tcPr>
          <w:p w14:paraId="14D3BE89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050" w:type="dxa"/>
          </w:tcPr>
          <w:p w14:paraId="1A414054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</w:t>
            </w:r>
          </w:p>
          <w:p w14:paraId="544DA924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</w:tcPr>
          <w:p w14:paraId="425EB92E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 151</w:t>
            </w:r>
            <w:r>
              <w:rPr>
                <w:rFonts w:ascii="Times New Roman" w:hAnsi="Times New Roman" w:cs="Times New Roman"/>
                <w:bCs/>
              </w:rPr>
              <w:t>+151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</w:t>
            </w:r>
          </w:p>
        </w:tc>
        <w:tc>
          <w:tcPr>
            <w:tcW w:w="1080" w:type="dxa"/>
          </w:tcPr>
          <w:p w14:paraId="46F2E35E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792B54" w14:paraId="31EC9A44" w14:textId="77777777" w:rsidTr="00792B54">
        <w:tc>
          <w:tcPr>
            <w:tcW w:w="1337" w:type="dxa"/>
          </w:tcPr>
          <w:p w14:paraId="542E873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270" w:type="dxa"/>
          </w:tcPr>
          <w:p w14:paraId="180579A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1272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251807FB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3" w:type="dxa"/>
          </w:tcPr>
          <w:p w14:paraId="25F6F0A4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050" w:type="dxa"/>
          </w:tcPr>
          <w:p w14:paraId="0D7A8FDC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Principles of Biology II</w:t>
            </w:r>
          </w:p>
          <w:p w14:paraId="31ED9AF4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</w:tcPr>
          <w:p w14:paraId="035E46AE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 152+152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 xml:space="preserve"> +1XX </w:t>
            </w:r>
          </w:p>
        </w:tc>
        <w:tc>
          <w:tcPr>
            <w:tcW w:w="1080" w:type="dxa"/>
          </w:tcPr>
          <w:p w14:paraId="52CA31FD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792B54" w:rsidRPr="00263F48" w14:paraId="4FCA1664" w14:textId="77777777" w:rsidTr="00792B54">
        <w:tc>
          <w:tcPr>
            <w:tcW w:w="1337" w:type="dxa"/>
          </w:tcPr>
          <w:p w14:paraId="5CE6F6F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239E7BBD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443" w:type="dxa"/>
          </w:tcPr>
          <w:p w14:paraId="11FDD91B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527E934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English Composition I</w:t>
            </w:r>
          </w:p>
        </w:tc>
        <w:tc>
          <w:tcPr>
            <w:tcW w:w="1620" w:type="dxa"/>
          </w:tcPr>
          <w:p w14:paraId="5CE627D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 100</w:t>
            </w:r>
          </w:p>
        </w:tc>
        <w:tc>
          <w:tcPr>
            <w:tcW w:w="1080" w:type="dxa"/>
          </w:tcPr>
          <w:p w14:paraId="04947E9E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160BE2B3" w14:textId="77777777" w:rsidTr="00792B54">
        <w:tc>
          <w:tcPr>
            <w:tcW w:w="1337" w:type="dxa"/>
          </w:tcPr>
          <w:p w14:paraId="16C9CD80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270" w:type="dxa"/>
          </w:tcPr>
          <w:p w14:paraId="56DD72CD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1201</w:t>
            </w:r>
          </w:p>
        </w:tc>
        <w:tc>
          <w:tcPr>
            <w:tcW w:w="1443" w:type="dxa"/>
          </w:tcPr>
          <w:p w14:paraId="088A115F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33C91665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English Composition II</w:t>
            </w:r>
          </w:p>
        </w:tc>
        <w:tc>
          <w:tcPr>
            <w:tcW w:w="1620" w:type="dxa"/>
          </w:tcPr>
          <w:p w14:paraId="446CF2F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ENG 200</w:t>
            </w:r>
          </w:p>
        </w:tc>
        <w:tc>
          <w:tcPr>
            <w:tcW w:w="1080" w:type="dxa"/>
          </w:tcPr>
          <w:p w14:paraId="22B1B224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14:paraId="1835BD11" w14:textId="77777777" w:rsidTr="00792B54">
        <w:tc>
          <w:tcPr>
            <w:tcW w:w="1337" w:type="dxa"/>
          </w:tcPr>
          <w:p w14:paraId="6104BBC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0DA49777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443" w:type="dxa"/>
          </w:tcPr>
          <w:p w14:paraId="7E535F5B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5F7E2FED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W</w:t>
            </w:r>
            <w:r>
              <w:rPr>
                <w:rFonts w:ascii="Times New Roman" w:hAnsi="Times New Roman" w:cs="Times New Roman"/>
                <w:bCs/>
              </w:rPr>
              <w:t xml:space="preserve">estern Civilization II </w:t>
            </w:r>
          </w:p>
        </w:tc>
        <w:tc>
          <w:tcPr>
            <w:tcW w:w="1620" w:type="dxa"/>
          </w:tcPr>
          <w:p w14:paraId="07017955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HST 103</w:t>
            </w:r>
          </w:p>
        </w:tc>
        <w:tc>
          <w:tcPr>
            <w:tcW w:w="1080" w:type="dxa"/>
          </w:tcPr>
          <w:p w14:paraId="5E986A60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235A6F1D" w14:textId="77777777" w:rsidTr="00792B54">
        <w:tc>
          <w:tcPr>
            <w:tcW w:w="1337" w:type="dxa"/>
          </w:tcPr>
          <w:p w14:paraId="60A306F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MAT</w:t>
            </w:r>
          </w:p>
        </w:tc>
        <w:tc>
          <w:tcPr>
            <w:tcW w:w="1270" w:type="dxa"/>
          </w:tcPr>
          <w:p w14:paraId="69504BF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1450</w:t>
            </w:r>
          </w:p>
        </w:tc>
        <w:tc>
          <w:tcPr>
            <w:tcW w:w="1443" w:type="dxa"/>
          </w:tcPr>
          <w:p w14:paraId="487F08B7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050" w:type="dxa"/>
          </w:tcPr>
          <w:p w14:paraId="4C7E20FB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Introductory Statistics</w:t>
            </w:r>
          </w:p>
        </w:tc>
        <w:tc>
          <w:tcPr>
            <w:tcW w:w="1620" w:type="dxa"/>
          </w:tcPr>
          <w:p w14:paraId="1DC4287C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MTH 207</w:t>
            </w:r>
            <w:r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080" w:type="dxa"/>
          </w:tcPr>
          <w:p w14:paraId="0951D4B9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</w:t>
            </w:r>
          </w:p>
        </w:tc>
      </w:tr>
      <w:tr w:rsidR="00792B54" w:rsidRPr="00263F48" w14:paraId="5DD01122" w14:textId="77777777" w:rsidTr="00792B54">
        <w:tc>
          <w:tcPr>
            <w:tcW w:w="1337" w:type="dxa"/>
          </w:tcPr>
          <w:p w14:paraId="5F655DF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PHI</w:t>
            </w:r>
          </w:p>
        </w:tc>
        <w:tc>
          <w:tcPr>
            <w:tcW w:w="1270" w:type="dxa"/>
          </w:tcPr>
          <w:p w14:paraId="4ED2899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2205</w:t>
            </w:r>
            <w:r>
              <w:rPr>
                <w:rFonts w:ascii="Times New Roman" w:hAnsi="Times New Roman" w:cs="Times New Roman"/>
                <w:bCs/>
              </w:rPr>
              <w:t xml:space="preserve"> or 2206</w:t>
            </w:r>
          </w:p>
        </w:tc>
        <w:tc>
          <w:tcPr>
            <w:tcW w:w="1443" w:type="dxa"/>
          </w:tcPr>
          <w:p w14:paraId="7DF492C2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2AAF0BD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 xml:space="preserve">Introduction to Philosophy </w:t>
            </w:r>
            <w:r>
              <w:rPr>
                <w:rFonts w:ascii="Times New Roman" w:hAnsi="Times New Roman" w:cs="Times New Roman"/>
                <w:bCs/>
              </w:rPr>
              <w:t xml:space="preserve"> Introduction to Ethics</w:t>
            </w:r>
          </w:p>
        </w:tc>
        <w:tc>
          <w:tcPr>
            <w:tcW w:w="1620" w:type="dxa"/>
          </w:tcPr>
          <w:p w14:paraId="18654E22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PHL 103</w:t>
            </w:r>
            <w:r>
              <w:rPr>
                <w:rFonts w:ascii="Times New Roman" w:hAnsi="Times New Roman" w:cs="Times New Roman"/>
                <w:bCs/>
              </w:rPr>
              <w:t xml:space="preserve"> or</w:t>
            </w:r>
          </w:p>
          <w:p w14:paraId="017335D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PHL 1XC</w:t>
            </w:r>
          </w:p>
        </w:tc>
        <w:tc>
          <w:tcPr>
            <w:tcW w:w="1080" w:type="dxa"/>
          </w:tcPr>
          <w:p w14:paraId="3BE51128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2A733DA6" w14:textId="77777777" w:rsidTr="00792B54">
        <w:tc>
          <w:tcPr>
            <w:tcW w:w="1337" w:type="dxa"/>
          </w:tcPr>
          <w:p w14:paraId="122E3659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270" w:type="dxa"/>
          </w:tcPr>
          <w:p w14:paraId="11E7A484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1443" w:type="dxa"/>
          </w:tcPr>
          <w:p w14:paraId="7E9F078F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35F1EE37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General Psychology</w:t>
            </w:r>
          </w:p>
        </w:tc>
        <w:tc>
          <w:tcPr>
            <w:tcW w:w="1620" w:type="dxa"/>
          </w:tcPr>
          <w:p w14:paraId="1D4C71CC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PSY 101</w:t>
            </w:r>
          </w:p>
        </w:tc>
        <w:tc>
          <w:tcPr>
            <w:tcW w:w="1080" w:type="dxa"/>
          </w:tcPr>
          <w:p w14:paraId="18B67355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448E18F7" w14:textId="77777777" w:rsidTr="00792B54">
        <w:tc>
          <w:tcPr>
            <w:tcW w:w="1337" w:type="dxa"/>
          </w:tcPr>
          <w:p w14:paraId="2210E4D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REL</w:t>
            </w:r>
          </w:p>
          <w:p w14:paraId="7D28F123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0" w:type="dxa"/>
          </w:tcPr>
          <w:p w14:paraId="26B7B969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1111 or</w:t>
            </w:r>
          </w:p>
          <w:p w14:paraId="7150C7FC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1112</w:t>
            </w:r>
          </w:p>
        </w:tc>
        <w:tc>
          <w:tcPr>
            <w:tcW w:w="1443" w:type="dxa"/>
          </w:tcPr>
          <w:p w14:paraId="4314FC64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17236D4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Eastern Religions </w:t>
            </w:r>
          </w:p>
          <w:p w14:paraId="45234A27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Western Religions</w:t>
            </w:r>
          </w:p>
        </w:tc>
        <w:tc>
          <w:tcPr>
            <w:tcW w:w="1620" w:type="dxa"/>
          </w:tcPr>
          <w:p w14:paraId="75E09773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REL 1XC or</w:t>
            </w:r>
          </w:p>
          <w:p w14:paraId="441F1C73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REL 103</w:t>
            </w:r>
          </w:p>
        </w:tc>
        <w:tc>
          <w:tcPr>
            <w:tcW w:w="1080" w:type="dxa"/>
          </w:tcPr>
          <w:p w14:paraId="78934369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14:paraId="32D16440" w14:textId="77777777" w:rsidTr="00792B54">
        <w:tc>
          <w:tcPr>
            <w:tcW w:w="1337" w:type="dxa"/>
          </w:tcPr>
          <w:p w14:paraId="1A60A575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SCC</w:t>
            </w:r>
          </w:p>
        </w:tc>
        <w:tc>
          <w:tcPr>
            <w:tcW w:w="1270" w:type="dxa"/>
          </w:tcPr>
          <w:p w14:paraId="08B8384C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443" w:type="dxa"/>
          </w:tcPr>
          <w:p w14:paraId="1E547754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050" w:type="dxa"/>
          </w:tcPr>
          <w:p w14:paraId="2972A271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First Year Experience</w:t>
            </w:r>
          </w:p>
        </w:tc>
        <w:tc>
          <w:tcPr>
            <w:tcW w:w="1620" w:type="dxa"/>
          </w:tcPr>
          <w:p w14:paraId="2DCE831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Elective Credit (See Sinclair Advisors)</w:t>
            </w:r>
          </w:p>
        </w:tc>
        <w:tc>
          <w:tcPr>
            <w:tcW w:w="1080" w:type="dxa"/>
          </w:tcPr>
          <w:p w14:paraId="66890D55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792B54" w14:paraId="477C946E" w14:textId="77777777" w:rsidTr="00792B54">
        <w:tc>
          <w:tcPr>
            <w:tcW w:w="1337" w:type="dxa"/>
          </w:tcPr>
          <w:p w14:paraId="25FFB415" w14:textId="77777777" w:rsidR="00792B54" w:rsidRPr="00434CB4" w:rsidRDefault="00792B54" w:rsidP="00DF10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4CB4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5DAC5262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3" w:type="dxa"/>
          </w:tcPr>
          <w:p w14:paraId="36E161C1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33</w:t>
            </w:r>
          </w:p>
        </w:tc>
        <w:tc>
          <w:tcPr>
            <w:tcW w:w="4050" w:type="dxa"/>
          </w:tcPr>
          <w:p w14:paraId="7F6FEF05" w14:textId="77777777" w:rsidR="00792B54" w:rsidRPr="00911BD3" w:rsidRDefault="00792B54" w:rsidP="00DF108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20" w:type="dxa"/>
          </w:tcPr>
          <w:p w14:paraId="04317EB8" w14:textId="77777777" w:rsidR="00792B54" w:rsidRPr="00911BD3" w:rsidRDefault="00792B54" w:rsidP="00DF108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80" w:type="dxa"/>
          </w:tcPr>
          <w:p w14:paraId="79D6FB88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33</w:t>
            </w:r>
          </w:p>
        </w:tc>
      </w:tr>
    </w:tbl>
    <w:p w14:paraId="11571BE7" w14:textId="77777777" w:rsidR="00792B54" w:rsidRDefault="00792B54" w:rsidP="00792B54">
      <w:pPr>
        <w:ind w:left="-720"/>
        <w:rPr>
          <w:rFonts w:asciiTheme="minorBidi" w:hAnsiTheme="minorBidi"/>
          <w:b/>
          <w:bCs/>
        </w:rPr>
      </w:pPr>
    </w:p>
    <w:p w14:paraId="55D61B86" w14:textId="77777777" w:rsidR="00792B54" w:rsidRPr="00911BD3" w:rsidRDefault="00792B54" w:rsidP="00792B54">
      <w:pPr>
        <w:ind w:left="90"/>
        <w:rPr>
          <w:rFonts w:ascii="Arial" w:hAnsi="Arial" w:cs="Arial"/>
          <w:b/>
          <w:bCs/>
        </w:rPr>
      </w:pPr>
      <w:r w:rsidRPr="00911BD3">
        <w:rPr>
          <w:rFonts w:ascii="Arial" w:hAnsi="Arial" w:cs="Arial"/>
          <w:b/>
          <w:bCs/>
        </w:rPr>
        <w:t>YEAR 2</w:t>
      </w:r>
    </w:p>
    <w:p w14:paraId="11EABCC6" w14:textId="77777777" w:rsidR="00792B54" w:rsidRPr="00911BD3" w:rsidRDefault="00792B54" w:rsidP="00792B54">
      <w:pPr>
        <w:ind w:left="-720"/>
        <w:rPr>
          <w:rFonts w:ascii="Arial" w:hAnsi="Arial" w:cs="Arial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</w:tblPr>
      <w:tblGrid>
        <w:gridCol w:w="1337"/>
        <w:gridCol w:w="1270"/>
        <w:gridCol w:w="1443"/>
        <w:gridCol w:w="4050"/>
        <w:gridCol w:w="1620"/>
        <w:gridCol w:w="1080"/>
      </w:tblGrid>
      <w:tr w:rsidR="00792B54" w:rsidRPr="00911BD3" w14:paraId="6A31DA74" w14:textId="77777777" w:rsidTr="00792B54">
        <w:tc>
          <w:tcPr>
            <w:tcW w:w="1337" w:type="dxa"/>
          </w:tcPr>
          <w:p w14:paraId="7558AA47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65896864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43" w:type="dxa"/>
          </w:tcPr>
          <w:p w14:paraId="6376B53E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4050" w:type="dxa"/>
          </w:tcPr>
          <w:p w14:paraId="5C140176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620" w:type="dxa"/>
          </w:tcPr>
          <w:p w14:paraId="0688E1F7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080" w:type="dxa"/>
          </w:tcPr>
          <w:p w14:paraId="4C5168E4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792B54" w:rsidRPr="00263F48" w14:paraId="19F30649" w14:textId="77777777" w:rsidTr="00792B54">
        <w:tc>
          <w:tcPr>
            <w:tcW w:w="1337" w:type="dxa"/>
          </w:tcPr>
          <w:p w14:paraId="15967600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t>ACC</w:t>
            </w:r>
          </w:p>
        </w:tc>
        <w:tc>
          <w:tcPr>
            <w:tcW w:w="1270" w:type="dxa"/>
          </w:tcPr>
          <w:p w14:paraId="48399A04" w14:textId="7F499C1F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A56DC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43" w:type="dxa"/>
          </w:tcPr>
          <w:p w14:paraId="64D6783F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0" w:type="dxa"/>
          </w:tcPr>
          <w:p w14:paraId="12CFFF34" w14:textId="3780AB57" w:rsidR="00792B54" w:rsidRDefault="007A56DC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Introduction to Financial Accounting</w:t>
            </w:r>
          </w:p>
        </w:tc>
        <w:tc>
          <w:tcPr>
            <w:tcW w:w="1620" w:type="dxa"/>
          </w:tcPr>
          <w:p w14:paraId="507E1A19" w14:textId="694C5BE0" w:rsidR="00792B54" w:rsidRPr="00263F48" w:rsidRDefault="007A56DC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ACC 2AC</w:t>
            </w:r>
          </w:p>
        </w:tc>
        <w:tc>
          <w:tcPr>
            <w:tcW w:w="1080" w:type="dxa"/>
          </w:tcPr>
          <w:p w14:paraId="10BC115E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2B54" w:rsidRPr="00263F48" w14:paraId="75C0F4F2" w14:textId="77777777" w:rsidTr="00792B54">
        <w:tc>
          <w:tcPr>
            <w:tcW w:w="1337" w:type="dxa"/>
          </w:tcPr>
          <w:p w14:paraId="1B44EEC5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</w:t>
            </w:r>
          </w:p>
          <w:p w14:paraId="3E88C3A6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1FC6871B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</w:t>
            </w:r>
          </w:p>
          <w:p w14:paraId="1E39DB72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</w:p>
          <w:p w14:paraId="2CA46694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39FFFE27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</w:t>
            </w:r>
          </w:p>
          <w:p w14:paraId="2CC5F576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</w:t>
            </w:r>
          </w:p>
        </w:tc>
        <w:tc>
          <w:tcPr>
            <w:tcW w:w="1270" w:type="dxa"/>
          </w:tcPr>
          <w:p w14:paraId="41667ACC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1110,</w:t>
            </w:r>
          </w:p>
          <w:p w14:paraId="1381B02A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2230,</w:t>
            </w:r>
          </w:p>
          <w:p w14:paraId="714FFCBE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2231, </w:t>
            </w:r>
          </w:p>
          <w:p w14:paraId="249FFBC9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</w:p>
          <w:p w14:paraId="288B241D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1121,</w:t>
            </w:r>
          </w:p>
          <w:p w14:paraId="7CF53B0E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1123, or</w:t>
            </w:r>
          </w:p>
          <w:p w14:paraId="66E79613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3" w:type="dxa"/>
          </w:tcPr>
          <w:p w14:paraId="5D7538D5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0" w:type="dxa"/>
          </w:tcPr>
          <w:p w14:paraId="75122CBA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 Appreciation </w:t>
            </w:r>
          </w:p>
          <w:p w14:paraId="554AC43F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Ancient-Medieval</w:t>
            </w:r>
          </w:p>
          <w:p w14:paraId="30577549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 History: Renaissance-Contemporary</w:t>
            </w:r>
          </w:p>
          <w:p w14:paraId="263B478A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Music Appreciation</w:t>
            </w:r>
          </w:p>
          <w:p w14:paraId="4B3440B0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Music</w:t>
            </w:r>
          </w:p>
          <w:p w14:paraId="2EA28BB0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Theatre Appreciation</w:t>
            </w:r>
          </w:p>
        </w:tc>
        <w:tc>
          <w:tcPr>
            <w:tcW w:w="1620" w:type="dxa"/>
          </w:tcPr>
          <w:p w14:paraId="2CD59A0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CAP Arts (See UD Advisor)</w:t>
            </w:r>
          </w:p>
        </w:tc>
        <w:tc>
          <w:tcPr>
            <w:tcW w:w="1080" w:type="dxa"/>
          </w:tcPr>
          <w:p w14:paraId="1983F0FE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4706">
              <w:rPr>
                <w:rFonts w:ascii="Times New Roman" w:hAnsi="Times New Roman" w:cs="Times New Roman"/>
              </w:rPr>
              <w:t>3</w:t>
            </w:r>
          </w:p>
        </w:tc>
      </w:tr>
      <w:tr w:rsidR="00792B54" w:rsidRPr="00263F48" w14:paraId="5E0A2AA1" w14:textId="77777777" w:rsidTr="00792B54">
        <w:tc>
          <w:tcPr>
            <w:tcW w:w="1337" w:type="dxa"/>
          </w:tcPr>
          <w:p w14:paraId="0681DC5B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3EEF4D06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1211</w:t>
            </w:r>
          </w:p>
        </w:tc>
        <w:tc>
          <w:tcPr>
            <w:tcW w:w="1443" w:type="dxa"/>
          </w:tcPr>
          <w:p w14:paraId="7D6AC155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050" w:type="dxa"/>
          </w:tcPr>
          <w:p w14:paraId="0387D823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</w:t>
            </w:r>
          </w:p>
        </w:tc>
        <w:tc>
          <w:tcPr>
            <w:tcW w:w="1620" w:type="dxa"/>
          </w:tcPr>
          <w:p w14:paraId="0D7B6CBE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CHM 1GF</w:t>
            </w:r>
            <w:r>
              <w:rPr>
                <w:rFonts w:ascii="Times New Roman" w:hAnsi="Times New Roman" w:cs="Times New Roman"/>
                <w:bCs/>
              </w:rPr>
              <w:t>+ 1GF</w:t>
            </w:r>
            <w:r w:rsidRPr="00263F48">
              <w:rPr>
                <w:rFonts w:ascii="Times New Roman" w:hAnsi="Times New Roman" w:cs="Times New Roman"/>
                <w:bCs/>
              </w:rPr>
              <w:t>L</w:t>
            </w:r>
            <w:r>
              <w:rPr>
                <w:rFonts w:ascii="Times New Roman" w:hAnsi="Times New Roman" w:cs="Times New Roman"/>
                <w:bCs/>
              </w:rPr>
              <w:t>+1XX</w:t>
            </w:r>
          </w:p>
        </w:tc>
        <w:tc>
          <w:tcPr>
            <w:tcW w:w="1080" w:type="dxa"/>
          </w:tcPr>
          <w:p w14:paraId="53076713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792B54" w14:paraId="6B7A6ED7" w14:textId="77777777" w:rsidTr="00792B54">
        <w:tc>
          <w:tcPr>
            <w:tcW w:w="1337" w:type="dxa"/>
          </w:tcPr>
          <w:p w14:paraId="47123D73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270" w:type="dxa"/>
          </w:tcPr>
          <w:p w14:paraId="21CC5240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1221</w:t>
            </w:r>
          </w:p>
        </w:tc>
        <w:tc>
          <w:tcPr>
            <w:tcW w:w="1443" w:type="dxa"/>
          </w:tcPr>
          <w:p w14:paraId="367C2330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050" w:type="dxa"/>
          </w:tcPr>
          <w:p w14:paraId="535EBC48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Chemistry II</w:t>
            </w:r>
          </w:p>
        </w:tc>
        <w:tc>
          <w:tcPr>
            <w:tcW w:w="1620" w:type="dxa"/>
          </w:tcPr>
          <w:p w14:paraId="7469F9CF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1GF+ 1GFL+1XX</w:t>
            </w:r>
          </w:p>
        </w:tc>
        <w:tc>
          <w:tcPr>
            <w:tcW w:w="1080" w:type="dxa"/>
          </w:tcPr>
          <w:p w14:paraId="20A16A5E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792B54" w:rsidRPr="00263F48" w14:paraId="7196A5AD" w14:textId="77777777" w:rsidTr="00792B54">
        <w:tc>
          <w:tcPr>
            <w:tcW w:w="1337" w:type="dxa"/>
          </w:tcPr>
          <w:p w14:paraId="52FB0E03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COM</w:t>
            </w:r>
          </w:p>
        </w:tc>
        <w:tc>
          <w:tcPr>
            <w:tcW w:w="1270" w:type="dxa"/>
          </w:tcPr>
          <w:p w14:paraId="0455761D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2206 or </w:t>
            </w:r>
            <w:r w:rsidRPr="00263F48">
              <w:rPr>
                <w:rFonts w:ascii="Times New Roman" w:hAnsi="Times New Roman" w:cs="Times New Roman"/>
                <w:bCs/>
              </w:rPr>
              <w:t>2211</w:t>
            </w:r>
          </w:p>
        </w:tc>
        <w:tc>
          <w:tcPr>
            <w:tcW w:w="1443" w:type="dxa"/>
          </w:tcPr>
          <w:p w14:paraId="5DA0F506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02E4D3C1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Interpersonal Communication</w:t>
            </w:r>
          </w:p>
          <w:p w14:paraId="1F9C4E29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Effective Public Speaking</w:t>
            </w:r>
          </w:p>
        </w:tc>
        <w:tc>
          <w:tcPr>
            <w:tcW w:w="1620" w:type="dxa"/>
          </w:tcPr>
          <w:p w14:paraId="4A6F3378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CMM 320 or </w:t>
            </w:r>
          </w:p>
          <w:p w14:paraId="27165265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263F48">
              <w:rPr>
                <w:rFonts w:ascii="Times New Roman" w:hAnsi="Times New Roman" w:cs="Times New Roman"/>
                <w:bCs/>
              </w:rPr>
              <w:t>CMM 351</w:t>
            </w:r>
          </w:p>
        </w:tc>
        <w:tc>
          <w:tcPr>
            <w:tcW w:w="1080" w:type="dxa"/>
          </w:tcPr>
          <w:p w14:paraId="1E63B154" w14:textId="77777777" w:rsidR="00792B54" w:rsidRPr="00263F48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59AFDCFB" w14:textId="77777777" w:rsidTr="00792B54">
        <w:tc>
          <w:tcPr>
            <w:tcW w:w="1337" w:type="dxa"/>
          </w:tcPr>
          <w:p w14:paraId="3B5EC699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 xml:space="preserve">DIT </w:t>
            </w:r>
          </w:p>
        </w:tc>
        <w:tc>
          <w:tcPr>
            <w:tcW w:w="1270" w:type="dxa"/>
          </w:tcPr>
          <w:p w14:paraId="3DF5B306" w14:textId="77777777" w:rsidR="00792B54" w:rsidRPr="00A820E6" w:rsidRDefault="00792B54" w:rsidP="00DF1087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1525</w:t>
            </w:r>
          </w:p>
        </w:tc>
        <w:tc>
          <w:tcPr>
            <w:tcW w:w="1443" w:type="dxa"/>
          </w:tcPr>
          <w:p w14:paraId="15E1C60C" w14:textId="77777777" w:rsidR="00792B54" w:rsidRPr="00A820E6" w:rsidRDefault="00792B54" w:rsidP="00DF1087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0" w:type="dxa"/>
          </w:tcPr>
          <w:p w14:paraId="11777E2C" w14:textId="77777777" w:rsidR="00792B54" w:rsidRPr="00A820E6" w:rsidRDefault="00792B54" w:rsidP="00DF1087">
            <w:pPr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Human Nutrition</w:t>
            </w:r>
          </w:p>
        </w:tc>
        <w:tc>
          <w:tcPr>
            <w:tcW w:w="1620" w:type="dxa"/>
          </w:tcPr>
          <w:p w14:paraId="30302039" w14:textId="0DE5411E" w:rsidR="00792B54" w:rsidRPr="00A3729F" w:rsidRDefault="00445929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  <w:r w:rsidR="00792B54" w:rsidRPr="00A3729F">
              <w:rPr>
                <w:rFonts w:ascii="Times New Roman" w:hAnsi="Times New Roman" w:cs="Times New Roman"/>
                <w:bCs/>
              </w:rPr>
              <w:t xml:space="preserve"> 295</w:t>
            </w:r>
          </w:p>
        </w:tc>
        <w:tc>
          <w:tcPr>
            <w:tcW w:w="1080" w:type="dxa"/>
          </w:tcPr>
          <w:p w14:paraId="4150F410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</w:rPr>
            </w:pPr>
            <w:r w:rsidRPr="00A820E6">
              <w:rPr>
                <w:rFonts w:ascii="Times New Roman" w:hAnsi="Times New Roman" w:cs="Times New Roman"/>
              </w:rPr>
              <w:t>3</w:t>
            </w:r>
          </w:p>
        </w:tc>
      </w:tr>
      <w:tr w:rsidR="00792B54" w:rsidRPr="00263F48" w14:paraId="0632FD88" w14:textId="77777777" w:rsidTr="00792B54">
        <w:tc>
          <w:tcPr>
            <w:tcW w:w="1337" w:type="dxa"/>
          </w:tcPr>
          <w:p w14:paraId="4ABD7AD9" w14:textId="77777777" w:rsidR="00792B54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HIS</w:t>
            </w:r>
          </w:p>
        </w:tc>
        <w:tc>
          <w:tcPr>
            <w:tcW w:w="1270" w:type="dxa"/>
          </w:tcPr>
          <w:p w14:paraId="621EC5B9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1101 or</w:t>
            </w:r>
          </w:p>
          <w:p w14:paraId="519443D1" w14:textId="77777777" w:rsidR="00792B54" w:rsidRPr="00A820E6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443" w:type="dxa"/>
          </w:tcPr>
          <w:p w14:paraId="3FFA7B33" w14:textId="77777777" w:rsidR="00792B54" w:rsidRPr="00A820E6" w:rsidRDefault="00792B54" w:rsidP="00DF10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050" w:type="dxa"/>
          </w:tcPr>
          <w:p w14:paraId="075517F1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</w:t>
            </w:r>
          </w:p>
          <w:p w14:paraId="668425CE" w14:textId="77777777" w:rsidR="00792B54" w:rsidRPr="00A820E6" w:rsidRDefault="00792B54" w:rsidP="00DF10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United States History II</w:t>
            </w:r>
          </w:p>
        </w:tc>
        <w:tc>
          <w:tcPr>
            <w:tcW w:w="1620" w:type="dxa"/>
          </w:tcPr>
          <w:p w14:paraId="76AB44F2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251 or</w:t>
            </w:r>
          </w:p>
          <w:p w14:paraId="2380F472" w14:textId="77777777" w:rsidR="00792B54" w:rsidRPr="00A3729F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HST 252</w:t>
            </w:r>
          </w:p>
        </w:tc>
        <w:tc>
          <w:tcPr>
            <w:tcW w:w="1080" w:type="dxa"/>
          </w:tcPr>
          <w:p w14:paraId="252E8F0F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792B54" w:rsidRPr="00263F48" w14:paraId="58DAF3A0" w14:textId="77777777" w:rsidTr="00792B54">
        <w:tc>
          <w:tcPr>
            <w:tcW w:w="1337" w:type="dxa"/>
          </w:tcPr>
          <w:p w14:paraId="6D34FE08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MAT</w:t>
            </w:r>
            <w:r w:rsidRPr="00A820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0" w:type="dxa"/>
          </w:tcPr>
          <w:p w14:paraId="25025884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A820E6">
              <w:rPr>
                <w:rFonts w:ascii="Times New Roman" w:hAnsi="Times New Roman" w:cs="Times New Roman"/>
              </w:rPr>
              <w:t>1580</w:t>
            </w:r>
          </w:p>
        </w:tc>
        <w:tc>
          <w:tcPr>
            <w:tcW w:w="1443" w:type="dxa"/>
          </w:tcPr>
          <w:p w14:paraId="660A9119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820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0" w:type="dxa"/>
          </w:tcPr>
          <w:p w14:paraId="3E6D616C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A820E6">
              <w:rPr>
                <w:rFonts w:ascii="Times New Roman" w:hAnsi="Times New Roman" w:cs="Times New Roman"/>
              </w:rPr>
              <w:t>Precalculus</w:t>
            </w:r>
          </w:p>
        </w:tc>
        <w:tc>
          <w:tcPr>
            <w:tcW w:w="1620" w:type="dxa"/>
          </w:tcPr>
          <w:p w14:paraId="053F30F3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 w:rsidRPr="00A3729F">
              <w:rPr>
                <w:rFonts w:ascii="Times New Roman" w:hAnsi="Times New Roman" w:cs="Times New Roman"/>
                <w:bCs/>
              </w:rPr>
              <w:t>MTH 116</w:t>
            </w:r>
            <w:r>
              <w:rPr>
                <w:rFonts w:ascii="Times New Roman" w:hAnsi="Times New Roman" w:cs="Times New Roman"/>
                <w:bCs/>
              </w:rPr>
              <w:t>+ 1XX</w:t>
            </w:r>
          </w:p>
        </w:tc>
        <w:tc>
          <w:tcPr>
            <w:tcW w:w="1080" w:type="dxa"/>
          </w:tcPr>
          <w:p w14:paraId="64457D0B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4+1</w:t>
            </w:r>
          </w:p>
        </w:tc>
      </w:tr>
      <w:tr w:rsidR="00792B54" w14:paraId="1B9095E4" w14:textId="77777777" w:rsidTr="00792B54">
        <w:tc>
          <w:tcPr>
            <w:tcW w:w="1337" w:type="dxa"/>
          </w:tcPr>
          <w:p w14:paraId="62C118CA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SOC</w:t>
            </w:r>
          </w:p>
        </w:tc>
        <w:tc>
          <w:tcPr>
            <w:tcW w:w="1270" w:type="dxa"/>
          </w:tcPr>
          <w:p w14:paraId="24E0EB28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1101</w:t>
            </w:r>
          </w:p>
        </w:tc>
        <w:tc>
          <w:tcPr>
            <w:tcW w:w="1443" w:type="dxa"/>
          </w:tcPr>
          <w:p w14:paraId="63AA14FA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0" w:type="dxa"/>
          </w:tcPr>
          <w:p w14:paraId="0EF3A48C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Introduction to Sociology</w:t>
            </w:r>
          </w:p>
        </w:tc>
        <w:tc>
          <w:tcPr>
            <w:tcW w:w="1620" w:type="dxa"/>
          </w:tcPr>
          <w:p w14:paraId="33FC4DA6" w14:textId="77777777" w:rsidR="00792B54" w:rsidRDefault="00792B54" w:rsidP="00DF1087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SOC 101</w:t>
            </w:r>
          </w:p>
        </w:tc>
        <w:tc>
          <w:tcPr>
            <w:tcW w:w="1080" w:type="dxa"/>
          </w:tcPr>
          <w:p w14:paraId="713BBB62" w14:textId="77777777" w:rsidR="00792B54" w:rsidRDefault="00792B54" w:rsidP="00DF108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92B54" w:rsidRPr="00911BD3" w14:paraId="41D1B4A8" w14:textId="77777777" w:rsidTr="00792B54">
        <w:tc>
          <w:tcPr>
            <w:tcW w:w="1337" w:type="dxa"/>
          </w:tcPr>
          <w:p w14:paraId="14D305E7" w14:textId="77777777" w:rsidR="00792B54" w:rsidRPr="00434CB4" w:rsidRDefault="00792B54" w:rsidP="00DF10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4CB4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7E9619A0" w14:textId="77777777" w:rsidR="00792B54" w:rsidRPr="00263F48" w:rsidRDefault="00792B54" w:rsidP="00DF1087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3" w:type="dxa"/>
          </w:tcPr>
          <w:p w14:paraId="5F61FD7E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33</w:t>
            </w:r>
          </w:p>
        </w:tc>
        <w:tc>
          <w:tcPr>
            <w:tcW w:w="4050" w:type="dxa"/>
          </w:tcPr>
          <w:p w14:paraId="4D46BA0B" w14:textId="77777777" w:rsidR="00792B54" w:rsidRPr="00911BD3" w:rsidRDefault="00792B54" w:rsidP="00DF108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20" w:type="dxa"/>
          </w:tcPr>
          <w:p w14:paraId="2D5C07B9" w14:textId="77777777" w:rsidR="00792B54" w:rsidRPr="00911BD3" w:rsidRDefault="00792B54" w:rsidP="00DF1087">
            <w:pPr>
              <w:rPr>
                <w:rFonts w:ascii="Arial" w:hAnsi="Arial" w:cs="Arial"/>
                <w:bCs/>
              </w:rPr>
            </w:pPr>
          </w:p>
        </w:tc>
        <w:tc>
          <w:tcPr>
            <w:tcW w:w="1080" w:type="dxa"/>
          </w:tcPr>
          <w:p w14:paraId="3EA101E0" w14:textId="77777777" w:rsidR="00792B54" w:rsidRPr="00911BD3" w:rsidRDefault="00792B54" w:rsidP="00DF1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33</w:t>
            </w:r>
          </w:p>
        </w:tc>
      </w:tr>
    </w:tbl>
    <w:p w14:paraId="250C7969" w14:textId="77777777" w:rsidR="00792B54" w:rsidRPr="00D05EA1" w:rsidRDefault="00792B54" w:rsidP="00792B54">
      <w:pPr>
        <w:rPr>
          <w:rFonts w:asciiTheme="minorBidi" w:hAnsiTheme="minorBidi"/>
          <w:b/>
          <w:bCs/>
        </w:rPr>
      </w:pPr>
    </w:p>
    <w:p w14:paraId="1B65CB12" w14:textId="77777777" w:rsidR="00792B54" w:rsidRDefault="00792B54" w:rsidP="008D32D3">
      <w:pPr>
        <w:ind w:left="720" w:right="760"/>
        <w:rPr>
          <w:rFonts w:ascii="Arial" w:hAnsi="Arial" w:cs="Arial"/>
          <w:b/>
          <w:sz w:val="24"/>
        </w:rPr>
      </w:pPr>
    </w:p>
    <w:p w14:paraId="77D8039B" w14:textId="794A74D8" w:rsidR="00040D61" w:rsidRDefault="00040D61" w:rsidP="00040D61">
      <w:pPr>
        <w:pStyle w:val="Heading2"/>
        <w:spacing w:before="33"/>
        <w:ind w:left="90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Associate’s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66</w:t>
      </w:r>
    </w:p>
    <w:p w14:paraId="22DF9BDA" w14:textId="11147A5F" w:rsidR="00040D61" w:rsidRDefault="00040D61" w:rsidP="008D32D3">
      <w:pPr>
        <w:ind w:left="720" w:right="760"/>
        <w:rPr>
          <w:rFonts w:ascii="Arial" w:hAnsi="Arial" w:cs="Arial"/>
          <w:b/>
          <w:sz w:val="24"/>
        </w:rPr>
      </w:pPr>
    </w:p>
    <w:p w14:paraId="26C714D8" w14:textId="77777777" w:rsidR="00AA3E07" w:rsidRPr="004D4584" w:rsidRDefault="00AA3E07" w:rsidP="00AA3E07">
      <w:pPr>
        <w:ind w:left="90" w:right="-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Students are recommended to complete t</w:t>
      </w:r>
      <w:r w:rsidRPr="004D4584">
        <w:rPr>
          <w:rFonts w:ascii="Arial" w:hAnsi="Arial" w:cs="Arial"/>
          <w:b/>
          <w:bCs/>
        </w:rPr>
        <w:t xml:space="preserve">he following additional coursework at Sinclair: </w:t>
      </w:r>
    </w:p>
    <w:p w14:paraId="3E7774BE" w14:textId="77777777" w:rsidR="00AA3E07" w:rsidRDefault="00AA3E07" w:rsidP="00AA3E07">
      <w:pPr>
        <w:rPr>
          <w:rFonts w:ascii="Arial" w:hAnsi="Arial" w:cs="Arial"/>
          <w:b/>
        </w:rPr>
      </w:pPr>
    </w:p>
    <w:tbl>
      <w:tblPr>
        <w:tblW w:w="108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Additional Sinclair coursework"/>
        <w:tblDescription w:val="Additional possible courses that can be completed at Sinclair College once students know the Concentration within the International Studies Program at UD."/>
      </w:tblPr>
      <w:tblGrid>
        <w:gridCol w:w="1350"/>
        <w:gridCol w:w="1350"/>
        <w:gridCol w:w="1350"/>
        <w:gridCol w:w="3510"/>
        <w:gridCol w:w="1800"/>
        <w:gridCol w:w="1440"/>
      </w:tblGrid>
      <w:tr w:rsidR="00AA3E07" w:rsidRPr="00824A60" w14:paraId="0A6A87A8" w14:textId="77777777" w:rsidTr="00AA3E07">
        <w:trPr>
          <w:tblHeader/>
        </w:trPr>
        <w:tc>
          <w:tcPr>
            <w:tcW w:w="1350" w:type="dxa"/>
          </w:tcPr>
          <w:p w14:paraId="07C66170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 w:rsidRPr="00824A60">
              <w:rPr>
                <w:rFonts w:ascii="Arial" w:hAnsi="Arial" w:cs="Arial"/>
                <w:b/>
              </w:rPr>
              <w:t>SUBJECT CODE</w:t>
            </w:r>
          </w:p>
        </w:tc>
        <w:tc>
          <w:tcPr>
            <w:tcW w:w="1350" w:type="dxa"/>
          </w:tcPr>
          <w:p w14:paraId="6094B2F1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 w:rsidRPr="00824A60">
              <w:rPr>
                <w:rFonts w:ascii="Arial" w:hAnsi="Arial" w:cs="Arial"/>
                <w:b/>
              </w:rPr>
              <w:t>COURSE NUMBER</w:t>
            </w:r>
          </w:p>
        </w:tc>
        <w:tc>
          <w:tcPr>
            <w:tcW w:w="1350" w:type="dxa"/>
          </w:tcPr>
          <w:p w14:paraId="43A1BCAA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SINCLAIR </w:t>
            </w:r>
            <w:r w:rsidRPr="00824A60">
              <w:rPr>
                <w:rFonts w:ascii="Arial" w:hAnsi="Arial" w:cs="Arial"/>
                <w:b/>
              </w:rPr>
              <w:t>CREDIT HOUR</w:t>
            </w:r>
          </w:p>
        </w:tc>
        <w:tc>
          <w:tcPr>
            <w:tcW w:w="3510" w:type="dxa"/>
          </w:tcPr>
          <w:p w14:paraId="2ECF9BED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 w:rsidRPr="00824A60">
              <w:rPr>
                <w:rFonts w:ascii="Arial" w:hAnsi="Arial" w:cs="Arial"/>
                <w:b/>
              </w:rPr>
              <w:t>COURSE TITLE</w:t>
            </w:r>
          </w:p>
        </w:tc>
        <w:tc>
          <w:tcPr>
            <w:tcW w:w="1800" w:type="dxa"/>
          </w:tcPr>
          <w:p w14:paraId="6D9DA897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 w:rsidRPr="00824A60">
              <w:rPr>
                <w:rFonts w:ascii="Arial" w:hAnsi="Arial" w:cs="Arial"/>
                <w:b/>
              </w:rPr>
              <w:t>UD COURSE #</w:t>
            </w:r>
          </w:p>
        </w:tc>
        <w:tc>
          <w:tcPr>
            <w:tcW w:w="1440" w:type="dxa"/>
          </w:tcPr>
          <w:p w14:paraId="54598C5C" w14:textId="77777777" w:rsidR="00AA3E07" w:rsidRPr="00824A60" w:rsidRDefault="00AA3E07" w:rsidP="00DD50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UD </w:t>
            </w:r>
            <w:r w:rsidRPr="00824A60">
              <w:rPr>
                <w:rFonts w:ascii="Arial" w:hAnsi="Arial" w:cs="Arial"/>
                <w:b/>
              </w:rPr>
              <w:t>CREDIT HOUR</w:t>
            </w:r>
          </w:p>
        </w:tc>
      </w:tr>
      <w:tr w:rsidR="00AA3E07" w:rsidRPr="00091314" w14:paraId="454DF24A" w14:textId="77777777" w:rsidTr="00AA3E07">
        <w:trPr>
          <w:trHeight w:val="323"/>
        </w:trPr>
        <w:tc>
          <w:tcPr>
            <w:tcW w:w="1350" w:type="dxa"/>
          </w:tcPr>
          <w:p w14:paraId="33E2F087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 w:rsidRPr="00C46055">
              <w:rPr>
                <w:rFonts w:ascii="Times New Roman" w:hAnsi="Times New Roman" w:cs="Times New Roman"/>
                <w:bCs/>
              </w:rPr>
              <w:t>CHE</w:t>
            </w:r>
          </w:p>
        </w:tc>
        <w:tc>
          <w:tcPr>
            <w:tcW w:w="1350" w:type="dxa"/>
          </w:tcPr>
          <w:p w14:paraId="2432433C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 w:rsidRPr="00C46055">
              <w:rPr>
                <w:rFonts w:ascii="Times New Roman" w:hAnsi="Times New Roman" w:cs="Times New Roman"/>
                <w:bCs/>
              </w:rPr>
              <w:t>2111</w:t>
            </w:r>
          </w:p>
        </w:tc>
        <w:tc>
          <w:tcPr>
            <w:tcW w:w="1350" w:type="dxa"/>
          </w:tcPr>
          <w:p w14:paraId="374A269F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510" w:type="dxa"/>
          </w:tcPr>
          <w:p w14:paraId="32B862BA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 w:rsidRPr="00C46055">
              <w:rPr>
                <w:rFonts w:ascii="Times New Roman" w:hAnsi="Times New Roman" w:cs="Times New Roman"/>
                <w:bCs/>
              </w:rPr>
              <w:t>Organic Chemistry I</w:t>
            </w:r>
          </w:p>
        </w:tc>
        <w:tc>
          <w:tcPr>
            <w:tcW w:w="1800" w:type="dxa"/>
          </w:tcPr>
          <w:p w14:paraId="66B03F8D" w14:textId="77777777" w:rsidR="00AA3E07" w:rsidRPr="00084B66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 313</w:t>
            </w:r>
            <w:r w:rsidRPr="00C46055">
              <w:rPr>
                <w:rFonts w:ascii="Times New Roman" w:hAnsi="Times New Roman" w:cs="Times New Roman"/>
                <w:bCs/>
              </w:rPr>
              <w:t>+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C46055">
              <w:rPr>
                <w:rFonts w:ascii="Times New Roman" w:hAnsi="Times New Roman" w:cs="Times New Roman"/>
                <w:bCs/>
              </w:rPr>
              <w:t>313L</w:t>
            </w:r>
            <w:r>
              <w:rPr>
                <w:rFonts w:ascii="Times New Roman" w:hAnsi="Times New Roman" w:cs="Times New Roman"/>
                <w:bCs/>
              </w:rPr>
              <w:t>+2XX</w:t>
            </w:r>
          </w:p>
        </w:tc>
        <w:tc>
          <w:tcPr>
            <w:tcW w:w="1440" w:type="dxa"/>
          </w:tcPr>
          <w:p w14:paraId="1282F717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3+1+1</w:t>
            </w:r>
          </w:p>
        </w:tc>
      </w:tr>
      <w:tr w:rsidR="00AA3E07" w:rsidRPr="00091314" w14:paraId="6A79BCF6" w14:textId="77777777" w:rsidTr="00AA3E07">
        <w:tc>
          <w:tcPr>
            <w:tcW w:w="1350" w:type="dxa"/>
          </w:tcPr>
          <w:p w14:paraId="5A54DEEB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HIM</w:t>
            </w:r>
          </w:p>
        </w:tc>
        <w:tc>
          <w:tcPr>
            <w:tcW w:w="1350" w:type="dxa"/>
          </w:tcPr>
          <w:p w14:paraId="04F8B5A4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545D0701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510" w:type="dxa"/>
          </w:tcPr>
          <w:p w14:paraId="0FE29492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Medical Terminology</w:t>
            </w:r>
          </w:p>
        </w:tc>
        <w:tc>
          <w:tcPr>
            <w:tcW w:w="1800" w:type="dxa"/>
          </w:tcPr>
          <w:p w14:paraId="026A6B67" w14:textId="77777777" w:rsidR="00AA3E07" w:rsidRPr="00481794" w:rsidRDefault="00AA3E07" w:rsidP="00DD50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HSS 201</w:t>
            </w:r>
          </w:p>
        </w:tc>
        <w:tc>
          <w:tcPr>
            <w:tcW w:w="1440" w:type="dxa"/>
          </w:tcPr>
          <w:p w14:paraId="47A6F109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A3E07" w:rsidRPr="00091314" w14:paraId="7B85A459" w14:textId="77777777" w:rsidTr="00AA3E07">
        <w:tc>
          <w:tcPr>
            <w:tcW w:w="1350" w:type="dxa"/>
          </w:tcPr>
          <w:p w14:paraId="5B532047" w14:textId="77777777" w:rsidR="00AA3E07" w:rsidRPr="00AA3FBF" w:rsidRDefault="00AA3E07" w:rsidP="00DD50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3FBF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350" w:type="dxa"/>
          </w:tcPr>
          <w:p w14:paraId="1F0A27C0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50" w:type="dxa"/>
          </w:tcPr>
          <w:p w14:paraId="63A3B010" w14:textId="77777777" w:rsidR="00AA3E07" w:rsidRPr="00911BD3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510" w:type="dxa"/>
          </w:tcPr>
          <w:p w14:paraId="19A64250" w14:textId="77777777" w:rsidR="00AA3E07" w:rsidRPr="00911BD3" w:rsidRDefault="00AA3E07" w:rsidP="00DD502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00" w:type="dxa"/>
          </w:tcPr>
          <w:p w14:paraId="1A4AAB24" w14:textId="77777777" w:rsidR="00AA3E07" w:rsidRPr="00911BD3" w:rsidRDefault="00AA3E07" w:rsidP="00DD502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440" w:type="dxa"/>
          </w:tcPr>
          <w:p w14:paraId="3D9440C5" w14:textId="77777777" w:rsidR="00AA3E07" w:rsidRPr="00911BD3" w:rsidRDefault="00AA3E07" w:rsidP="00DD5020">
            <w:pPr>
              <w:jc w:val="center"/>
              <w:rPr>
                <w:rFonts w:ascii="Arial" w:hAnsi="Arial" w:cs="Arial"/>
                <w:bCs/>
              </w:rPr>
            </w:pPr>
            <w:r w:rsidRPr="00911BD3">
              <w:rPr>
                <w:rFonts w:ascii="Arial" w:hAnsi="Arial" w:cs="Arial"/>
                <w:b/>
                <w:bCs/>
              </w:rPr>
              <w:t>7</w:t>
            </w:r>
          </w:p>
        </w:tc>
      </w:tr>
    </w:tbl>
    <w:p w14:paraId="59A74655" w14:textId="298EEBDE" w:rsidR="00040D61" w:rsidRDefault="00040D61" w:rsidP="008D32D3">
      <w:pPr>
        <w:ind w:left="720" w:right="760"/>
        <w:rPr>
          <w:rFonts w:ascii="Arial" w:hAnsi="Arial" w:cs="Arial"/>
          <w:b/>
          <w:sz w:val="24"/>
        </w:rPr>
      </w:pPr>
    </w:p>
    <w:p w14:paraId="6AFB655C" w14:textId="77777777" w:rsidR="00663904" w:rsidRDefault="00663904" w:rsidP="008D32D3">
      <w:pPr>
        <w:ind w:left="720" w:right="760"/>
        <w:rPr>
          <w:rFonts w:ascii="Arial" w:hAnsi="Arial" w:cs="Arial"/>
          <w:b/>
          <w:sz w:val="24"/>
        </w:rPr>
      </w:pPr>
    </w:p>
    <w:p w14:paraId="4BF7A03D" w14:textId="79CD410A" w:rsidR="00AA3E07" w:rsidRPr="00290C71" w:rsidRDefault="00AA3E07" w:rsidP="00AA3E07">
      <w:pPr>
        <w:ind w:right="-450"/>
        <w:rPr>
          <w:rFonts w:ascii="Arial" w:hAnsi="Arial" w:cs="Arial"/>
          <w:b/>
        </w:rPr>
      </w:pPr>
      <w:r w:rsidRPr="00290C71">
        <w:rPr>
          <w:rFonts w:ascii="Arial" w:hAnsi="Arial" w:cs="Arial"/>
          <w:b/>
        </w:rPr>
        <w:t>THE FOLLOWING COURSEWORK IS REQUIRED TO BE COMPLETED AT THE UNIVERSITY OF DAYTON.</w:t>
      </w:r>
    </w:p>
    <w:p w14:paraId="75CB29D6" w14:textId="77777777" w:rsidR="00AA3E07" w:rsidRDefault="00AA3E07" w:rsidP="00AA3E07">
      <w:pPr>
        <w:rPr>
          <w:rFonts w:ascii="Arial" w:hAnsi="Arial" w:cs="Arial"/>
          <w:b/>
          <w:bCs/>
        </w:rPr>
      </w:pPr>
    </w:p>
    <w:p w14:paraId="0E10E33E" w14:textId="77777777" w:rsidR="00AA3E07" w:rsidRDefault="00AA3E07" w:rsidP="00AA3E0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SUMMER SEMESTER I AFTER SPRING SEMESTER SECOND YEAR</w:t>
      </w:r>
    </w:p>
    <w:p w14:paraId="38EA7599" w14:textId="77777777" w:rsidR="00AA3E07" w:rsidRPr="00D92B9B" w:rsidRDefault="00AA3E07" w:rsidP="00AA3E07">
      <w:pPr>
        <w:rPr>
          <w:rFonts w:ascii="Arial" w:hAnsi="Arial" w:cs="Arial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Summer semester 1 courses after the spring semester "/>
        <w:tblDescription w:val="The table lists courses at UD that students would be completing."/>
      </w:tblPr>
      <w:tblGrid>
        <w:gridCol w:w="1319"/>
        <w:gridCol w:w="1412"/>
        <w:gridCol w:w="6714"/>
        <w:gridCol w:w="1440"/>
      </w:tblGrid>
      <w:tr w:rsidR="00AA3E07" w:rsidRPr="00D92B9B" w14:paraId="05885D43" w14:textId="77777777" w:rsidTr="00AA3E07">
        <w:trPr>
          <w:tblHeader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E51A4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B8FF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C0639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78EA6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AA3E07" w14:paraId="73771008" w14:textId="77777777" w:rsidTr="00AA3E07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E767B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2DCB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201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D87CE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Medical Terminology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D97B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A3E07" w14:paraId="72164761" w14:textId="77777777" w:rsidTr="00AA3E07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06A2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E34EB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305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0DA75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Human Anatomy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B876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14:paraId="041A1233" w14:textId="77777777" w:rsidTr="00AA3E07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3D23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F4CF2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305L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A299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Human Anatomy Lab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BABF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A3E07" w14:paraId="4ED613EE" w14:textId="77777777" w:rsidTr="00AA3E07"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8D5B6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TOTAL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73E" w14:textId="77777777" w:rsidR="00AA3E07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E6BD" w14:textId="77777777" w:rsidR="00AA3E07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CC1B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6</w:t>
            </w:r>
          </w:p>
        </w:tc>
      </w:tr>
    </w:tbl>
    <w:p w14:paraId="05C76F6D" w14:textId="77777777" w:rsidR="00AA3E07" w:rsidRDefault="00AA3E07" w:rsidP="00AA3E07">
      <w:pPr>
        <w:rPr>
          <w:rFonts w:ascii="Times New Roman" w:hAnsi="Times New Roman" w:cs="Times New Roman"/>
          <w:b/>
          <w:bCs/>
        </w:rPr>
      </w:pPr>
    </w:p>
    <w:p w14:paraId="4F0A5388" w14:textId="77777777" w:rsidR="00AA3E07" w:rsidRDefault="00AA3E07" w:rsidP="00AA3E0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SUMMER SEMESTER II AFTER SPRING SEMESTER SECOND YEAR</w:t>
      </w:r>
    </w:p>
    <w:p w14:paraId="5A336551" w14:textId="77777777" w:rsidR="00AA3E07" w:rsidRDefault="00AA3E07" w:rsidP="00AA3E07">
      <w:pPr>
        <w:rPr>
          <w:rFonts w:ascii="Arial" w:hAnsi="Arial" w:cs="Arial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Summer semester 2 courses after the spring semester"/>
        <w:tblDescription w:val="The table lists courses at UD that students would be completing."/>
      </w:tblPr>
      <w:tblGrid>
        <w:gridCol w:w="1337"/>
        <w:gridCol w:w="1448"/>
        <w:gridCol w:w="6660"/>
        <w:gridCol w:w="1440"/>
      </w:tblGrid>
      <w:tr w:rsidR="00AA3E07" w14:paraId="7AFEB0B4" w14:textId="77777777" w:rsidTr="00AA3E07">
        <w:trPr>
          <w:tblHeader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2B743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28DB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3725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66B9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AA3E07" w14:paraId="5A4CCCC3" w14:textId="77777777" w:rsidTr="00AA3E07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DE001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CHM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74E85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C1B16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Organic Chemistry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DB82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14:paraId="4E5A4CD7" w14:textId="77777777" w:rsidTr="00AA3E07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3A11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873B" w14:textId="77777777" w:rsidR="00AA3E07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88DF" w14:textId="77777777" w:rsidR="00AA3E07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B3D1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3</w:t>
            </w:r>
          </w:p>
        </w:tc>
      </w:tr>
    </w:tbl>
    <w:p w14:paraId="7942ADDE" w14:textId="77777777" w:rsidR="00AA3E07" w:rsidRDefault="00AA3E07" w:rsidP="00AA3E07">
      <w:pPr>
        <w:rPr>
          <w:rFonts w:ascii="Times New Roman" w:hAnsi="Times New Roman" w:cs="Times New Roman"/>
          <w:b/>
          <w:bCs/>
        </w:rPr>
      </w:pPr>
    </w:p>
    <w:p w14:paraId="0E150EB8" w14:textId="77777777" w:rsidR="00AA3E07" w:rsidRPr="00AA3E07" w:rsidRDefault="00AA3E07" w:rsidP="00AA3E07">
      <w:pPr>
        <w:rPr>
          <w:rFonts w:ascii="Arial" w:hAnsi="Arial" w:cs="Arial"/>
          <w:b/>
          <w:bCs/>
        </w:rPr>
      </w:pPr>
      <w:r w:rsidRPr="00AA3E07">
        <w:rPr>
          <w:rFonts w:ascii="Arial" w:hAnsi="Arial" w:cs="Arial"/>
          <w:b/>
          <w:bCs/>
        </w:rPr>
        <w:t>FALL SEMESTER THIRD YEAR</w:t>
      </w:r>
    </w:p>
    <w:p w14:paraId="58E26011" w14:textId="77777777" w:rsidR="00AA3E07" w:rsidRDefault="00AA3E07" w:rsidP="00AA3E07">
      <w:pPr>
        <w:rPr>
          <w:rFonts w:asciiTheme="minorBidi" w:hAnsiTheme="minorBidi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Fall semester third year courses"/>
        <w:tblDescription w:val="The table lists courses at UD that students would be completing."/>
      </w:tblPr>
      <w:tblGrid>
        <w:gridCol w:w="1337"/>
        <w:gridCol w:w="1448"/>
        <w:gridCol w:w="6660"/>
        <w:gridCol w:w="1440"/>
      </w:tblGrid>
      <w:tr w:rsidR="00AA3E07" w:rsidRPr="00D05EA1" w14:paraId="06B32049" w14:textId="77777777" w:rsidTr="00AA3E07">
        <w:trPr>
          <w:tblHeader/>
        </w:trPr>
        <w:tc>
          <w:tcPr>
            <w:tcW w:w="1337" w:type="dxa"/>
            <w:tcBorders>
              <w:bottom w:val="single" w:sz="4" w:space="0" w:color="auto"/>
            </w:tcBorders>
          </w:tcPr>
          <w:p w14:paraId="7F8C40FE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42A641CA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7F36C369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2F39BF6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445929" w:rsidRPr="00D05EA1" w14:paraId="52A6E481" w14:textId="77777777" w:rsidTr="00AA3E07">
        <w:tc>
          <w:tcPr>
            <w:tcW w:w="1337" w:type="dxa"/>
          </w:tcPr>
          <w:p w14:paraId="43020A4D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</w:p>
          <w:p w14:paraId="0439D5F5" w14:textId="40520BCE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5655F2">
              <w:rPr>
                <w:rFonts w:ascii="Times New Roman" w:hAnsi="Times New Roman" w:cs="Times New Roman"/>
                <w:bCs/>
              </w:rPr>
              <w:t>ENG</w:t>
            </w:r>
          </w:p>
        </w:tc>
        <w:tc>
          <w:tcPr>
            <w:tcW w:w="1448" w:type="dxa"/>
          </w:tcPr>
          <w:p w14:paraId="269BC3E4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</w:p>
          <w:p w14:paraId="40B6C471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366,</w:t>
            </w:r>
          </w:p>
          <w:p w14:paraId="3E9AE8E2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370, </w:t>
            </w:r>
          </w:p>
          <w:p w14:paraId="57E50B07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371, </w:t>
            </w:r>
          </w:p>
          <w:p w14:paraId="08E4FF16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372, or </w:t>
            </w:r>
          </w:p>
          <w:p w14:paraId="39D1CE41" w14:textId="541AA5EA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373 </w:t>
            </w:r>
          </w:p>
        </w:tc>
        <w:tc>
          <w:tcPr>
            <w:tcW w:w="6660" w:type="dxa"/>
          </w:tcPr>
          <w:p w14:paraId="1D5BE152" w14:textId="77777777" w:rsidR="00445929" w:rsidRPr="009B31BE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  <w:r w:rsidRPr="009B31BE">
              <w:rPr>
                <w:rFonts w:ascii="Times New Roman" w:hAnsi="Times New Roman" w:cs="Times New Roman"/>
                <w:b/>
                <w:bCs/>
              </w:rPr>
              <w:t>(Writing Requirement)</w:t>
            </w:r>
          </w:p>
          <w:p w14:paraId="68DFBC10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Health Literacy and Social Justice</w:t>
            </w:r>
          </w:p>
          <w:p w14:paraId="6A3E9145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5655F2">
              <w:rPr>
                <w:rFonts w:ascii="Times New Roman" w:hAnsi="Times New Roman" w:cs="Times New Roman"/>
                <w:bCs/>
              </w:rPr>
              <w:t>Report &amp; Propo</w:t>
            </w:r>
            <w:r>
              <w:rPr>
                <w:rFonts w:ascii="Times New Roman" w:hAnsi="Times New Roman" w:cs="Times New Roman"/>
                <w:bCs/>
              </w:rPr>
              <w:t xml:space="preserve">sal Writing </w:t>
            </w:r>
          </w:p>
          <w:p w14:paraId="7D57EDA3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Technical Communication </w:t>
            </w:r>
          </w:p>
          <w:p w14:paraId="314483CC" w14:textId="7777777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Business and Professional Writing </w:t>
            </w:r>
          </w:p>
          <w:p w14:paraId="40E25A92" w14:textId="2C80ED12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Writing in the Health Professions</w:t>
            </w:r>
          </w:p>
        </w:tc>
        <w:tc>
          <w:tcPr>
            <w:tcW w:w="1440" w:type="dxa"/>
          </w:tcPr>
          <w:p w14:paraId="69139BB6" w14:textId="77777777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14:paraId="46B96D67" w14:textId="30497C98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53B23CA2" w14:textId="77777777" w:rsidTr="00AA3E07">
        <w:tc>
          <w:tcPr>
            <w:tcW w:w="1337" w:type="dxa"/>
          </w:tcPr>
          <w:p w14:paraId="347CB04D" w14:textId="1F65950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2E845310" w14:textId="760FF692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113</w:t>
            </w:r>
          </w:p>
        </w:tc>
        <w:tc>
          <w:tcPr>
            <w:tcW w:w="6660" w:type="dxa"/>
          </w:tcPr>
          <w:p w14:paraId="25736588" w14:textId="5D732816" w:rsidR="00445929" w:rsidRPr="009B31BE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Introduction to Dietetics</w:t>
            </w:r>
          </w:p>
        </w:tc>
        <w:tc>
          <w:tcPr>
            <w:tcW w:w="1440" w:type="dxa"/>
          </w:tcPr>
          <w:p w14:paraId="570AC847" w14:textId="25D5C74F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45929" w:rsidRPr="00D05EA1" w14:paraId="35AA0042" w14:textId="77777777" w:rsidTr="00AA3E07">
        <w:tc>
          <w:tcPr>
            <w:tcW w:w="1337" w:type="dxa"/>
          </w:tcPr>
          <w:p w14:paraId="77CD01D1" w14:textId="629EA2A6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0ECBAF82" w14:textId="1C5FECF1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210</w:t>
            </w:r>
          </w:p>
        </w:tc>
        <w:tc>
          <w:tcPr>
            <w:tcW w:w="6660" w:type="dxa"/>
          </w:tcPr>
          <w:p w14:paraId="3718B604" w14:textId="27118DB4" w:rsidR="00445929" w:rsidRPr="009B31BE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Introductory Foods</w:t>
            </w:r>
          </w:p>
        </w:tc>
        <w:tc>
          <w:tcPr>
            <w:tcW w:w="1440" w:type="dxa"/>
          </w:tcPr>
          <w:p w14:paraId="4A0B7C3D" w14:textId="6775F60C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45929" w:rsidRPr="00D05EA1" w14:paraId="7336FCE8" w14:textId="77777777" w:rsidTr="00AA3E07">
        <w:tc>
          <w:tcPr>
            <w:tcW w:w="1337" w:type="dxa"/>
          </w:tcPr>
          <w:p w14:paraId="55D8C47C" w14:textId="27B78048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77F6A116" w14:textId="7E26468F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210L</w:t>
            </w:r>
          </w:p>
        </w:tc>
        <w:tc>
          <w:tcPr>
            <w:tcW w:w="6660" w:type="dxa"/>
          </w:tcPr>
          <w:p w14:paraId="4B8EB33D" w14:textId="1D6DD4BC" w:rsidR="00445929" w:rsidRPr="009B31BE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Introductory Foods Lab</w:t>
            </w:r>
          </w:p>
        </w:tc>
        <w:tc>
          <w:tcPr>
            <w:tcW w:w="1440" w:type="dxa"/>
          </w:tcPr>
          <w:p w14:paraId="3C7F1AE1" w14:textId="198702A5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45929" w:rsidRPr="00D05EA1" w14:paraId="4842028D" w14:textId="77777777" w:rsidTr="00AA3E07">
        <w:tc>
          <w:tcPr>
            <w:tcW w:w="1337" w:type="dxa"/>
          </w:tcPr>
          <w:p w14:paraId="1F9141F3" w14:textId="7F8F6A49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229BCFE3" w14:textId="3BED7C8A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307</w:t>
            </w:r>
          </w:p>
        </w:tc>
        <w:tc>
          <w:tcPr>
            <w:tcW w:w="6660" w:type="dxa"/>
          </w:tcPr>
          <w:p w14:paraId="4E82EB51" w14:textId="20CF8417" w:rsidR="00445929" w:rsidRPr="009B31BE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Human Physiology</w:t>
            </w:r>
          </w:p>
        </w:tc>
        <w:tc>
          <w:tcPr>
            <w:tcW w:w="1440" w:type="dxa"/>
          </w:tcPr>
          <w:p w14:paraId="0F8A5094" w14:textId="540B248C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0AB893CF" w14:textId="77777777" w:rsidTr="00AA3E07">
        <w:tc>
          <w:tcPr>
            <w:tcW w:w="1337" w:type="dxa"/>
          </w:tcPr>
          <w:p w14:paraId="563F5F4F" w14:textId="7DD82AD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1CE9DC38" w14:textId="68F07609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395</w:t>
            </w:r>
          </w:p>
        </w:tc>
        <w:tc>
          <w:tcPr>
            <w:tcW w:w="6660" w:type="dxa"/>
          </w:tcPr>
          <w:p w14:paraId="25546231" w14:textId="6BED21E4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Nutrition through the Lifecycle</w:t>
            </w:r>
          </w:p>
        </w:tc>
        <w:tc>
          <w:tcPr>
            <w:tcW w:w="1440" w:type="dxa"/>
          </w:tcPr>
          <w:p w14:paraId="2898D88E" w14:textId="033A13E1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33904762" w14:textId="77777777" w:rsidTr="00AA3E07">
        <w:tc>
          <w:tcPr>
            <w:tcW w:w="1337" w:type="dxa"/>
          </w:tcPr>
          <w:p w14:paraId="01FD6FB6" w14:textId="77777777" w:rsidR="00445929" w:rsidRPr="00484D89" w:rsidRDefault="00445929" w:rsidP="0044592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D159B5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448" w:type="dxa"/>
          </w:tcPr>
          <w:p w14:paraId="72B34865" w14:textId="77777777" w:rsidR="00445929" w:rsidRPr="00484D89" w:rsidRDefault="00445929" w:rsidP="00445929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6660" w:type="dxa"/>
          </w:tcPr>
          <w:p w14:paraId="62ED3C22" w14:textId="77777777" w:rsidR="00445929" w:rsidRPr="00484D89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</w:tcPr>
          <w:p w14:paraId="4228D56B" w14:textId="77777777" w:rsidR="00445929" w:rsidRPr="00D92B9B" w:rsidRDefault="00445929" w:rsidP="00445929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15</w:t>
            </w:r>
          </w:p>
        </w:tc>
      </w:tr>
    </w:tbl>
    <w:p w14:paraId="410F4874" w14:textId="77777777" w:rsidR="00AA3E07" w:rsidRPr="00D05EA1" w:rsidRDefault="00AA3E07" w:rsidP="00AA3E07">
      <w:pPr>
        <w:rPr>
          <w:rFonts w:asciiTheme="minorBidi" w:hAnsiTheme="minorBidi"/>
          <w:b/>
          <w:bCs/>
        </w:rPr>
      </w:pPr>
    </w:p>
    <w:p w14:paraId="025B596B" w14:textId="77777777" w:rsidR="00AA3E07" w:rsidRPr="00D92B9B" w:rsidRDefault="00AA3E07" w:rsidP="00AA3E07">
      <w:pPr>
        <w:rPr>
          <w:rFonts w:ascii="Arial" w:hAnsi="Arial" w:cs="Arial"/>
          <w:b/>
          <w:bCs/>
        </w:rPr>
      </w:pPr>
      <w:r w:rsidRPr="00D92B9B">
        <w:rPr>
          <w:rFonts w:ascii="Arial" w:hAnsi="Arial" w:cs="Arial"/>
          <w:b/>
          <w:bCs/>
        </w:rPr>
        <w:t>SPRING SEMESTER THIRD YEAR</w:t>
      </w:r>
    </w:p>
    <w:p w14:paraId="05821818" w14:textId="77777777" w:rsidR="00AA3E07" w:rsidRPr="00661B5F" w:rsidRDefault="00AA3E07" w:rsidP="00AA3E07">
      <w:pPr>
        <w:rPr>
          <w:rFonts w:asciiTheme="minorBidi" w:hAnsiTheme="minorBidi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Spring semester third year courses"/>
        <w:tblDescription w:val="The table lists courses at UD that students would be completing."/>
      </w:tblPr>
      <w:tblGrid>
        <w:gridCol w:w="1337"/>
        <w:gridCol w:w="1448"/>
        <w:gridCol w:w="6660"/>
        <w:gridCol w:w="1440"/>
      </w:tblGrid>
      <w:tr w:rsidR="00AA3E07" w:rsidRPr="00D05EA1" w14:paraId="2A41F647" w14:textId="77777777" w:rsidTr="00AA3E07">
        <w:trPr>
          <w:tblHeader/>
        </w:trPr>
        <w:tc>
          <w:tcPr>
            <w:tcW w:w="1337" w:type="dxa"/>
          </w:tcPr>
          <w:p w14:paraId="6AE3095D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48" w:type="dxa"/>
          </w:tcPr>
          <w:p w14:paraId="22EB31E8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660" w:type="dxa"/>
          </w:tcPr>
          <w:p w14:paraId="33E66906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</w:tcPr>
          <w:p w14:paraId="2957D98E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AA3E07" w:rsidRPr="00D05EA1" w14:paraId="07AE9E1B" w14:textId="77777777" w:rsidTr="00AA3E07">
        <w:tc>
          <w:tcPr>
            <w:tcW w:w="1337" w:type="dxa"/>
          </w:tcPr>
          <w:p w14:paraId="3F91C587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448" w:type="dxa"/>
          </w:tcPr>
          <w:p w14:paraId="5653ADAC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312</w:t>
            </w:r>
          </w:p>
        </w:tc>
        <w:tc>
          <w:tcPr>
            <w:tcW w:w="6660" w:type="dxa"/>
          </w:tcPr>
          <w:p w14:paraId="633A9352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Genetics</w:t>
            </w:r>
          </w:p>
        </w:tc>
        <w:tc>
          <w:tcPr>
            <w:tcW w:w="1440" w:type="dxa"/>
          </w:tcPr>
          <w:p w14:paraId="5932A9F2" w14:textId="77777777" w:rsidR="00AA3E07" w:rsidRPr="008E3A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D05EA1" w14:paraId="3BEC2288" w14:textId="77777777" w:rsidTr="00AA3E07">
        <w:tc>
          <w:tcPr>
            <w:tcW w:w="1337" w:type="dxa"/>
          </w:tcPr>
          <w:p w14:paraId="50F42895" w14:textId="73D2D80D" w:rsidR="00AA3E07" w:rsidRPr="008E3A39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41C5AD80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302</w:t>
            </w:r>
          </w:p>
        </w:tc>
        <w:tc>
          <w:tcPr>
            <w:tcW w:w="6660" w:type="dxa"/>
          </w:tcPr>
          <w:p w14:paraId="579DEB61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Community Nutrition</w:t>
            </w:r>
          </w:p>
        </w:tc>
        <w:tc>
          <w:tcPr>
            <w:tcW w:w="1440" w:type="dxa"/>
          </w:tcPr>
          <w:p w14:paraId="605BC6F2" w14:textId="77777777" w:rsidR="00AA3E07" w:rsidRPr="008E3A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D05EA1" w14:paraId="15687022" w14:textId="77777777" w:rsidTr="00AA3E07">
        <w:tc>
          <w:tcPr>
            <w:tcW w:w="1337" w:type="dxa"/>
          </w:tcPr>
          <w:p w14:paraId="6CF59578" w14:textId="1B355AAA" w:rsidR="00AA3E07" w:rsidRPr="008E3A39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2474032C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304</w:t>
            </w:r>
          </w:p>
        </w:tc>
        <w:tc>
          <w:tcPr>
            <w:tcW w:w="6660" w:type="dxa"/>
          </w:tcPr>
          <w:p w14:paraId="11AA7C17" w14:textId="77777777" w:rsidR="00AA3E07" w:rsidRPr="008E3A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Institutional Quantity Foods</w:t>
            </w:r>
          </w:p>
        </w:tc>
        <w:tc>
          <w:tcPr>
            <w:tcW w:w="1440" w:type="dxa"/>
          </w:tcPr>
          <w:p w14:paraId="54672E4F" w14:textId="77777777" w:rsidR="00AA3E07" w:rsidRPr="008E3A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3F8EA1AA" w14:textId="77777777" w:rsidTr="00AA3E07">
        <w:tc>
          <w:tcPr>
            <w:tcW w:w="1337" w:type="dxa"/>
          </w:tcPr>
          <w:p w14:paraId="6780AAD1" w14:textId="1709A875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4E25F422" w14:textId="68903DAF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356</w:t>
            </w:r>
          </w:p>
        </w:tc>
        <w:tc>
          <w:tcPr>
            <w:tcW w:w="6660" w:type="dxa"/>
          </w:tcPr>
          <w:p w14:paraId="21139EE2" w14:textId="009B50B9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Org. Behavior in Sport &amp; Health Sci.</w:t>
            </w:r>
          </w:p>
        </w:tc>
        <w:tc>
          <w:tcPr>
            <w:tcW w:w="1440" w:type="dxa"/>
          </w:tcPr>
          <w:p w14:paraId="08C31879" w14:textId="61747D21" w:rsidR="00445929" w:rsidRPr="008E3A3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13B28843" w14:textId="77777777" w:rsidTr="00AA3E07">
        <w:tc>
          <w:tcPr>
            <w:tcW w:w="1337" w:type="dxa"/>
          </w:tcPr>
          <w:p w14:paraId="0DBEFD0A" w14:textId="37250672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72FE106B" w14:textId="1333B429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494</w:t>
            </w:r>
          </w:p>
        </w:tc>
        <w:tc>
          <w:tcPr>
            <w:tcW w:w="6660" w:type="dxa"/>
          </w:tcPr>
          <w:p w14:paraId="17C8C405" w14:textId="41934F8D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Nutrition Assessment</w:t>
            </w:r>
          </w:p>
        </w:tc>
        <w:tc>
          <w:tcPr>
            <w:tcW w:w="1440" w:type="dxa"/>
          </w:tcPr>
          <w:p w14:paraId="0C14C411" w14:textId="4B5FB913" w:rsidR="00445929" w:rsidRPr="008E3A3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12714D20" w14:textId="77777777" w:rsidTr="00AA3E07">
        <w:tc>
          <w:tcPr>
            <w:tcW w:w="1337" w:type="dxa"/>
          </w:tcPr>
          <w:p w14:paraId="4AFCEEF8" w14:textId="77777777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PSY</w:t>
            </w:r>
          </w:p>
        </w:tc>
        <w:tc>
          <w:tcPr>
            <w:tcW w:w="1448" w:type="dxa"/>
          </w:tcPr>
          <w:p w14:paraId="64686B18" w14:textId="77777777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431</w:t>
            </w:r>
          </w:p>
        </w:tc>
        <w:tc>
          <w:tcPr>
            <w:tcW w:w="6660" w:type="dxa"/>
          </w:tcPr>
          <w:p w14:paraId="14E1711B" w14:textId="77777777" w:rsidR="00445929" w:rsidRPr="008E3A39" w:rsidRDefault="00445929" w:rsidP="00445929">
            <w:pPr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Interviewing &amp; Counseling</w:t>
            </w:r>
          </w:p>
        </w:tc>
        <w:tc>
          <w:tcPr>
            <w:tcW w:w="1440" w:type="dxa"/>
          </w:tcPr>
          <w:p w14:paraId="27BCD62D" w14:textId="77777777" w:rsidR="00445929" w:rsidRPr="008E3A3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E3A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37DE5FEA" w14:textId="77777777" w:rsidTr="00AA3E07">
        <w:tc>
          <w:tcPr>
            <w:tcW w:w="1337" w:type="dxa"/>
          </w:tcPr>
          <w:p w14:paraId="1FA870C3" w14:textId="77777777" w:rsidR="00445929" w:rsidRPr="008E3A39" w:rsidRDefault="00445929" w:rsidP="004459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3A3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448" w:type="dxa"/>
          </w:tcPr>
          <w:p w14:paraId="1BFA9BCB" w14:textId="77777777" w:rsidR="00445929" w:rsidRPr="00484D89" w:rsidRDefault="00445929" w:rsidP="00445929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6660" w:type="dxa"/>
          </w:tcPr>
          <w:p w14:paraId="78378200" w14:textId="77777777" w:rsidR="00445929" w:rsidRPr="00484D89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</w:tcPr>
          <w:p w14:paraId="0483303E" w14:textId="77777777" w:rsidR="00445929" w:rsidRPr="00D92B9B" w:rsidRDefault="00445929" w:rsidP="00445929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18</w:t>
            </w:r>
          </w:p>
        </w:tc>
      </w:tr>
    </w:tbl>
    <w:p w14:paraId="69125FFC" w14:textId="77777777" w:rsidR="00AA3E07" w:rsidRDefault="00AA3E07" w:rsidP="00AA3E07">
      <w:pPr>
        <w:rPr>
          <w:rFonts w:asciiTheme="minorBidi" w:hAnsiTheme="minorBidi"/>
          <w:b/>
          <w:bCs/>
        </w:rPr>
      </w:pPr>
    </w:p>
    <w:p w14:paraId="00F9276F" w14:textId="77777777" w:rsidR="00AA3E07" w:rsidRPr="00D92B9B" w:rsidRDefault="00AA3E07" w:rsidP="00AA3E07">
      <w:pPr>
        <w:rPr>
          <w:rFonts w:ascii="Arial" w:hAnsi="Arial" w:cs="Arial"/>
          <w:b/>
          <w:bCs/>
        </w:rPr>
      </w:pPr>
      <w:r w:rsidRPr="00D92B9B">
        <w:rPr>
          <w:rFonts w:ascii="Arial" w:hAnsi="Arial" w:cs="Arial"/>
          <w:b/>
          <w:bCs/>
        </w:rPr>
        <w:t>FALL SEMESTER FOURTH YEAR</w:t>
      </w:r>
    </w:p>
    <w:p w14:paraId="716A7B7A" w14:textId="77777777" w:rsidR="00AA3E07" w:rsidRPr="00B25D9B" w:rsidRDefault="00AA3E07" w:rsidP="00AA3E07">
      <w:pPr>
        <w:rPr>
          <w:rFonts w:asciiTheme="minorBidi" w:hAnsiTheme="minorBidi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Fall semester four year courses"/>
        <w:tblDescription w:val="The table lists courses at UD that students would be completing."/>
      </w:tblPr>
      <w:tblGrid>
        <w:gridCol w:w="1337"/>
        <w:gridCol w:w="1448"/>
        <w:gridCol w:w="6660"/>
        <w:gridCol w:w="1440"/>
      </w:tblGrid>
      <w:tr w:rsidR="00AA3E07" w:rsidRPr="00D05EA1" w14:paraId="16B9BFDD" w14:textId="77777777" w:rsidTr="00AA3E07">
        <w:trPr>
          <w:tblHeader/>
        </w:trPr>
        <w:tc>
          <w:tcPr>
            <w:tcW w:w="1337" w:type="dxa"/>
          </w:tcPr>
          <w:p w14:paraId="1D0FF355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48" w:type="dxa"/>
          </w:tcPr>
          <w:p w14:paraId="07F6B436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660" w:type="dxa"/>
          </w:tcPr>
          <w:p w14:paraId="1E6C352A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</w:tcPr>
          <w:p w14:paraId="384052EA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AA3E07" w:rsidRPr="00292DB5" w14:paraId="5F4E294B" w14:textId="77777777" w:rsidTr="00AA3E07">
        <w:tc>
          <w:tcPr>
            <w:tcW w:w="1337" w:type="dxa"/>
          </w:tcPr>
          <w:p w14:paraId="6F02477E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BIO</w:t>
            </w:r>
          </w:p>
        </w:tc>
        <w:tc>
          <w:tcPr>
            <w:tcW w:w="1448" w:type="dxa"/>
          </w:tcPr>
          <w:p w14:paraId="457D8E2E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411</w:t>
            </w:r>
          </w:p>
        </w:tc>
        <w:tc>
          <w:tcPr>
            <w:tcW w:w="6660" w:type="dxa"/>
          </w:tcPr>
          <w:p w14:paraId="7CC459A4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General Microbiology</w:t>
            </w:r>
          </w:p>
        </w:tc>
        <w:tc>
          <w:tcPr>
            <w:tcW w:w="1440" w:type="dxa"/>
          </w:tcPr>
          <w:p w14:paraId="13AFEE1A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292DB5" w14:paraId="0899148F" w14:textId="77777777" w:rsidTr="00AA3E07">
        <w:tc>
          <w:tcPr>
            <w:tcW w:w="1337" w:type="dxa"/>
          </w:tcPr>
          <w:p w14:paraId="549317E2" w14:textId="44909BC8" w:rsidR="00AA3E07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HSS</w:t>
            </w:r>
          </w:p>
        </w:tc>
        <w:tc>
          <w:tcPr>
            <w:tcW w:w="1448" w:type="dxa"/>
          </w:tcPr>
          <w:p w14:paraId="2A0819B0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303</w:t>
            </w:r>
          </w:p>
        </w:tc>
        <w:tc>
          <w:tcPr>
            <w:tcW w:w="6660" w:type="dxa"/>
          </w:tcPr>
          <w:p w14:paraId="13CE2D96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Food Service Management</w:t>
            </w:r>
          </w:p>
        </w:tc>
        <w:tc>
          <w:tcPr>
            <w:tcW w:w="1440" w:type="dxa"/>
          </w:tcPr>
          <w:p w14:paraId="67B79341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A3E07" w:rsidRPr="00292DB5" w14:paraId="028BCFF3" w14:textId="77777777" w:rsidTr="00AA3E07">
        <w:tc>
          <w:tcPr>
            <w:tcW w:w="1337" w:type="dxa"/>
          </w:tcPr>
          <w:p w14:paraId="73B673A9" w14:textId="2D3710D5" w:rsidR="00AA3E07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397FFFB3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401</w:t>
            </w:r>
          </w:p>
        </w:tc>
        <w:tc>
          <w:tcPr>
            <w:tcW w:w="6660" w:type="dxa"/>
          </w:tcPr>
          <w:p w14:paraId="7E813FAE" w14:textId="77777777" w:rsidR="00AA3E07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Nutritional Biochemistry I</w:t>
            </w:r>
          </w:p>
        </w:tc>
        <w:tc>
          <w:tcPr>
            <w:tcW w:w="1440" w:type="dxa"/>
          </w:tcPr>
          <w:p w14:paraId="3F74E541" w14:textId="77777777" w:rsidR="00AA3E07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292DB5" w14:paraId="443C6B9E" w14:textId="77777777" w:rsidTr="00AA3E07">
        <w:tc>
          <w:tcPr>
            <w:tcW w:w="1337" w:type="dxa"/>
          </w:tcPr>
          <w:p w14:paraId="2093B1A5" w14:textId="26946C66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5D12D384" w14:textId="270F44E5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428</w:t>
            </w:r>
          </w:p>
        </w:tc>
        <w:tc>
          <w:tcPr>
            <w:tcW w:w="6660" w:type="dxa"/>
          </w:tcPr>
          <w:p w14:paraId="36496138" w14:textId="0FD2D5BE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Capstone: Research in Health and Sport Sciences</w:t>
            </w:r>
          </w:p>
        </w:tc>
        <w:tc>
          <w:tcPr>
            <w:tcW w:w="1440" w:type="dxa"/>
          </w:tcPr>
          <w:p w14:paraId="38237B42" w14:textId="265E979E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292DB5" w14:paraId="190CC0BB" w14:textId="77777777" w:rsidTr="00AA3E07">
        <w:tc>
          <w:tcPr>
            <w:tcW w:w="1337" w:type="dxa"/>
          </w:tcPr>
          <w:p w14:paraId="765D29B7" w14:textId="15EB47B7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6F1655BA" w14:textId="7E2AFD9C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439</w:t>
            </w:r>
          </w:p>
        </w:tc>
        <w:tc>
          <w:tcPr>
            <w:tcW w:w="6660" w:type="dxa"/>
          </w:tcPr>
          <w:p w14:paraId="46E3B156" w14:textId="52504A79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Professional Seminar</w:t>
            </w:r>
          </w:p>
        </w:tc>
        <w:tc>
          <w:tcPr>
            <w:tcW w:w="1440" w:type="dxa"/>
          </w:tcPr>
          <w:p w14:paraId="28171852" w14:textId="6D45E716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445929" w:rsidRPr="00292DB5" w14:paraId="3E2D2410" w14:textId="77777777" w:rsidTr="00AA3E07">
        <w:tc>
          <w:tcPr>
            <w:tcW w:w="1337" w:type="dxa"/>
          </w:tcPr>
          <w:p w14:paraId="11CE9242" w14:textId="5FBDDD06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DPD</w:t>
            </w:r>
          </w:p>
        </w:tc>
        <w:tc>
          <w:tcPr>
            <w:tcW w:w="1448" w:type="dxa"/>
          </w:tcPr>
          <w:p w14:paraId="3CCD9BFC" w14:textId="1318CA13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495</w:t>
            </w:r>
          </w:p>
        </w:tc>
        <w:tc>
          <w:tcPr>
            <w:tcW w:w="6660" w:type="dxa"/>
          </w:tcPr>
          <w:p w14:paraId="36E5DA41" w14:textId="390D0708" w:rsidR="00445929" w:rsidRDefault="00445929" w:rsidP="00445929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Medical Nutrition Therapy I</w:t>
            </w:r>
          </w:p>
        </w:tc>
        <w:tc>
          <w:tcPr>
            <w:tcW w:w="1440" w:type="dxa"/>
          </w:tcPr>
          <w:p w14:paraId="2AF2C2EF" w14:textId="43D3865D" w:rsidR="00445929" w:rsidRDefault="00445929" w:rsidP="0044592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445929" w:rsidRPr="00D05EA1" w14:paraId="5B738CB8" w14:textId="77777777" w:rsidTr="00AA3E07">
        <w:tc>
          <w:tcPr>
            <w:tcW w:w="1337" w:type="dxa"/>
            <w:tcBorders>
              <w:bottom w:val="single" w:sz="4" w:space="0" w:color="auto"/>
            </w:tcBorders>
          </w:tcPr>
          <w:p w14:paraId="29519A9B" w14:textId="77777777" w:rsidR="00445929" w:rsidRPr="00BD1C81" w:rsidRDefault="00445929" w:rsidP="004459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D1C81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3AA4F54A" w14:textId="77777777" w:rsidR="00445929" w:rsidRPr="002D13D7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60" w:type="dxa"/>
            <w:tcBorders>
              <w:bottom w:val="single" w:sz="4" w:space="0" w:color="auto"/>
            </w:tcBorders>
          </w:tcPr>
          <w:p w14:paraId="6562EE93" w14:textId="77777777" w:rsidR="00445929" w:rsidRPr="002D13D7" w:rsidRDefault="00445929" w:rsidP="0044592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F675D50" w14:textId="77777777" w:rsidR="00445929" w:rsidRPr="00D92B9B" w:rsidRDefault="00445929" w:rsidP="00445929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16</w:t>
            </w:r>
          </w:p>
        </w:tc>
      </w:tr>
    </w:tbl>
    <w:p w14:paraId="50FED5C1" w14:textId="77777777" w:rsidR="007A56DC" w:rsidRDefault="007A56DC" w:rsidP="00AA3E07">
      <w:pPr>
        <w:rPr>
          <w:rFonts w:ascii="Arial" w:hAnsi="Arial" w:cs="Arial"/>
          <w:b/>
          <w:bCs/>
        </w:rPr>
      </w:pPr>
    </w:p>
    <w:p w14:paraId="0A99C03D" w14:textId="316D811C" w:rsidR="00AA3E07" w:rsidRPr="00D92B9B" w:rsidRDefault="00AA3E07" w:rsidP="00AA3E07">
      <w:pPr>
        <w:rPr>
          <w:rFonts w:ascii="Arial" w:hAnsi="Arial" w:cs="Arial"/>
          <w:b/>
          <w:bCs/>
        </w:rPr>
      </w:pPr>
      <w:r w:rsidRPr="00D92B9B">
        <w:rPr>
          <w:rFonts w:ascii="Arial" w:hAnsi="Arial" w:cs="Arial"/>
          <w:b/>
          <w:bCs/>
        </w:rPr>
        <w:t>SPRING SEMESTER FOURTH YEAR</w:t>
      </w:r>
    </w:p>
    <w:p w14:paraId="47709F47" w14:textId="77777777" w:rsidR="00AA3E07" w:rsidRPr="00D92B9B" w:rsidRDefault="00AA3E07" w:rsidP="00AA3E07">
      <w:pPr>
        <w:rPr>
          <w:rFonts w:ascii="Arial" w:hAnsi="Arial" w:cs="Arial"/>
          <w:b/>
          <w:bCs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  <w:tblCaption w:val="Spring semester fourth year courses"/>
        <w:tblDescription w:val="The table lists courses at UD that students would be completing."/>
      </w:tblPr>
      <w:tblGrid>
        <w:gridCol w:w="1337"/>
        <w:gridCol w:w="1448"/>
        <w:gridCol w:w="6660"/>
        <w:gridCol w:w="1440"/>
      </w:tblGrid>
      <w:tr w:rsidR="00AA3E07" w:rsidRPr="00D92B9B" w14:paraId="7C7CB35C" w14:textId="77777777" w:rsidTr="00AA3E07">
        <w:trPr>
          <w:tblHeader/>
        </w:trPr>
        <w:tc>
          <w:tcPr>
            <w:tcW w:w="1337" w:type="dxa"/>
          </w:tcPr>
          <w:p w14:paraId="469B4CB2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448" w:type="dxa"/>
          </w:tcPr>
          <w:p w14:paraId="4EDA23B4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6660" w:type="dxa"/>
          </w:tcPr>
          <w:p w14:paraId="21987E78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440" w:type="dxa"/>
          </w:tcPr>
          <w:p w14:paraId="72387F68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CREDIT HOUR</w:t>
            </w:r>
          </w:p>
        </w:tc>
      </w:tr>
      <w:tr w:rsidR="00AA3E07" w:rsidRPr="005D24DC" w14:paraId="394AFC86" w14:textId="77777777" w:rsidTr="00AA3E07">
        <w:tc>
          <w:tcPr>
            <w:tcW w:w="1337" w:type="dxa"/>
          </w:tcPr>
          <w:p w14:paraId="56F9D6EB" w14:textId="2FCEF780" w:rsidR="00AA3E07" w:rsidRPr="00546139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49B6D102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456</w:t>
            </w:r>
          </w:p>
        </w:tc>
        <w:tc>
          <w:tcPr>
            <w:tcW w:w="6660" w:type="dxa"/>
          </w:tcPr>
          <w:p w14:paraId="057D1930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Nutritional Biochemistry II</w:t>
            </w:r>
          </w:p>
        </w:tc>
        <w:tc>
          <w:tcPr>
            <w:tcW w:w="1440" w:type="dxa"/>
          </w:tcPr>
          <w:p w14:paraId="2B3C09A6" w14:textId="77777777" w:rsidR="00AA3E07" w:rsidRPr="005461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5D24DC" w14:paraId="65543088" w14:textId="77777777" w:rsidTr="00AA3E07">
        <w:tc>
          <w:tcPr>
            <w:tcW w:w="1337" w:type="dxa"/>
          </w:tcPr>
          <w:p w14:paraId="0CC664A5" w14:textId="68506A61" w:rsidR="00AA3E07" w:rsidRPr="00546139" w:rsidRDefault="00445929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HSS</w:t>
            </w:r>
          </w:p>
        </w:tc>
        <w:tc>
          <w:tcPr>
            <w:tcW w:w="1448" w:type="dxa"/>
          </w:tcPr>
          <w:p w14:paraId="320FB7C1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496</w:t>
            </w:r>
          </w:p>
        </w:tc>
        <w:tc>
          <w:tcPr>
            <w:tcW w:w="6660" w:type="dxa"/>
          </w:tcPr>
          <w:p w14:paraId="2009283A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Medical Nutrition Therapy II</w:t>
            </w:r>
          </w:p>
        </w:tc>
        <w:tc>
          <w:tcPr>
            <w:tcW w:w="1440" w:type="dxa"/>
          </w:tcPr>
          <w:p w14:paraId="1A590CFE" w14:textId="77777777" w:rsidR="00AA3E07" w:rsidRPr="005461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5D24DC" w14:paraId="2188E4CD" w14:textId="77777777" w:rsidTr="00AA3E07">
        <w:tc>
          <w:tcPr>
            <w:tcW w:w="1337" w:type="dxa"/>
          </w:tcPr>
          <w:p w14:paraId="69D6BD73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8" w:type="dxa"/>
          </w:tcPr>
          <w:p w14:paraId="6E2EE221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660" w:type="dxa"/>
          </w:tcPr>
          <w:p w14:paraId="17A607C6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PHL 312, 313 or 315 or REL 367 or 368</w:t>
            </w:r>
          </w:p>
        </w:tc>
        <w:tc>
          <w:tcPr>
            <w:tcW w:w="1440" w:type="dxa"/>
          </w:tcPr>
          <w:p w14:paraId="5784ED1A" w14:textId="77777777" w:rsidR="00AA3E07" w:rsidRPr="005461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5D24DC" w14:paraId="2D3851D6" w14:textId="77777777" w:rsidTr="00AA3E07">
        <w:tc>
          <w:tcPr>
            <w:tcW w:w="1337" w:type="dxa"/>
          </w:tcPr>
          <w:p w14:paraId="1BBE4499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8" w:type="dxa"/>
          </w:tcPr>
          <w:p w14:paraId="6D5A56EE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660" w:type="dxa"/>
          </w:tcPr>
          <w:p w14:paraId="3DC5CEE3" w14:textId="77777777" w:rsidR="00AA3E07" w:rsidRPr="00546139" w:rsidRDefault="00AA3E07" w:rsidP="00DD50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CAP Crossing Boundaries: Faith Traditions and Advanced</w:t>
            </w:r>
            <w:r w:rsidRPr="00546139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Philosophical/</w:t>
            </w:r>
            <w:r w:rsidRPr="00546139">
              <w:rPr>
                <w:rFonts w:ascii="Times New Roman" w:hAnsi="Times New Roman" w:cs="Times New Roman"/>
                <w:bCs/>
              </w:rPr>
              <w:t>Religious Studies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</w:tcPr>
          <w:p w14:paraId="689EBFFE" w14:textId="77777777" w:rsidR="00AA3E07" w:rsidRPr="00546139" w:rsidRDefault="00AA3E07" w:rsidP="00DD50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46139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A3E07" w:rsidRPr="005D24DC" w14:paraId="2AFD1C1C" w14:textId="77777777" w:rsidTr="00AA3E07">
        <w:tc>
          <w:tcPr>
            <w:tcW w:w="1337" w:type="dxa"/>
          </w:tcPr>
          <w:p w14:paraId="64A83B0F" w14:textId="77777777" w:rsidR="00AA3E07" w:rsidRPr="00546139" w:rsidRDefault="00AA3E07" w:rsidP="00DD502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46139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448" w:type="dxa"/>
          </w:tcPr>
          <w:p w14:paraId="24EE90C2" w14:textId="77777777" w:rsidR="00AA3E07" w:rsidRPr="00546139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60" w:type="dxa"/>
          </w:tcPr>
          <w:p w14:paraId="6F3421F0" w14:textId="77777777" w:rsidR="00AA3E07" w:rsidRPr="00546139" w:rsidRDefault="00AA3E07" w:rsidP="00DD502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</w:tcPr>
          <w:p w14:paraId="3E06EE9F" w14:textId="77777777" w:rsidR="00AA3E07" w:rsidRPr="00D92B9B" w:rsidRDefault="00AA3E07" w:rsidP="00DD5020">
            <w:pPr>
              <w:jc w:val="center"/>
              <w:rPr>
                <w:rFonts w:ascii="Arial" w:hAnsi="Arial" w:cs="Arial"/>
                <w:b/>
                <w:bCs/>
              </w:rPr>
            </w:pPr>
            <w:r w:rsidRPr="00D92B9B">
              <w:rPr>
                <w:rFonts w:ascii="Arial" w:hAnsi="Arial" w:cs="Arial"/>
                <w:b/>
                <w:bCs/>
              </w:rPr>
              <w:t>12</w:t>
            </w:r>
          </w:p>
        </w:tc>
      </w:tr>
    </w:tbl>
    <w:p w14:paraId="4B2C298D" w14:textId="77777777" w:rsidR="00AA3E07" w:rsidRDefault="00AA3E07" w:rsidP="00AA3E07">
      <w:pPr>
        <w:rPr>
          <w:rFonts w:cstheme="minorHAnsi"/>
          <w:b/>
          <w:bCs/>
        </w:rPr>
      </w:pPr>
    </w:p>
    <w:p w14:paraId="7842D5B8" w14:textId="77777777" w:rsidR="00AA3E07" w:rsidRPr="00AA3E07" w:rsidRDefault="00AA3E07" w:rsidP="00AA3E07">
      <w:pPr>
        <w:pStyle w:val="ListParagraph"/>
        <w:widowControl/>
        <w:numPr>
          <w:ilvl w:val="0"/>
          <w:numId w:val="9"/>
        </w:numPr>
        <w:ind w:right="130"/>
        <w:contextualSpacing/>
        <w:rPr>
          <w:rFonts w:ascii="Garamond" w:hAnsi="Garamond" w:cs="Times New Roman"/>
          <w:sz w:val="18"/>
        </w:rPr>
      </w:pPr>
      <w:r w:rsidRPr="00AA3E07">
        <w:rPr>
          <w:rFonts w:ascii="Garamond" w:hAnsi="Garamond" w:cs="Times New Roman"/>
          <w:sz w:val="18"/>
        </w:rPr>
        <w:t>Review your DegreeWorks audit with your UD academic advisor to fully understand the remaining degree requirements and specific course options.</w:t>
      </w:r>
    </w:p>
    <w:p w14:paraId="654AC1E3" w14:textId="77777777" w:rsidR="008D32D3" w:rsidRDefault="008D32D3" w:rsidP="008D32D3">
      <w:pPr>
        <w:rPr>
          <w:rFonts w:cstheme="minorHAnsi"/>
          <w:b/>
          <w:bCs/>
        </w:rPr>
      </w:pPr>
    </w:p>
    <w:p w14:paraId="3E23EEC3" w14:textId="635BC768" w:rsidR="00B63FBB" w:rsidRDefault="00B63FBB" w:rsidP="00AA3E07">
      <w:pPr>
        <w:pStyle w:val="Heading2"/>
        <w:spacing w:before="33"/>
        <w:ind w:left="0"/>
        <w:sectPr w:rsidR="00B63FBB" w:rsidSect="00040D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600" w:bottom="280" w:left="620" w:header="0" w:footer="268" w:gutter="0"/>
          <w:pgNumType w:start="1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7F6BE4">
        <w:rPr>
          <w:color w:val="231F20"/>
        </w:rPr>
        <w:t>Degree: 12</w:t>
      </w:r>
      <w:r w:rsidR="004F3F94">
        <w:rPr>
          <w:color w:val="231F20"/>
        </w:rPr>
        <w:t>0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7C4F6950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2A4679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1221079B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AA3E07">
        <w:rPr>
          <w:bCs w:val="0"/>
          <w:i/>
          <w:color w:val="FF0000"/>
          <w:sz w:val="28"/>
          <w:szCs w:val="28"/>
        </w:rPr>
        <w:tab/>
      </w:r>
      <w:r w:rsidR="00AA3E07">
        <w:rPr>
          <w:bCs w:val="0"/>
          <w:i/>
          <w:color w:val="FF0000"/>
          <w:sz w:val="28"/>
          <w:szCs w:val="28"/>
        </w:rPr>
        <w:tab/>
      </w:r>
      <w:r w:rsidR="00AA3E07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2A497BF5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D92B9B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E1544D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C3E01" w14:textId="77777777" w:rsidR="00C76180" w:rsidRDefault="00C76180" w:rsidP="00D5504D">
      <w:r>
        <w:separator/>
      </w:r>
    </w:p>
  </w:endnote>
  <w:endnote w:type="continuationSeparator" w:id="0">
    <w:p w14:paraId="6B3ABC7B" w14:textId="77777777" w:rsidR="00C76180" w:rsidRDefault="00C76180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E156B3" w:rsidRDefault="00E156B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E156B3" w:rsidRDefault="00E156B3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11E294BD" w:rsidR="00E156B3" w:rsidRDefault="00E156B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61F0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11A55B95" w:rsidR="00E156B3" w:rsidRDefault="00D92B9B" w:rsidP="00133F82">
    <w:pPr>
      <w:pStyle w:val="Footer"/>
      <w:ind w:right="360"/>
    </w:pPr>
    <w:r>
      <w:t>2020-2021 Articulation Agreement (</w:t>
    </w:r>
    <w:r w:rsidR="00B040B7">
      <w:t>09.</w:t>
    </w:r>
    <w:r w:rsidR="003D2F27">
      <w:t>10</w:t>
    </w:r>
    <w:r>
      <w:t>.2020)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E156B3" w:rsidRDefault="00E156B3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0AE8E" w14:textId="77777777" w:rsidR="00C76180" w:rsidRDefault="00C76180" w:rsidP="00D5504D">
      <w:r>
        <w:separator/>
      </w:r>
    </w:p>
  </w:footnote>
  <w:footnote w:type="continuationSeparator" w:id="0">
    <w:p w14:paraId="0D827EE9" w14:textId="77777777" w:rsidR="00C76180" w:rsidRDefault="00C76180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EDCEB" w14:textId="77777777" w:rsidR="00B040B7" w:rsidRDefault="00B040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4AE39480" w:rsidR="00E156B3" w:rsidRPr="00006D0F" w:rsidRDefault="00E156B3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203A7936" w:rsidR="00E156B3" w:rsidRPr="00006D0F" w:rsidRDefault="00E156B3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7F392D5B" w:rsidR="00E156B3" w:rsidRPr="00006D0F" w:rsidRDefault="00E156B3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E156B3" w:rsidRDefault="00E156B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E156B3" w:rsidRPr="00772725" w:rsidRDefault="00E156B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Ind w:w="-6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E156B3" w14:paraId="1BA32CE7" w14:textId="77777777" w:rsidTr="00BD133F">
      <w:trPr>
        <w:trHeight w:val="720"/>
      </w:trPr>
      <w:tc>
        <w:tcPr>
          <w:tcW w:w="5148" w:type="dxa"/>
          <w:shd w:val="clear" w:color="auto" w:fill="auto"/>
        </w:tcPr>
        <w:p w14:paraId="017E5C38" w14:textId="42B5CEC2" w:rsidR="00E156B3" w:rsidRDefault="00E156B3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 w:rsidR="00205EB7">
            <w:rPr>
              <w:rFonts w:ascii="Arial"/>
              <w:b/>
              <w:color w:val="AC1E2C"/>
            </w:rPr>
            <w:t>Science</w:t>
          </w:r>
        </w:p>
        <w:p w14:paraId="4648AE8C" w14:textId="79293331" w:rsidR="00E156B3" w:rsidRDefault="00E156B3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990" w:type="dxa"/>
          <w:shd w:val="clear" w:color="auto" w:fill="auto"/>
        </w:tcPr>
        <w:p w14:paraId="6D5D0D65" w14:textId="3D54F169" w:rsidR="00E156B3" w:rsidRDefault="00E156B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E156B3" w:rsidRDefault="00E156B3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0F0F3CEA" w:rsidR="00E156B3" w:rsidRDefault="00E156B3" w:rsidP="003A32A9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 w:rsidRPr="003A32A9">
            <w:rPr>
              <w:color w:val="002F87"/>
              <w:sz w:val="22"/>
            </w:rPr>
            <w:t xml:space="preserve"> </w:t>
          </w:r>
          <w:r>
            <w:rPr>
              <w:color w:val="002F87"/>
              <w:sz w:val="22"/>
            </w:rPr>
            <w:t xml:space="preserve">  </w:t>
          </w: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 xml:space="preserve">Science in </w:t>
          </w:r>
          <w:r w:rsidR="001C6F0D">
            <w:rPr>
              <w:rFonts w:ascii="Arial"/>
              <w:b/>
              <w:color w:val="002F87"/>
            </w:rPr>
            <w:t>Health Science</w:t>
          </w:r>
        </w:p>
        <w:p w14:paraId="55A45023" w14:textId="3FC0943B" w:rsidR="00E156B3" w:rsidRPr="003A32A9" w:rsidRDefault="00E156B3" w:rsidP="00205EB7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 xml:space="preserve">    </w:t>
          </w:r>
          <w:r w:rsidR="00205EB7">
            <w:rPr>
              <w:rFonts w:ascii="Arial" w:hAnsi="Arial" w:cs="Arial"/>
              <w:szCs w:val="28"/>
            </w:rPr>
            <w:t xml:space="preserve">               Dietetics</w:t>
          </w:r>
          <w:r w:rsidRPr="003A32A9">
            <w:rPr>
              <w:rFonts w:ascii="Arial" w:hAnsi="Arial" w:cs="Arial"/>
              <w:szCs w:val="28"/>
            </w:rPr>
            <w:t xml:space="preserve"> Major</w:t>
          </w:r>
        </w:p>
      </w:tc>
    </w:tr>
    <w:tr w:rsidR="00E156B3" w14:paraId="01046A36" w14:textId="77777777" w:rsidTr="00BD133F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E156B3" w:rsidRDefault="00E156B3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E156B3" w:rsidRDefault="00E156B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E156B3" w:rsidRPr="00883781" w:rsidRDefault="00E156B3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E156B3" w:rsidRPr="00D5504D" w:rsidRDefault="00E156B3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72000" w14:textId="77777777" w:rsidR="00B040B7" w:rsidRDefault="00B040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E3E6656"/>
    <w:multiLevelType w:val="hybridMultilevel"/>
    <w:tmpl w:val="7CA41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06CCA"/>
    <w:multiLevelType w:val="hybridMultilevel"/>
    <w:tmpl w:val="A9964B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767022"/>
    <w:multiLevelType w:val="hybridMultilevel"/>
    <w:tmpl w:val="443C4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8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B4463"/>
    <w:multiLevelType w:val="hybridMultilevel"/>
    <w:tmpl w:val="5560A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6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40D61"/>
    <w:rsid w:val="00056E43"/>
    <w:rsid w:val="000802BC"/>
    <w:rsid w:val="000E0F8F"/>
    <w:rsid w:val="000E7B56"/>
    <w:rsid w:val="000F785D"/>
    <w:rsid w:val="001159CC"/>
    <w:rsid w:val="00133F82"/>
    <w:rsid w:val="00172C05"/>
    <w:rsid w:val="00175898"/>
    <w:rsid w:val="001C6F0D"/>
    <w:rsid w:val="001D24FE"/>
    <w:rsid w:val="001D7535"/>
    <w:rsid w:val="001F03C0"/>
    <w:rsid w:val="0020375F"/>
    <w:rsid w:val="00205EB7"/>
    <w:rsid w:val="00215198"/>
    <w:rsid w:val="0022063B"/>
    <w:rsid w:val="002341BC"/>
    <w:rsid w:val="002631FC"/>
    <w:rsid w:val="00264B12"/>
    <w:rsid w:val="00270363"/>
    <w:rsid w:val="0028289B"/>
    <w:rsid w:val="00283F1D"/>
    <w:rsid w:val="00284AFE"/>
    <w:rsid w:val="00293148"/>
    <w:rsid w:val="00295AF3"/>
    <w:rsid w:val="002A4679"/>
    <w:rsid w:val="002B52C7"/>
    <w:rsid w:val="002D217B"/>
    <w:rsid w:val="00301203"/>
    <w:rsid w:val="003175FB"/>
    <w:rsid w:val="0036385B"/>
    <w:rsid w:val="00372947"/>
    <w:rsid w:val="003A32A9"/>
    <w:rsid w:val="003D1FE8"/>
    <w:rsid w:val="003D2F27"/>
    <w:rsid w:val="00410F4B"/>
    <w:rsid w:val="004330C0"/>
    <w:rsid w:val="00445929"/>
    <w:rsid w:val="00483173"/>
    <w:rsid w:val="004D1540"/>
    <w:rsid w:val="004D770C"/>
    <w:rsid w:val="004E77F1"/>
    <w:rsid w:val="004F3F94"/>
    <w:rsid w:val="0053190B"/>
    <w:rsid w:val="00584CA5"/>
    <w:rsid w:val="005E3993"/>
    <w:rsid w:val="006627DB"/>
    <w:rsid w:val="00663904"/>
    <w:rsid w:val="00665C08"/>
    <w:rsid w:val="00667DCB"/>
    <w:rsid w:val="006701EA"/>
    <w:rsid w:val="00695EC5"/>
    <w:rsid w:val="006B3EDE"/>
    <w:rsid w:val="006E1344"/>
    <w:rsid w:val="006F18B2"/>
    <w:rsid w:val="00772725"/>
    <w:rsid w:val="007810AA"/>
    <w:rsid w:val="00787C88"/>
    <w:rsid w:val="00792B54"/>
    <w:rsid w:val="00796E9D"/>
    <w:rsid w:val="007A56DC"/>
    <w:rsid w:val="007B0ECD"/>
    <w:rsid w:val="007D32BD"/>
    <w:rsid w:val="007F6BE4"/>
    <w:rsid w:val="0081269C"/>
    <w:rsid w:val="00817AF0"/>
    <w:rsid w:val="0083714B"/>
    <w:rsid w:val="00875E56"/>
    <w:rsid w:val="00877B4A"/>
    <w:rsid w:val="00883781"/>
    <w:rsid w:val="008D32D3"/>
    <w:rsid w:val="008F2D03"/>
    <w:rsid w:val="00911BD3"/>
    <w:rsid w:val="00921A55"/>
    <w:rsid w:val="009758FF"/>
    <w:rsid w:val="00980B28"/>
    <w:rsid w:val="009A0CAE"/>
    <w:rsid w:val="009A54B1"/>
    <w:rsid w:val="009E00D1"/>
    <w:rsid w:val="00A0221C"/>
    <w:rsid w:val="00A12F1B"/>
    <w:rsid w:val="00A45417"/>
    <w:rsid w:val="00A55157"/>
    <w:rsid w:val="00A717D5"/>
    <w:rsid w:val="00AA1818"/>
    <w:rsid w:val="00AA3E07"/>
    <w:rsid w:val="00AD61F0"/>
    <w:rsid w:val="00B040B7"/>
    <w:rsid w:val="00B06B3F"/>
    <w:rsid w:val="00B247E1"/>
    <w:rsid w:val="00B25184"/>
    <w:rsid w:val="00B27910"/>
    <w:rsid w:val="00B370A7"/>
    <w:rsid w:val="00B63FBB"/>
    <w:rsid w:val="00B8677C"/>
    <w:rsid w:val="00BA2159"/>
    <w:rsid w:val="00BA5A31"/>
    <w:rsid w:val="00BA714E"/>
    <w:rsid w:val="00BC3ED4"/>
    <w:rsid w:val="00BD061F"/>
    <w:rsid w:val="00BD133F"/>
    <w:rsid w:val="00BD62D6"/>
    <w:rsid w:val="00C40B2B"/>
    <w:rsid w:val="00C54D9C"/>
    <w:rsid w:val="00C76180"/>
    <w:rsid w:val="00CA6280"/>
    <w:rsid w:val="00D000EB"/>
    <w:rsid w:val="00D078EA"/>
    <w:rsid w:val="00D3785D"/>
    <w:rsid w:val="00D420CD"/>
    <w:rsid w:val="00D5504D"/>
    <w:rsid w:val="00D65FDF"/>
    <w:rsid w:val="00D76352"/>
    <w:rsid w:val="00D814C9"/>
    <w:rsid w:val="00D82E6E"/>
    <w:rsid w:val="00D92B9B"/>
    <w:rsid w:val="00DC3EB0"/>
    <w:rsid w:val="00DF2A28"/>
    <w:rsid w:val="00DF4B87"/>
    <w:rsid w:val="00E1544D"/>
    <w:rsid w:val="00E156B3"/>
    <w:rsid w:val="00E51EA4"/>
    <w:rsid w:val="00E55ECE"/>
    <w:rsid w:val="00E774EB"/>
    <w:rsid w:val="00F13577"/>
    <w:rsid w:val="00F224EE"/>
    <w:rsid w:val="00F51A75"/>
    <w:rsid w:val="00F55EE5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2020-10-14T13:15:00Z</dcterms:created>
  <dcterms:modified xsi:type="dcterms:W3CDTF">2020-10-14T13:15:00Z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