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3182" w14:textId="55CC5193" w:rsidR="000842CC" w:rsidRPr="00D26953" w:rsidRDefault="000842CC" w:rsidP="000842CC">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1A626506" w14:textId="0FBCAAC1" w:rsidR="000842CC" w:rsidRPr="00D26953" w:rsidRDefault="000842CC" w:rsidP="00D26953">
      <w:pPr>
        <w:spacing w:line="380" w:lineRule="exact"/>
        <w:rPr>
          <w:b/>
          <w:bCs/>
          <w:color w:val="AC1A2F"/>
          <w:sz w:val="44"/>
          <w:szCs w:val="44"/>
        </w:rPr>
      </w:pPr>
      <w:r w:rsidRPr="00D26953">
        <w:rPr>
          <w:b/>
          <w:bCs/>
          <w:color w:val="AC1A2F"/>
          <w:sz w:val="44"/>
          <w:szCs w:val="44"/>
        </w:rPr>
        <w:t>PANDEMIC ILLNESS RESPONSE</w:t>
      </w:r>
    </w:p>
    <w:p w14:paraId="4C8D3C52" w14:textId="3172BB7B" w:rsidR="008F111E" w:rsidRDefault="008F111E" w:rsidP="008F111E">
      <w:pPr>
        <w:spacing w:line="680" w:lineRule="exact"/>
        <w:rPr>
          <w:b/>
          <w:bCs/>
          <w:sz w:val="72"/>
          <w:szCs w:val="72"/>
        </w:rPr>
      </w:pPr>
      <w:r>
        <w:rPr>
          <w:b/>
          <w:bCs/>
          <w:sz w:val="72"/>
          <w:szCs w:val="72"/>
        </w:rPr>
        <w:t xml:space="preserve">COVID-19 Update to </w:t>
      </w:r>
      <w:r>
        <w:rPr>
          <w:b/>
          <w:bCs/>
          <w:sz w:val="72"/>
          <w:szCs w:val="72"/>
        </w:rPr>
        <w:br/>
        <w:t>Sinclair Employees #</w:t>
      </w:r>
      <w:r w:rsidR="00C6375C">
        <w:rPr>
          <w:b/>
          <w:bCs/>
          <w:sz w:val="72"/>
          <w:szCs w:val="72"/>
        </w:rPr>
        <w:t>5</w:t>
      </w:r>
      <w:r w:rsidRPr="00A55457">
        <w:rPr>
          <w:b/>
          <w:bCs/>
          <w:sz w:val="72"/>
          <w:szCs w:val="72"/>
        </w:rPr>
        <w:t xml:space="preserve"> </w:t>
      </w:r>
    </w:p>
    <w:p w14:paraId="2A3652B3" w14:textId="79666E14" w:rsidR="001428BF" w:rsidRDefault="00C6375C" w:rsidP="00A55457">
      <w:pPr>
        <w:rPr>
          <w:b/>
          <w:bCs/>
          <w:sz w:val="48"/>
          <w:szCs w:val="48"/>
        </w:rPr>
      </w:pPr>
      <w:r>
        <w:rPr>
          <w:b/>
          <w:bCs/>
          <w:sz w:val="48"/>
          <w:szCs w:val="48"/>
        </w:rPr>
        <w:t xml:space="preserve">Commencement Cancellation and Adjustments </w:t>
      </w:r>
      <w:r>
        <w:rPr>
          <w:b/>
          <w:bCs/>
          <w:sz w:val="48"/>
          <w:szCs w:val="48"/>
        </w:rPr>
        <w:br/>
        <w:t>in Employee Pay and Leave to Ensure Continuity</w:t>
      </w:r>
      <w:r w:rsidR="00A55457">
        <w:rPr>
          <w:b/>
          <w:bCs/>
          <w:sz w:val="48"/>
          <w:szCs w:val="48"/>
        </w:rPr>
        <w:br/>
      </w:r>
      <w:r>
        <w:rPr>
          <w:b/>
          <w:bCs/>
          <w:sz w:val="36"/>
          <w:szCs w:val="36"/>
        </w:rPr>
        <w:t>Tuesday</w:t>
      </w:r>
      <w:r w:rsidR="00A55457" w:rsidRPr="00A55457">
        <w:rPr>
          <w:b/>
          <w:bCs/>
          <w:sz w:val="36"/>
          <w:szCs w:val="36"/>
        </w:rPr>
        <w:t>, March 1</w:t>
      </w:r>
      <w:r>
        <w:rPr>
          <w:b/>
          <w:bCs/>
          <w:sz w:val="36"/>
          <w:szCs w:val="36"/>
        </w:rPr>
        <w:t>7</w:t>
      </w:r>
      <w:r w:rsidR="00A55457" w:rsidRPr="00A55457">
        <w:rPr>
          <w:b/>
          <w:bCs/>
          <w:sz w:val="36"/>
          <w:szCs w:val="36"/>
        </w:rPr>
        <w:t>, 2020</w:t>
      </w:r>
    </w:p>
    <w:p w14:paraId="6A81B12F" w14:textId="77777777" w:rsidR="008F111E" w:rsidRDefault="008F111E" w:rsidP="008F111E">
      <w:pPr>
        <w:pBdr>
          <w:bottom w:val="single" w:sz="24" w:space="1" w:color="AC1A2F"/>
        </w:pBdr>
        <w:rPr>
          <w:b/>
          <w:bCs/>
          <w:sz w:val="32"/>
          <w:szCs w:val="32"/>
        </w:rPr>
      </w:pPr>
    </w:p>
    <w:p w14:paraId="3334ED69" w14:textId="77777777" w:rsidR="00A55457" w:rsidRPr="00A55457" w:rsidRDefault="00A55457">
      <w:pPr>
        <w:rPr>
          <w:b/>
          <w:bCs/>
          <w:sz w:val="32"/>
          <w:szCs w:val="32"/>
        </w:rPr>
      </w:pPr>
    </w:p>
    <w:p w14:paraId="5740E535" w14:textId="26613425"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"/var/folders/3l/fcctjgbx0lqd4qzv9_4jtbq4fdsjl_/T/com.microsoft.Word/WebArchiveCopyPasteTempFiles/cid3b23b302-be85-447a-b4bb-684d47aa2c15"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0F9EB98C" wp14:editId="40A7EA80">
            <wp:extent cx="4218915" cy="4211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618" cy="472088"/>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t> </w:t>
      </w:r>
    </w:p>
    <w:p w14:paraId="6FA608AE" w14:textId="77777777"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44ECC90" w14:textId="77777777" w:rsidR="00FA3917" w:rsidRPr="00FA3917" w:rsidRDefault="00FA3917" w:rsidP="00FA3917">
      <w:pPr>
        <w:rPr>
          <w:rFonts w:ascii="Calibri" w:hAnsi="Calibri" w:cs="Calibri"/>
          <w:color w:val="000000"/>
        </w:rPr>
      </w:pPr>
      <w:r w:rsidRPr="00FA3917">
        <w:rPr>
          <w:rFonts w:ascii="Calibri" w:hAnsi="Calibri" w:cs="Calibri"/>
          <w:color w:val="000000"/>
        </w:rPr>
        <w:t>Dear Colleagues,</w:t>
      </w:r>
    </w:p>
    <w:p w14:paraId="3E0A8EA6" w14:textId="77777777" w:rsidR="00FA3917" w:rsidRPr="00FA3917" w:rsidRDefault="00FA3917" w:rsidP="00FA3917">
      <w:pPr>
        <w:rPr>
          <w:rFonts w:ascii="Calibri" w:hAnsi="Calibri" w:cs="Calibri"/>
          <w:color w:val="000000"/>
        </w:rPr>
      </w:pPr>
      <w:r w:rsidRPr="00FA3917">
        <w:rPr>
          <w:rFonts w:ascii="Calibri" w:hAnsi="Calibri" w:cs="Calibri"/>
          <w:color w:val="000000"/>
        </w:rPr>
        <w:t> </w:t>
      </w:r>
    </w:p>
    <w:p w14:paraId="360F4415" w14:textId="77777777" w:rsidR="00FA3917" w:rsidRPr="00FA3917" w:rsidRDefault="00FA3917" w:rsidP="00FA3917">
      <w:pPr>
        <w:rPr>
          <w:rFonts w:ascii="Calibri" w:hAnsi="Calibri" w:cs="Calibri"/>
          <w:color w:val="000000"/>
        </w:rPr>
      </w:pPr>
      <w:r w:rsidRPr="00FA3917">
        <w:rPr>
          <w:rFonts w:ascii="Calibri" w:hAnsi="Calibri" w:cs="Calibri"/>
          <w:color w:val="000000"/>
        </w:rPr>
        <w:t>It is with great sadness that I confirm what you already undoubtedly anticipated, which is the cancellation of the May 3, 2020, Sinclair Commencement Ceremony that was expected to take place at UD Arena.  With typical attendance of 5,000 to 6,000 graduates and guests in “The Big Room,” clearly, this is not possible during these extraordinary times.  In the coming days, we will be looking for ways to celebrate the graduates’ accomplishments with packages that will be sent to them individually.</w:t>
      </w:r>
    </w:p>
    <w:p w14:paraId="02B3A1F0" w14:textId="77777777" w:rsidR="00FA3917" w:rsidRPr="00FA3917" w:rsidRDefault="00FA3917" w:rsidP="00FA3917">
      <w:pPr>
        <w:rPr>
          <w:rFonts w:ascii="Calibri" w:hAnsi="Calibri" w:cs="Calibri"/>
          <w:color w:val="000000"/>
        </w:rPr>
      </w:pPr>
      <w:r w:rsidRPr="00FA3917">
        <w:rPr>
          <w:rFonts w:ascii="Calibri" w:hAnsi="Calibri" w:cs="Calibri"/>
          <w:color w:val="000000"/>
        </w:rPr>
        <w:t> </w:t>
      </w:r>
    </w:p>
    <w:p w14:paraId="40583287" w14:textId="77777777" w:rsidR="00FA3917" w:rsidRPr="00FA3917" w:rsidRDefault="00FA3917" w:rsidP="00FA3917">
      <w:pPr>
        <w:rPr>
          <w:rFonts w:ascii="Calibri" w:hAnsi="Calibri" w:cs="Calibri"/>
          <w:color w:val="000000"/>
        </w:rPr>
      </w:pPr>
      <w:r w:rsidRPr="00FA3917">
        <w:rPr>
          <w:rFonts w:ascii="Calibri" w:hAnsi="Calibri" w:cs="Calibri"/>
          <w:color w:val="000000"/>
        </w:rPr>
        <w:t>Secondly, in recognition of the critical role that all of our employees play in enabling Sinclair to continue to serve the community during these difficult times, we are implementing new measures related to continuity of pay and leave.  Under these extraordinary circumstances, Sinclair is committed to ensuring all of our employees – part-time as well as full-time – are supported and maintained regardless of the employee’s leave benefits circumstances related to the pandemic. </w:t>
      </w:r>
      <w:r w:rsidRPr="00FA3917">
        <w:rPr>
          <w:rStyle w:val="apple-converted-space"/>
          <w:rFonts w:ascii="Calibri" w:hAnsi="Calibri" w:cs="Calibri"/>
          <w:color w:val="000000"/>
        </w:rPr>
        <w:t> </w:t>
      </w:r>
      <w:hyperlink r:id="rId8" w:history="1">
        <w:r w:rsidRPr="00FA3917">
          <w:rPr>
            <w:rStyle w:val="Hyperlink"/>
            <w:rFonts w:ascii="Calibri" w:hAnsi="Calibri" w:cs="Calibri"/>
            <w:color w:val="954F72"/>
          </w:rPr>
          <w:t>Instructions for continuity of pay and leave and accounting for time</w:t>
        </w:r>
      </w:hyperlink>
      <w:r w:rsidRPr="00FA3917">
        <w:rPr>
          <w:rStyle w:val="apple-converted-space"/>
          <w:rFonts w:ascii="Calibri" w:hAnsi="Calibri" w:cs="Calibri"/>
          <w:color w:val="000000"/>
        </w:rPr>
        <w:t> </w:t>
      </w:r>
      <w:r w:rsidRPr="00FA3917">
        <w:rPr>
          <w:rFonts w:ascii="Calibri" w:hAnsi="Calibri" w:cs="Calibri"/>
          <w:color w:val="000000"/>
        </w:rPr>
        <w:t>have been developed.  Please know that we will continue to monitor this situation as it unfolds.</w:t>
      </w:r>
    </w:p>
    <w:p w14:paraId="129743AF" w14:textId="77777777" w:rsidR="00FA3917" w:rsidRPr="00FA3917" w:rsidRDefault="00FA3917" w:rsidP="00FA3917">
      <w:pPr>
        <w:rPr>
          <w:rFonts w:ascii="Calibri" w:hAnsi="Calibri" w:cs="Calibri"/>
          <w:color w:val="000000"/>
        </w:rPr>
      </w:pPr>
      <w:r w:rsidRPr="00FA3917">
        <w:rPr>
          <w:rFonts w:ascii="Calibri" w:hAnsi="Calibri" w:cs="Calibri"/>
          <w:color w:val="000000"/>
        </w:rPr>
        <w:t> </w:t>
      </w:r>
    </w:p>
    <w:p w14:paraId="500C4480" w14:textId="77777777" w:rsidR="00FA3917" w:rsidRPr="00FA3917" w:rsidRDefault="00FA3917" w:rsidP="00FA3917">
      <w:pPr>
        <w:rPr>
          <w:rFonts w:ascii="Calibri" w:hAnsi="Calibri" w:cs="Calibri"/>
          <w:color w:val="000000"/>
        </w:rPr>
      </w:pPr>
      <w:r w:rsidRPr="00FA3917">
        <w:rPr>
          <w:rFonts w:ascii="Calibri" w:hAnsi="Calibri" w:cs="Calibri"/>
          <w:color w:val="000000"/>
        </w:rPr>
        <w:t>I can’t emphasize enough how important you all are to the health and vitality of Sinclair, as well as to our community.  To that end, a Redeployment Task Force has been created, led by Jared Cutler.  Jared is gathering data on the number of employees who will have additional capacity due to work changes, as well as those areas of the college that will need additional support, such as the eLearn efforts.  I am asking supervisors to consider these kinds of shifts when looking at work assignments for your employees, especially if you have some positions that could help with other efforts.  Jared’s group is looking not only at where the College needs more support, but also at where our community could use Sinclair’s help, such as with food distribution or outreach to elders.</w:t>
      </w:r>
    </w:p>
    <w:p w14:paraId="01ACB79F" w14:textId="77777777" w:rsidR="00FA3917" w:rsidRPr="00FA3917" w:rsidRDefault="00FA3917" w:rsidP="00FA3917">
      <w:pPr>
        <w:rPr>
          <w:rFonts w:ascii="Calibri" w:hAnsi="Calibri" w:cs="Calibri"/>
          <w:color w:val="000000"/>
        </w:rPr>
      </w:pPr>
      <w:r w:rsidRPr="00FA3917">
        <w:rPr>
          <w:rFonts w:ascii="Calibri" w:hAnsi="Calibri" w:cs="Calibri"/>
          <w:color w:val="000000"/>
        </w:rPr>
        <w:t> </w:t>
      </w:r>
    </w:p>
    <w:p w14:paraId="5A0D0F6C" w14:textId="77777777" w:rsidR="00FA3917" w:rsidRPr="00FA3917" w:rsidRDefault="00FA3917" w:rsidP="00FA3917">
      <w:pPr>
        <w:rPr>
          <w:rFonts w:ascii="Calibri" w:hAnsi="Calibri" w:cs="Calibri"/>
          <w:color w:val="000000"/>
        </w:rPr>
      </w:pPr>
      <w:r w:rsidRPr="00FA3917">
        <w:rPr>
          <w:rFonts w:ascii="Calibri" w:hAnsi="Calibri" w:cs="Calibri"/>
          <w:color w:val="000000"/>
        </w:rPr>
        <w:lastRenderedPageBreak/>
        <w:t>Thank you for your perseverance as we work through these strange times. It is so weird!  And thank you for your patience with us as we make adjustments to enable Sinclair to continue to serve our community.</w:t>
      </w:r>
    </w:p>
    <w:p w14:paraId="42159913" w14:textId="77777777" w:rsidR="00FA3917" w:rsidRPr="00FA3917" w:rsidRDefault="00FA3917" w:rsidP="00FA3917">
      <w:pPr>
        <w:shd w:val="clear" w:color="auto" w:fill="FFFFFF"/>
        <w:rPr>
          <w:rFonts w:ascii="Calibri" w:hAnsi="Calibri" w:cs="Calibri"/>
          <w:color w:val="000000"/>
        </w:rPr>
      </w:pPr>
      <w:r w:rsidRPr="00FA3917">
        <w:rPr>
          <w:rFonts w:ascii="Calibri" w:hAnsi="Calibri" w:cs="Calibri"/>
          <w:color w:val="000000"/>
        </w:rPr>
        <w:t> </w:t>
      </w:r>
      <w:bookmarkStart w:id="0" w:name="_GoBack"/>
      <w:bookmarkEnd w:id="0"/>
    </w:p>
    <w:p w14:paraId="519E3B87" w14:textId="66149786" w:rsidR="00FA3917" w:rsidRPr="00FA3917" w:rsidRDefault="00FA3917" w:rsidP="00FA3917">
      <w:pPr>
        <w:pStyle w:val="NormalWeb"/>
        <w:shd w:val="clear" w:color="auto" w:fill="FFFFFF"/>
        <w:spacing w:before="0" w:beforeAutospacing="0" w:after="0" w:afterAutospacing="0"/>
        <w:rPr>
          <w:rFonts w:ascii="Calibri" w:hAnsi="Calibri" w:cs="Calibri"/>
          <w:color w:val="000000"/>
        </w:rPr>
      </w:pPr>
      <w:r w:rsidRPr="00FA3917">
        <w:rPr>
          <w:rFonts w:ascii="Calibri" w:hAnsi="Calibri" w:cs="Calibri"/>
          <w:color w:val="000000"/>
          <w:bdr w:val="none" w:sz="0" w:space="0" w:color="auto" w:frame="1"/>
        </w:rPr>
        <w:t>Steve</w:t>
      </w:r>
    </w:p>
    <w:p w14:paraId="3E5E8AC7" w14:textId="77777777" w:rsidR="00FA3917" w:rsidRPr="00FA3917" w:rsidRDefault="00FA3917" w:rsidP="00FA3917">
      <w:pPr>
        <w:pStyle w:val="NormalWeb"/>
        <w:shd w:val="clear" w:color="auto" w:fill="FFFFFF"/>
        <w:spacing w:before="0" w:beforeAutospacing="0" w:after="0" w:afterAutospacing="0"/>
        <w:rPr>
          <w:rFonts w:ascii="Calibri" w:hAnsi="Calibri" w:cs="Calibri"/>
          <w:color w:val="000000"/>
        </w:rPr>
      </w:pPr>
      <w:r w:rsidRPr="00FA3917">
        <w:rPr>
          <w:rFonts w:ascii="Calibri" w:hAnsi="Calibri" w:cs="Calibri"/>
          <w:color w:val="000000"/>
        </w:rPr>
        <w:t> </w:t>
      </w:r>
    </w:p>
    <w:p w14:paraId="4BFEBAE0" w14:textId="77777777" w:rsidR="00FA3917" w:rsidRPr="00FA3917" w:rsidRDefault="00FA3917" w:rsidP="00FA3917">
      <w:pPr>
        <w:pStyle w:val="NormalWeb"/>
        <w:shd w:val="clear" w:color="auto" w:fill="FFFFFF"/>
        <w:spacing w:before="0" w:beforeAutospacing="0" w:after="0" w:afterAutospacing="0"/>
        <w:rPr>
          <w:rFonts w:ascii="Calibri" w:hAnsi="Calibri" w:cs="Calibri"/>
          <w:color w:val="000000"/>
        </w:rPr>
      </w:pPr>
      <w:r w:rsidRPr="00FA3917">
        <w:rPr>
          <w:rFonts w:ascii="Calibri" w:hAnsi="Calibri" w:cs="Calibri"/>
          <w:color w:val="323130"/>
          <w:bdr w:val="none" w:sz="0" w:space="0" w:color="auto" w:frame="1"/>
        </w:rPr>
        <w:t> </w:t>
      </w:r>
    </w:p>
    <w:p w14:paraId="06540144" w14:textId="77777777" w:rsidR="00FA3917" w:rsidRPr="00FA3917" w:rsidRDefault="00FA3917" w:rsidP="00FA3917">
      <w:pPr>
        <w:pStyle w:val="NormalWeb"/>
        <w:shd w:val="clear" w:color="auto" w:fill="FFFFFF"/>
        <w:spacing w:before="0" w:beforeAutospacing="0" w:after="0" w:afterAutospacing="0"/>
        <w:rPr>
          <w:rFonts w:ascii="Calibri" w:hAnsi="Calibri" w:cs="Calibri"/>
          <w:color w:val="000000"/>
        </w:rPr>
      </w:pPr>
      <w:r w:rsidRPr="00FA3917">
        <w:rPr>
          <w:rFonts w:ascii="Calibri" w:hAnsi="Calibri" w:cs="Calibri"/>
          <w:b/>
          <w:bCs/>
          <w:color w:val="323130"/>
          <w:bdr w:val="none" w:sz="0" w:space="0" w:color="auto" w:frame="1"/>
        </w:rPr>
        <w:t>Steven L. Johnson, Ph.D.</w:t>
      </w:r>
      <w:r w:rsidRPr="00FA3917">
        <w:rPr>
          <w:rFonts w:ascii="Calibri" w:hAnsi="Calibri" w:cs="Calibri"/>
          <w:color w:val="323130"/>
          <w:bdr w:val="none" w:sz="0" w:space="0" w:color="auto" w:frame="1"/>
        </w:rPr>
        <w:t> </w:t>
      </w:r>
      <w:r w:rsidRPr="00FA3917">
        <w:rPr>
          <w:rFonts w:ascii="Calibri" w:hAnsi="Calibri" w:cs="Calibri"/>
          <w:color w:val="323130"/>
          <w:bdr w:val="none" w:sz="0" w:space="0" w:color="auto" w:frame="1"/>
        </w:rPr>
        <w:br/>
        <w:t>President and CEO</w:t>
      </w:r>
      <w:r w:rsidRPr="00FA3917">
        <w:rPr>
          <w:rFonts w:ascii="Calibri" w:hAnsi="Calibri" w:cs="Calibri"/>
          <w:color w:val="323130"/>
          <w:bdr w:val="none" w:sz="0" w:space="0" w:color="auto" w:frame="1"/>
        </w:rPr>
        <w:br/>
        <w:t>Sinclair College </w:t>
      </w:r>
      <w:r w:rsidRPr="00FA3917">
        <w:rPr>
          <w:rFonts w:ascii="Calibri" w:hAnsi="Calibri" w:cs="Calibri"/>
          <w:color w:val="323130"/>
          <w:bdr w:val="none" w:sz="0" w:space="0" w:color="auto" w:frame="1"/>
        </w:rPr>
        <w:br/>
        <w:t>937.512.2525 </w:t>
      </w:r>
      <w:r w:rsidRPr="00FA3917">
        <w:rPr>
          <w:rFonts w:ascii="Calibri" w:hAnsi="Calibri" w:cs="Calibri"/>
          <w:color w:val="323130"/>
          <w:bdr w:val="none" w:sz="0" w:space="0" w:color="auto" w:frame="1"/>
        </w:rPr>
        <w:br/>
      </w:r>
      <w:hyperlink r:id="rId9" w:history="1">
        <w:r w:rsidRPr="00FA3917">
          <w:rPr>
            <w:rStyle w:val="Hyperlink"/>
            <w:rFonts w:ascii="Calibri" w:hAnsi="Calibri" w:cs="Calibri"/>
            <w:color w:val="954F72"/>
            <w:bdr w:val="none" w:sz="0" w:space="0" w:color="auto" w:frame="1"/>
          </w:rPr>
          <w:t>president.johnson@sinclair.edu</w:t>
        </w:r>
      </w:hyperlink>
    </w:p>
    <w:p w14:paraId="6BE47D21" w14:textId="58E5483D" w:rsidR="000842CC" w:rsidRPr="000842CC" w:rsidRDefault="000842CC" w:rsidP="008E0AB1"/>
    <w:p w14:paraId="4F92C1D6" w14:textId="77777777" w:rsidR="008E0AB1" w:rsidRPr="000842CC" w:rsidRDefault="008E0AB1"/>
    <w:sectPr w:rsidR="008E0AB1" w:rsidRPr="000842CC" w:rsidSect="000842CC">
      <w:footerReference w:type="default" r:id="rId10"/>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9A47" w14:textId="77777777" w:rsidR="00731CED" w:rsidRDefault="00731CED" w:rsidP="00273C98">
      <w:r>
        <w:separator/>
      </w:r>
    </w:p>
  </w:endnote>
  <w:endnote w:type="continuationSeparator" w:id="0">
    <w:p w14:paraId="4688440A" w14:textId="77777777" w:rsidR="00731CED" w:rsidRDefault="00731CED"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3CD4436F"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FA3917">
      <w:t>Tues</w:t>
    </w:r>
    <w:r w:rsidR="00736084">
      <w:t>day, March 1</w:t>
    </w:r>
    <w:r w:rsidR="00FA3917">
      <w:t>7</w:t>
    </w:r>
    <w:r w:rsidR="00736084">
      <w:t xml:space="preserve">, 2020 </w:t>
    </w:r>
    <w:r w:rsidRPr="000842CC">
      <w:t xml:space="preserve">| </w:t>
    </w:r>
    <w:r w:rsidR="00FA3917">
      <w:t>5</w:t>
    </w:r>
    <w:r w:rsidR="00AA3811">
      <w:t>:</w:t>
    </w:r>
    <w:r w:rsidR="00FA3917">
      <w:t>09</w:t>
    </w:r>
    <w:r w:rsidR="00AA3811">
      <w:t xml:space="preserve">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B86E" w14:textId="77777777" w:rsidR="00731CED" w:rsidRDefault="00731CED" w:rsidP="00273C98">
      <w:r>
        <w:separator/>
      </w:r>
    </w:p>
  </w:footnote>
  <w:footnote w:type="continuationSeparator" w:id="0">
    <w:p w14:paraId="0AE37571" w14:textId="77777777" w:rsidR="00731CED" w:rsidRDefault="00731CED"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32BB9"/>
    <w:rsid w:val="00074148"/>
    <w:rsid w:val="000842CC"/>
    <w:rsid w:val="001428BF"/>
    <w:rsid w:val="001B4856"/>
    <w:rsid w:val="001E12F7"/>
    <w:rsid w:val="002221B2"/>
    <w:rsid w:val="00273C98"/>
    <w:rsid w:val="002818CF"/>
    <w:rsid w:val="002C640D"/>
    <w:rsid w:val="00333007"/>
    <w:rsid w:val="00395B10"/>
    <w:rsid w:val="004355B5"/>
    <w:rsid w:val="00451741"/>
    <w:rsid w:val="004A0B54"/>
    <w:rsid w:val="004C5042"/>
    <w:rsid w:val="00532107"/>
    <w:rsid w:val="00543319"/>
    <w:rsid w:val="005766F6"/>
    <w:rsid w:val="00577B14"/>
    <w:rsid w:val="005D06E7"/>
    <w:rsid w:val="005D66BC"/>
    <w:rsid w:val="005D68E1"/>
    <w:rsid w:val="005F446E"/>
    <w:rsid w:val="005F5623"/>
    <w:rsid w:val="0061519E"/>
    <w:rsid w:val="00635374"/>
    <w:rsid w:val="006411C1"/>
    <w:rsid w:val="00655BEF"/>
    <w:rsid w:val="006622FA"/>
    <w:rsid w:val="006A5126"/>
    <w:rsid w:val="006B4FF9"/>
    <w:rsid w:val="006D2E3C"/>
    <w:rsid w:val="007066AE"/>
    <w:rsid w:val="007136D9"/>
    <w:rsid w:val="007249B8"/>
    <w:rsid w:val="00731CED"/>
    <w:rsid w:val="00736084"/>
    <w:rsid w:val="00771BC2"/>
    <w:rsid w:val="007828C7"/>
    <w:rsid w:val="008461A8"/>
    <w:rsid w:val="008549EE"/>
    <w:rsid w:val="008C2AD3"/>
    <w:rsid w:val="008D6C84"/>
    <w:rsid w:val="008E0AB1"/>
    <w:rsid w:val="008F111E"/>
    <w:rsid w:val="008F357D"/>
    <w:rsid w:val="00953735"/>
    <w:rsid w:val="00977F8D"/>
    <w:rsid w:val="009917F0"/>
    <w:rsid w:val="00992874"/>
    <w:rsid w:val="009B5968"/>
    <w:rsid w:val="009C7EC5"/>
    <w:rsid w:val="009F3C48"/>
    <w:rsid w:val="009F6CAE"/>
    <w:rsid w:val="00A343D2"/>
    <w:rsid w:val="00A444DB"/>
    <w:rsid w:val="00A55457"/>
    <w:rsid w:val="00A76D87"/>
    <w:rsid w:val="00AA3811"/>
    <w:rsid w:val="00AE7A0F"/>
    <w:rsid w:val="00B22A49"/>
    <w:rsid w:val="00B232E2"/>
    <w:rsid w:val="00B275B6"/>
    <w:rsid w:val="00B3256F"/>
    <w:rsid w:val="00B667CB"/>
    <w:rsid w:val="00C2017A"/>
    <w:rsid w:val="00C322E7"/>
    <w:rsid w:val="00C61071"/>
    <w:rsid w:val="00C6375C"/>
    <w:rsid w:val="00CD22C1"/>
    <w:rsid w:val="00CE3C48"/>
    <w:rsid w:val="00D21C4B"/>
    <w:rsid w:val="00D26953"/>
    <w:rsid w:val="00D45FB0"/>
    <w:rsid w:val="00D96E41"/>
    <w:rsid w:val="00DA3210"/>
    <w:rsid w:val="00E4772E"/>
    <w:rsid w:val="00E51727"/>
    <w:rsid w:val="00F5589D"/>
    <w:rsid w:val="00FA3917"/>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style>
  <w:style w:type="paragraph" w:styleId="Header">
    <w:name w:val="header"/>
    <w:basedOn w:val="Normal"/>
    <w:link w:val="HeaderChar"/>
    <w:uiPriority w:val="99"/>
    <w:unhideWhenUsed/>
    <w:rsid w:val="00273C98"/>
    <w:pPr>
      <w:tabs>
        <w:tab w:val="center" w:pos="4680"/>
        <w:tab w:val="right" w:pos="9360"/>
      </w:tabs>
    </w:p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 w:id="19546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clair.edu/www/assets/File/COVID-19/Pandemic_Illness_Response-Pay_and_Leave_Adjustments_for_Continuity_V6.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johnson@sinclair.edu"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37D3E-058E-4CA4-9BA6-D6045B30B4C2}"/>
</file>

<file path=customXml/itemProps2.xml><?xml version="1.0" encoding="utf-8"?>
<ds:datastoreItem xmlns:ds="http://schemas.openxmlformats.org/officeDocument/2006/customXml" ds:itemID="{AA3678D7-9358-4322-A1C6-D58195290248}"/>
</file>

<file path=customXml/itemProps3.xml><?xml version="1.0" encoding="utf-8"?>
<ds:datastoreItem xmlns:ds="http://schemas.openxmlformats.org/officeDocument/2006/customXml" ds:itemID="{457A32FB-1E29-44D1-AA85-3CAD32A0BB33}"/>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4</cp:revision>
  <cp:lastPrinted>2020-03-14T21:18:00Z</cp:lastPrinted>
  <dcterms:created xsi:type="dcterms:W3CDTF">2020-03-18T18:03:00Z</dcterms:created>
  <dcterms:modified xsi:type="dcterms:W3CDTF">2020-03-18T18:06:00Z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